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0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142"/>
        <w:gridCol w:w="3998"/>
      </w:tblGrid>
      <w:tr w:rsidR="007770B8" w:rsidRPr="001B6BA9" w:rsidTr="00860281">
        <w:tc>
          <w:tcPr>
            <w:tcW w:w="6372" w:type="dxa"/>
            <w:gridSpan w:val="2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98" w:type="dxa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7770B8" w:rsidRPr="001B6BA9" w:rsidTr="00860281">
        <w:tc>
          <w:tcPr>
            <w:tcW w:w="6372" w:type="dxa"/>
            <w:gridSpan w:val="2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98" w:type="dxa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ГЛАВНИЯ АРХИТЕКТ НА</w:t>
            </w:r>
          </w:p>
        </w:tc>
      </w:tr>
      <w:tr w:rsidR="007770B8" w:rsidRPr="001B6BA9" w:rsidTr="00860281">
        <w:tc>
          <w:tcPr>
            <w:tcW w:w="6372" w:type="dxa"/>
            <w:gridSpan w:val="2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98" w:type="dxa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7770B8" w:rsidRPr="001B6BA9" w:rsidTr="00860281">
        <w:tc>
          <w:tcPr>
            <w:tcW w:w="6372" w:type="dxa"/>
            <w:gridSpan w:val="2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98" w:type="dxa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съгласуване и одобряване на инвестиционни проекти, по които се издава разрешение за строеж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Default="007770B8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2054)</w:t>
            </w:r>
          </w:p>
          <w:p w:rsidR="00E4092E" w:rsidRPr="001B6BA9" w:rsidRDefault="00E4092E" w:rsidP="0086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………………………………………………………………………………………………….,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ЕГН/ЕИК …….................……………., постоянен/настоящ адрес или адрес на управление на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юридическото лице: гр./с. …….....……........................................, община ……..........................…,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област ………………..…………………., ул. (ж.к.)…………………………...................................,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тел.: ........................................................, </w:t>
            </w:r>
            <w:r w:rsidRPr="00A860A8">
              <w:rPr>
                <w:rStyle w:val="a3"/>
                <w:i w:val="0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................................................................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Юридическото лице се представлява от ……………………………………………...........................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…………………………………………………………………………………………............................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№/дата на пълномощното …………………………………….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бъдат съгласувани и одобрени приложените проекти за строеж (надстройка, пристройка, преустройство): …………….......................................……………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поземлен имот с идентификатор № ………….………..…, парцел (УПИ) № ……..……………,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квартал № …............................................ по плана на гр./с. ....………………..................................,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община ……………….…………, област …………….…………., който се намира на 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…………………………………………...…………...................…………………………………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(ж.к., бул., ул., сграда, №, вх., ет., ап.)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Имам издадена виза за проектиране № ……… от ……….. (в случаите по </w:t>
            </w:r>
            <w:hyperlink r:id="rId4" w:anchor="p39955365" w:tgtFrame="_blank" w:history="1">
              <w:r w:rsidRPr="00A860A8">
                <w:rPr>
                  <w:rStyle w:val="a3"/>
                  <w:i w:val="0"/>
                </w:rPr>
                <w:t>чл. 140, ал. 3 от ЗУТ</w:t>
              </w:r>
            </w:hyperlink>
            <w:r w:rsidRPr="00A860A8">
              <w:rPr>
                <w:rStyle w:val="a3"/>
                <w:i w:val="0"/>
              </w:rPr>
              <w:t>).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Желая/не желая едновременно с одобряването на инвестиционния проект да бъде издадено разрешение за строителство (</w:t>
            </w:r>
            <w:hyperlink r:id="rId5" w:anchor="p39930897" w:tgtFrame="_blank" w:history="1">
              <w:r w:rsidRPr="00A860A8">
                <w:rPr>
                  <w:rStyle w:val="a3"/>
                  <w:i w:val="0"/>
                </w:rPr>
                <w:t>чл. 148, ал. 4 от ЗУТ</w:t>
              </w:r>
            </w:hyperlink>
            <w:r w:rsidRPr="00A860A8">
              <w:rPr>
                <w:rStyle w:val="a3"/>
                <w:i w:val="0"/>
              </w:rPr>
              <w:t>)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(ненужното да се зачертае)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следните документи: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1. Документ за собственост, освен ако същият е вписан в Имотния регистър: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8pt;height:15.6pt" o:ole="">
                  <v:imagedata r:id="rId6" o:title=""/>
                </v:shape>
                <w:control r:id="rId7" w:name="DefaultOcxName26" w:shapeid="_x0000_i1032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Документът за собственост е вписан под акт № ……., том…….., година …………. в Службата по вписванията …………..……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. (отбележете със знак x, когато документът е вписан, и попълнете данните за вписването).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2. Влязло в сила решение на общото събрание за приемане на проекта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(за сгради на жилищностроителни кооперации).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3. Копие от инвестиционния проект в обхват и със съдържание, определени с Наредбата за обхвата и съдържанието на инвестиционните проекти по </w:t>
            </w:r>
            <w:hyperlink r:id="rId8" w:anchor="p32670022" w:tgtFrame="_blank" w:history="1">
              <w:r w:rsidRPr="00A860A8">
                <w:rPr>
                  <w:rStyle w:val="a3"/>
                  <w:rFonts w:ascii="Times New Roman" w:hAnsi="Times New Roman" w:cs="Times New Roman"/>
                  <w:i w:val="0"/>
                </w:rPr>
                <w:t>чл. 139, ал. 5 от ЗУТ</w:t>
              </w:r>
            </w:hyperlink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 </w:t>
            </w:r>
            <w:hyperlink r:id="rId9" w:tgtFrame="_blank" w:history="1">
              <w:r w:rsidRPr="00CD2DF6">
                <w:rPr>
                  <w:rStyle w:val="a3"/>
                  <w:rFonts w:ascii="Times New Roman" w:hAnsi="Times New Roman" w:cs="Times New Roman"/>
                  <w:i w:val="0"/>
                  <w:sz w:val="24"/>
                  <w:szCs w:val="24"/>
                </w:rPr>
                <w:t>Закона за опазване на околната среда</w:t>
              </w:r>
            </w:hyperlink>
            <w:r w:rsidRPr="00CD2DF6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 </w:t>
            </w:r>
            <w:hyperlink r:id="rId10" w:tgtFrame="_blank" w:history="1">
              <w:r w:rsidRPr="00CD2DF6">
                <w:rPr>
                  <w:rStyle w:val="a3"/>
                  <w:rFonts w:ascii="Times New Roman" w:hAnsi="Times New Roman" w:cs="Times New Roman"/>
                  <w:i w:val="0"/>
                  <w:sz w:val="24"/>
                  <w:szCs w:val="24"/>
                </w:rPr>
                <w:t>Закона за биологичното разнообразие</w:t>
              </w:r>
            </w:hyperlink>
            <w:r w:rsidRPr="00CD2DF6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, </w:t>
            </w:r>
            <w:hyperlink r:id="rId11" w:tgtFrame="_blank" w:history="1">
              <w:r w:rsidRPr="00CD2DF6">
                <w:rPr>
                  <w:rStyle w:val="a3"/>
                  <w:rFonts w:ascii="Times New Roman" w:hAnsi="Times New Roman" w:cs="Times New Roman"/>
                  <w:i w:val="0"/>
                  <w:sz w:val="24"/>
                  <w:szCs w:val="24"/>
                </w:rPr>
                <w:t>Закона за културното наследство</w:t>
              </w:r>
            </w:hyperlink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или по друг специален закон, и съответствие на инвестиционния проект с условията в тези актове.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5. Оценка за съответствие по </w:t>
            </w:r>
            <w:hyperlink r:id="rId12" w:anchor="p40423058" w:tgtFrame="_blank" w:history="1">
              <w:r w:rsidRPr="00A860A8">
                <w:rPr>
                  <w:rStyle w:val="a3"/>
                  <w:rFonts w:ascii="Times New Roman" w:hAnsi="Times New Roman" w:cs="Times New Roman"/>
                  <w:i w:val="0"/>
                </w:rPr>
                <w:t>чл. 142, ал. 6 от ЗУT</w:t>
              </w:r>
            </w:hyperlink>
            <w:r w:rsidRPr="00A860A8">
              <w:rPr>
                <w:rStyle w:val="a3"/>
                <w:rFonts w:ascii="Times New Roman" w:hAnsi="Times New Roman" w:cs="Times New Roman"/>
                <w:i w:val="0"/>
              </w:rPr>
              <w:t>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6. Разрешително за изграждане на </w:t>
            </w:r>
            <w:proofErr w:type="spellStart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водовземно</w:t>
            </w:r>
            <w:proofErr w:type="spellEnd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съоръжение за подземни води и/или разрешително за </w:t>
            </w:r>
            <w:proofErr w:type="spellStart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водовземане</w:t>
            </w:r>
            <w:proofErr w:type="spellEnd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, и/или разрешително за </w:t>
            </w:r>
            <w:proofErr w:type="spellStart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заустване</w:t>
            </w:r>
            <w:proofErr w:type="spellEnd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на отпадъчни води, издадени по реда и в случаите, предвидени в </w:t>
            </w:r>
            <w:hyperlink r:id="rId13" w:tgtFrame="_blank" w:history="1">
              <w:r w:rsidRPr="00A860A8">
                <w:rPr>
                  <w:rStyle w:val="a3"/>
                  <w:rFonts w:ascii="Times New Roman" w:hAnsi="Times New Roman" w:cs="Times New Roman"/>
                  <w:i w:val="0"/>
                </w:rPr>
                <w:t>Закона за водите</w:t>
              </w:r>
            </w:hyperlink>
            <w:r w:rsidRPr="00A860A8">
              <w:rPr>
                <w:rStyle w:val="a3"/>
                <w:rFonts w:ascii="Times New Roman" w:hAnsi="Times New Roman" w:cs="Times New Roman"/>
                <w:i w:val="0"/>
              </w:rPr>
              <w:t>.</w:t>
            </w:r>
          </w:p>
        </w:tc>
        <w:bookmarkStart w:id="0" w:name="_GoBack"/>
        <w:bookmarkEnd w:id="0"/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lastRenderedPageBreak/>
      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 </w:t>
            </w:r>
            <w:hyperlink r:id="rId14" w:anchor="p43162701" w:tgtFrame="_blank" w:history="1">
              <w:r w:rsidRPr="00A860A8">
                <w:rPr>
                  <w:rStyle w:val="a3"/>
                  <w:rFonts w:ascii="Times New Roman" w:hAnsi="Times New Roman" w:cs="Times New Roman"/>
                  <w:i w:val="0"/>
                </w:rPr>
                <w:t>чл. 140а от ЗУТ</w:t>
              </w:r>
            </w:hyperlink>
            <w:r w:rsidRPr="00A860A8">
              <w:rPr>
                <w:rStyle w:val="a3"/>
                <w:rFonts w:ascii="Times New Roman" w:hAnsi="Times New Roman" w:cs="Times New Roman"/>
                <w:i w:val="0"/>
              </w:rPr>
              <w:t>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8. Положително становище на органите за пожарна безопасност и защита на населението за строежите от първа, втора и трета категория.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9. </w:t>
            </w:r>
            <w:proofErr w:type="spellStart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Съгласувателно</w:t>
            </w:r>
            <w:proofErr w:type="spellEnd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становище по реда на </w:t>
            </w:r>
            <w:hyperlink r:id="rId15" w:tgtFrame="_blank" w:history="1">
              <w:r w:rsidRPr="00A860A8">
                <w:rPr>
                  <w:rStyle w:val="a3"/>
                  <w:rFonts w:ascii="Times New Roman" w:hAnsi="Times New Roman" w:cs="Times New Roman"/>
                  <w:i w:val="0"/>
                </w:rPr>
                <w:t>Закона за културното наследство</w:t>
              </w:r>
            </w:hyperlink>
            <w:r w:rsidRPr="00A860A8">
              <w:rPr>
                <w:rStyle w:val="a3"/>
                <w:rFonts w:ascii="Times New Roman" w:hAnsi="Times New Roman" w:cs="Times New Roman"/>
                <w:i w:val="0"/>
              </w:rPr>
              <w:t> –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 xml:space="preserve"> за недвижими културни ценности и за строежи в техните граници и охранителните им зони.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5" type="#_x0000_t75" style="width:18pt;height:15.6pt" o:ole="">
                  <v:imagedata r:id="rId6" o:title=""/>
                </v:shape>
                <w:control r:id="rId16" w:name="DefaultOcxName27" w:shapeid="_x0000_i1035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Лично от </w:t>
            </w:r>
            <w:r w:rsidRPr="00A860A8">
              <w:rPr>
                <w:rStyle w:val="a3"/>
                <w:rFonts w:ascii="Times New Roman" w:hAnsi="Times New Roman" w:cs="Times New Roman"/>
                <w:i w:val="0"/>
              </w:rPr>
              <w:t>ЦАО</w:t>
            </w:r>
            <w:r w:rsidRPr="001B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8" type="#_x0000_t75" style="width:18pt;height:15.6pt" o:ole="">
                  <v:imagedata r:id="rId6" o:title=""/>
                </v:shape>
                <w:control r:id="rId17" w:name="DefaultOcxName28" w:shapeid="_x0000_i1038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Чрез лицензиран пощенски оператор на адрес: ............................................………………,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7770B8" w:rsidRPr="001B6BA9" w:rsidTr="00860281">
        <w:tc>
          <w:tcPr>
            <w:tcW w:w="10370" w:type="dxa"/>
            <w:gridSpan w:val="3"/>
            <w:hideMark/>
          </w:tcPr>
          <w:p w:rsidR="007770B8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  <w:p w:rsidR="00B17624" w:rsidRPr="001B6BA9" w:rsidRDefault="00B17624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7770B8" w:rsidRPr="001B6BA9" w:rsidTr="00860281">
        <w:tc>
          <w:tcPr>
            <w:tcW w:w="6230" w:type="dxa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4140" w:type="dxa"/>
            <w:gridSpan w:val="2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…………............…….</w:t>
            </w:r>
          </w:p>
        </w:tc>
      </w:tr>
      <w:tr w:rsidR="007770B8" w:rsidRPr="001B6BA9" w:rsidTr="00860281">
        <w:tc>
          <w:tcPr>
            <w:tcW w:w="6230" w:type="dxa"/>
            <w:hideMark/>
          </w:tcPr>
          <w:p w:rsidR="007770B8" w:rsidRPr="001B6BA9" w:rsidRDefault="007770B8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hideMark/>
          </w:tcPr>
          <w:p w:rsidR="007770B8" w:rsidRPr="001B6BA9" w:rsidRDefault="007E2411" w:rsidP="0086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 xml:space="preserve">                              </w:t>
            </w:r>
            <w:r w:rsidR="007770B8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</w:tbl>
    <w:p w:rsidR="008103D6" w:rsidRDefault="008103D6"/>
    <w:sectPr w:rsidR="008103D6" w:rsidSect="00B17624"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B8"/>
    <w:rsid w:val="007770B8"/>
    <w:rsid w:val="007E2411"/>
    <w:rsid w:val="008103D6"/>
    <w:rsid w:val="00A860A8"/>
    <w:rsid w:val="00B17624"/>
    <w:rsid w:val="00CD2DF6"/>
    <w:rsid w:val="00E4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chartTrackingRefBased/>
  <w15:docId w15:val="{9B542781-C183-49A0-8A7F-96C42281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860A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473252&amp;b=0" TargetMode="External"/><Relationship Id="rId13" Type="http://schemas.openxmlformats.org/officeDocument/2006/relationships/hyperlink" Target="https://web.apis.bg/p.php?i=12054&amp;b=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s://web.apis.bg/p.php?i=473252&amp;b=0" TargetMode="External"/><Relationship Id="rId1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web.apis.bg/p.php?i=334811&amp;b=0" TargetMode="External"/><Relationship Id="rId5" Type="http://schemas.openxmlformats.org/officeDocument/2006/relationships/hyperlink" Target="https://web.apis.bg/p.php?i=473252&amp;b=0" TargetMode="External"/><Relationship Id="rId15" Type="http://schemas.openxmlformats.org/officeDocument/2006/relationships/hyperlink" Target="https://web.apis.bg/p.php?i=334811&amp;b=0" TargetMode="External"/><Relationship Id="rId10" Type="http://schemas.openxmlformats.org/officeDocument/2006/relationships/hyperlink" Target="https://web.apis.bg/p.php?i=9229&amp;b=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eb.apis.bg/p.php?i=473252&amp;b=0" TargetMode="External"/><Relationship Id="rId9" Type="http://schemas.openxmlformats.org/officeDocument/2006/relationships/hyperlink" Target="https://web.apis.bg/p.php?i=9236&amp;b=0" TargetMode="External"/><Relationship Id="rId14" Type="http://schemas.openxmlformats.org/officeDocument/2006/relationships/hyperlink" Target="https://web.apis.bg/p.php?i=473252&amp;b=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6</cp:revision>
  <dcterms:created xsi:type="dcterms:W3CDTF">2021-10-11T12:10:00Z</dcterms:created>
  <dcterms:modified xsi:type="dcterms:W3CDTF">2021-10-15T12:04:00Z</dcterms:modified>
</cp:coreProperties>
</file>