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9"/>
        <w:gridCol w:w="3557"/>
      </w:tblGrid>
      <w:tr w:rsidR="005A71B5" w:rsidRPr="005A71B5" w:rsidTr="000349B1">
        <w:trPr>
          <w:gridAfter w:val="1"/>
          <w:wAfter w:w="3434" w:type="dxa"/>
        </w:trPr>
        <w:tc>
          <w:tcPr>
            <w:tcW w:w="6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5A71B5" w:rsidRDefault="005A71B5" w:rsidP="005A71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A71B5" w:rsidRPr="005A71B5" w:rsidTr="000349B1">
        <w:tc>
          <w:tcPr>
            <w:tcW w:w="6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5A71B5" w:rsidRDefault="005A71B5" w:rsidP="005A71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76F" w:rsidRPr="0095576F" w:rsidRDefault="0095576F" w:rsidP="00955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76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5A71B5" w:rsidRPr="0095576F" w:rsidRDefault="005A71B5" w:rsidP="00955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76F">
              <w:rPr>
                <w:rFonts w:ascii="Times New Roman" w:hAnsi="Times New Roman" w:cs="Times New Roman"/>
                <w:sz w:val="24"/>
                <w:szCs w:val="24"/>
              </w:rPr>
              <w:t>КМЕТА НА</w:t>
            </w:r>
          </w:p>
        </w:tc>
      </w:tr>
      <w:tr w:rsidR="005A71B5" w:rsidRPr="005A71B5" w:rsidTr="000349B1">
        <w:tc>
          <w:tcPr>
            <w:tcW w:w="6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5A71B5" w:rsidRDefault="005A71B5" w:rsidP="005A71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95576F" w:rsidRDefault="005A71B5" w:rsidP="00955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76F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</w:tr>
      <w:tr w:rsidR="005A71B5" w:rsidRPr="005A71B5" w:rsidTr="000349B1">
        <w:tc>
          <w:tcPr>
            <w:tcW w:w="6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5A71B5" w:rsidRDefault="005A71B5" w:rsidP="005A71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95576F" w:rsidRDefault="005A71B5" w:rsidP="00955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7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(община/район)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95576F" w:rsidRDefault="0095576F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отразяване на промени в разписния списък към кадастрален план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Default="005A71B5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(Уникален идентификатор на административната услуга – 2120)</w:t>
            </w:r>
          </w:p>
          <w:p w:rsidR="0095576F" w:rsidRPr="005A71B5" w:rsidRDefault="0095576F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...........................................................................................................................................................,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община................, област..................................,</w:t>
            </w: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(ж.к.) ..............................................., тел.: ............................., електронна поща .......................</w:t>
            </w:r>
            <w:r w:rsidR="009B6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Юридическото лице се представлява от .........................................................................................</w:t>
            </w:r>
            <w:r w:rsidR="009B6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</w:t>
            </w: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...,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................................................................................................................</w:t>
            </w:r>
            <w:r w:rsidR="009B6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</w:t>
            </w:r>
          </w:p>
        </w:tc>
      </w:tr>
      <w:tr w:rsidR="009B6AD5" w:rsidRPr="005A71B5" w:rsidTr="000349B1">
        <w:tc>
          <w:tcPr>
            <w:tcW w:w="10206" w:type="dxa"/>
            <w:gridSpan w:val="2"/>
          </w:tcPr>
          <w:p w:rsidR="009B6AD5" w:rsidRPr="005A71B5" w:rsidRDefault="009B6AD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0349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Заявявам желанието си да се отразят промени в разписния списък към кадастрален план на: пл. </w:t>
            </w: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................................, парцел № ....................., квартал № ......................, по плана на гр./с. .......................,</w:t>
            </w:r>
            <w:r w:rsidR="00034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община ............................................., област .............................................</w:t>
            </w:r>
            <w:r w:rsidR="00034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....., който се намира на адрес:</w:t>
            </w: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</w:t>
            </w:r>
            <w:r w:rsidR="00034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  <w:r w:rsidR="009B6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</w:t>
            </w:r>
            <w:r w:rsidR="00034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Default="005A71B5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(ж.к., бул., пл., ул., сграда, №, вх., ет., ап.)</w:t>
            </w:r>
          </w:p>
          <w:p w:rsidR="009B6AD5" w:rsidRPr="005A71B5" w:rsidRDefault="009B6AD5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9B6AD5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Прилагам следните документи: 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Удостоверение за наследници – в случаите, когато имотът е придобит по наследство </w:t>
            </w:r>
            <w:r w:rsidRPr="005A71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(прилага се </w:t>
            </w:r>
            <w:r w:rsidRPr="005A71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само ако наследодателят не е с постоянен адрес на територията на същата община).</w:t>
            </w: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Документ за платена такса, освен ако плащането е извършено по електронен път.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2F6018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7" o:title=""/>
                </v:shape>
                <w:control r:id="rId8" w:name="DefaultOcxName" w:shapeid="_x0000_i1034"/>
              </w:object>
            </w:r>
            <w:r w:rsidR="005A71B5"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Плащането е извършено по електронен път </w:t>
            </w:r>
            <w:r w:rsidR="005A71B5" w:rsidRPr="005A7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(отбележете със знак </w:t>
            </w:r>
            <w:r w:rsidR="005A71B5" w:rsidRPr="005A7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x</w:t>
            </w:r>
            <w:r w:rsidR="005A71B5" w:rsidRPr="005A7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когато плащането е извършено по електронен път).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2F6018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37" type="#_x0000_t75" style="width:20.25pt;height:18pt" o:ole="">
                  <v:imagedata r:id="rId7" o:title=""/>
                </v:shape>
                <w:control r:id="rId9" w:name="DefaultOcxName1" w:shapeid="_x0000_i1037"/>
              </w:object>
            </w:r>
            <w:r w:rsidR="005A71B5"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 от звеното за административно обслужване.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2F6018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0" type="#_x0000_t75" style="width:20.25pt;height:18pt" o:ole="">
                  <v:imagedata r:id="rId7" o:title=""/>
                </v:shape>
                <w:control r:id="rId10" w:name="DefaultOcxName2" w:shapeid="_x0000_i1040"/>
              </w:object>
            </w:r>
            <w:r w:rsidR="005A71B5"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 лицензиран пощенски оператор на адрес: ...............................................................................,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вътрешна куриерска пратка;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5A71B5" w:rsidRPr="005A71B5" w:rsidTr="000349B1">
        <w:tc>
          <w:tcPr>
            <w:tcW w:w="10206" w:type="dxa"/>
            <w:gridSpan w:val="2"/>
            <w:hideMark/>
          </w:tcPr>
          <w:p w:rsidR="005A71B5" w:rsidRDefault="002F6018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3" type="#_x0000_t75" style="width:20.25pt;height:18pt" o:ole="">
                  <v:imagedata r:id="rId7" o:title=""/>
                </v:shape>
                <w:control r:id="rId11" w:name="DefaultOcxName3" w:shapeid="_x0000_i1043"/>
              </w:object>
            </w:r>
            <w:r w:rsidR="005A71B5"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електронен път на електронна поща .................................</w:t>
            </w:r>
          </w:p>
          <w:p w:rsidR="0095576F" w:rsidRPr="005A71B5" w:rsidRDefault="0095576F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1B5" w:rsidRPr="005A71B5" w:rsidTr="000349B1">
        <w:tc>
          <w:tcPr>
            <w:tcW w:w="6772" w:type="dxa"/>
            <w:hideMark/>
          </w:tcPr>
          <w:p w:rsidR="005A71B5" w:rsidRPr="005A71B5" w:rsidRDefault="005A71B5" w:rsidP="005A71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Дата: ………………….. </w:t>
            </w:r>
          </w:p>
        </w:tc>
        <w:tc>
          <w:tcPr>
            <w:tcW w:w="3434" w:type="dxa"/>
            <w:hideMark/>
          </w:tcPr>
          <w:p w:rsidR="005A71B5" w:rsidRPr="005A71B5" w:rsidRDefault="000349B1" w:rsidP="005A7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Заявител:</w:t>
            </w:r>
            <w:r w:rsidR="005A71B5"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………............……...……</w:t>
            </w:r>
          </w:p>
        </w:tc>
      </w:tr>
      <w:tr w:rsidR="005A71B5" w:rsidRPr="005A71B5" w:rsidTr="000349B1">
        <w:tc>
          <w:tcPr>
            <w:tcW w:w="6772" w:type="dxa"/>
            <w:hideMark/>
          </w:tcPr>
          <w:p w:rsidR="005A71B5" w:rsidRPr="005A71B5" w:rsidRDefault="005A71B5" w:rsidP="005A71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hideMark/>
          </w:tcPr>
          <w:p w:rsidR="005A71B5" w:rsidRPr="005A71B5" w:rsidRDefault="005A71B5" w:rsidP="005A71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996B1D" w:rsidRDefault="00996B1D" w:rsidP="000349B1">
      <w:pPr>
        <w:spacing w:before="100" w:beforeAutospacing="1" w:after="240" w:line="240" w:lineRule="auto"/>
        <w:jc w:val="both"/>
      </w:pPr>
    </w:p>
    <w:sectPr w:rsidR="00996B1D" w:rsidSect="000349B1">
      <w:headerReference w:type="default" r:id="rId12"/>
      <w:footerReference w:type="default" r:id="rId13"/>
      <w:pgSz w:w="11906" w:h="16838"/>
      <w:pgMar w:top="1417" w:right="1417" w:bottom="1417" w:left="1417" w:header="340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B1" w:rsidRDefault="000349B1" w:rsidP="000349B1">
      <w:pPr>
        <w:spacing w:after="0" w:line="240" w:lineRule="auto"/>
      </w:pPr>
      <w:r>
        <w:separator/>
      </w:r>
    </w:p>
  </w:endnote>
  <w:endnote w:type="continuationSeparator" w:id="0">
    <w:p w:rsidR="000349B1" w:rsidRDefault="000349B1" w:rsidP="0003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B1" w:rsidRPr="000349B1" w:rsidRDefault="000349B1" w:rsidP="009B6AD5">
    <w:pPr>
      <w:widowControl w:val="0"/>
      <w:ind w:left="-567" w:right="-567"/>
      <w:jc w:val="both"/>
      <w:rPr>
        <w:color w:val="808080"/>
      </w:rPr>
    </w:pPr>
    <w:r w:rsidRPr="0027204B">
      <w:rPr>
        <w:bCs/>
        <w:i/>
        <w:color w:val="808080"/>
        <w:sz w:val="16"/>
        <w:szCs w:val="16"/>
      </w:rPr>
      <w:t>Община Елин Пелин е Администратор на лични данни и представител Кмета на община Елин Пелин. Предоставените от Вас лични данни, при условията на чл. 19 от ЗЗЛД, се събират и обработват за нуждите на административната услуга, поискана от Вас и могат да бъдат коригирани по Ваше искане. Достъп до информацията за личните Ви данни е гарантиран в хода на цялата процедура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B1" w:rsidRDefault="000349B1" w:rsidP="000349B1">
      <w:pPr>
        <w:spacing w:after="0" w:line="240" w:lineRule="auto"/>
      </w:pPr>
      <w:r>
        <w:separator/>
      </w:r>
    </w:p>
  </w:footnote>
  <w:footnote w:type="continuationSeparator" w:id="0">
    <w:p w:rsidR="000349B1" w:rsidRDefault="000349B1" w:rsidP="0003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B1" w:rsidRDefault="000349B1" w:rsidP="000349B1">
    <w:pPr>
      <w:tabs>
        <w:tab w:val="left" w:pos="5712"/>
      </w:tabs>
      <w:spacing w:after="0" w:line="240" w:lineRule="auto"/>
      <w:ind w:left="-567" w:right="-567"/>
      <w:jc w:val="center"/>
      <w:rPr>
        <w:rFonts w:ascii="Times New Roman" w:eastAsia="Times New Roman" w:hAnsi="Times New Roman" w:cs="Times New Roman"/>
        <w:i/>
        <w:color w:val="808080"/>
        <w:spacing w:val="8"/>
        <w:sz w:val="20"/>
        <w:szCs w:val="20"/>
      </w:rPr>
    </w:pPr>
  </w:p>
  <w:p w:rsidR="000349B1" w:rsidRPr="000349B1" w:rsidRDefault="000349B1" w:rsidP="000349B1">
    <w:pPr>
      <w:tabs>
        <w:tab w:val="left" w:pos="5712"/>
      </w:tabs>
      <w:spacing w:after="0" w:line="240" w:lineRule="auto"/>
      <w:ind w:left="-567" w:right="-567"/>
      <w:jc w:val="center"/>
      <w:rPr>
        <w:rFonts w:ascii="Times New Roman" w:eastAsia="Times New Roman" w:hAnsi="Times New Roman" w:cs="Times New Roman"/>
        <w:i/>
        <w:color w:val="808080"/>
        <w:spacing w:val="8"/>
        <w:sz w:val="20"/>
        <w:szCs w:val="20"/>
      </w:rPr>
    </w:pPr>
    <w:r w:rsidRPr="000349B1">
      <w:rPr>
        <w:rFonts w:ascii="Times New Roman" w:eastAsia="Times New Roman" w:hAnsi="Times New Roman" w:cs="Times New Roman"/>
        <w:i/>
        <w:color w:val="808080"/>
        <w:spacing w:val="8"/>
        <w:sz w:val="20"/>
        <w:szCs w:val="20"/>
      </w:rPr>
      <w:t>ОБЩИНА ЕЛИН ПЕЛИН – ОТДЕЛ УСТРОЙСТВО НА ТЕРИТОРИЯТА И КОНТРОЛ НА СТРОИТЕЛСТВОТО</w:t>
    </w:r>
  </w:p>
  <w:p w:rsidR="000349B1" w:rsidRPr="000349B1" w:rsidRDefault="000349B1" w:rsidP="000349B1">
    <w:pPr>
      <w:tabs>
        <w:tab w:val="left" w:pos="5712"/>
      </w:tabs>
      <w:ind w:left="-567" w:right="-567"/>
      <w:jc w:val="center"/>
      <w:rPr>
        <w:i/>
        <w:color w:val="000000"/>
      </w:rPr>
    </w:pPr>
    <w:r>
      <w:rPr>
        <w:i/>
        <w:color w:val="000000"/>
        <w:sz w:val="20"/>
        <w:szCs w:val="20"/>
      </w:rPr>
      <w:t>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B5"/>
    <w:rsid w:val="000349B1"/>
    <w:rsid w:val="00214AFE"/>
    <w:rsid w:val="002F6018"/>
    <w:rsid w:val="005A71B5"/>
    <w:rsid w:val="0095576F"/>
    <w:rsid w:val="00996B1D"/>
    <w:rsid w:val="009B6AD5"/>
    <w:rsid w:val="00EB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76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349B1"/>
  </w:style>
  <w:style w:type="paragraph" w:styleId="a6">
    <w:name w:val="footer"/>
    <w:basedOn w:val="a"/>
    <w:link w:val="a7"/>
    <w:uiPriority w:val="99"/>
    <w:unhideWhenUsed/>
    <w:rsid w:val="000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349B1"/>
  </w:style>
  <w:style w:type="paragraph" w:styleId="a8">
    <w:name w:val="Balloon Text"/>
    <w:basedOn w:val="a"/>
    <w:link w:val="a9"/>
    <w:uiPriority w:val="99"/>
    <w:semiHidden/>
    <w:unhideWhenUsed/>
    <w:rsid w:val="0003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34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76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349B1"/>
  </w:style>
  <w:style w:type="paragraph" w:styleId="a6">
    <w:name w:val="footer"/>
    <w:basedOn w:val="a"/>
    <w:link w:val="a7"/>
    <w:uiPriority w:val="99"/>
    <w:unhideWhenUsed/>
    <w:rsid w:val="000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349B1"/>
  </w:style>
  <w:style w:type="paragraph" w:styleId="a8">
    <w:name w:val="Balloon Text"/>
    <w:basedOn w:val="a"/>
    <w:link w:val="a9"/>
    <w:uiPriority w:val="99"/>
    <w:semiHidden/>
    <w:unhideWhenUsed/>
    <w:rsid w:val="0003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34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5835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2022-03-24T14:11:00Z</dcterms:created>
  <dcterms:modified xsi:type="dcterms:W3CDTF">2022-03-24T14:11:00Z</dcterms:modified>
</cp:coreProperties>
</file>