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327" w:rsidRPr="00C722CB" w:rsidRDefault="007C5327" w:rsidP="00C722CB">
      <w:pPr>
        <w:jc w:val="both"/>
        <w:rPr>
          <w:b/>
          <w:bCs/>
          <w:lang w:val="bg-BG"/>
        </w:rPr>
      </w:pPr>
      <w:r w:rsidRPr="00C722CB">
        <w:rPr>
          <w:b/>
          <w:bCs/>
          <w:i/>
          <w:lang w:val="bg-BG"/>
        </w:rPr>
        <w:t>Приложение № 24</w:t>
      </w:r>
      <w:r w:rsidRPr="00C722CB">
        <w:rPr>
          <w:bCs/>
          <w:i/>
          <w:lang w:val="bg-BG"/>
        </w:rPr>
        <w:t xml:space="preserve"> към Заповед № </w:t>
      </w:r>
      <w:r w:rsidR="008A4195" w:rsidRPr="00C722CB">
        <w:rPr>
          <w:bCs/>
          <w:i/>
          <w:lang w:val="bg-BG"/>
        </w:rPr>
        <w:t xml:space="preserve">РД-392/06.06.2017 </w:t>
      </w:r>
      <w:r w:rsidRPr="00C722CB">
        <w:rPr>
          <w:bCs/>
          <w:i/>
          <w:lang w:val="bg-BG"/>
        </w:rPr>
        <w:t>г. 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83754" w:rsidRPr="00C722CB" w:rsidRDefault="007C5327" w:rsidP="007C5327">
      <w:pPr>
        <w:ind w:left="7920"/>
        <w:jc w:val="both"/>
        <w:rPr>
          <w:bCs/>
          <w:lang w:val="bg-BG"/>
        </w:rPr>
      </w:pPr>
      <w:r w:rsidRPr="00C722CB">
        <w:rPr>
          <w:bCs/>
          <w:lang w:val="bg-BG"/>
        </w:rPr>
        <w:t xml:space="preserve">     </w:t>
      </w:r>
    </w:p>
    <w:p w:rsidR="007C5327" w:rsidRPr="0064368C" w:rsidRDefault="00483754" w:rsidP="007C5327">
      <w:pPr>
        <w:ind w:left="7920"/>
        <w:jc w:val="both"/>
        <w:rPr>
          <w:b/>
          <w:bCs/>
          <w:i/>
          <w:caps/>
          <w:lang w:val="bg-BG"/>
        </w:rPr>
      </w:pPr>
      <w:r w:rsidRPr="00C722CB">
        <w:rPr>
          <w:bCs/>
          <w:lang w:val="bg-BG"/>
        </w:rPr>
        <w:t xml:space="preserve">     </w:t>
      </w:r>
      <w:r w:rsidR="00C722CB">
        <w:rPr>
          <w:bCs/>
        </w:rPr>
        <w:t xml:space="preserve">     </w:t>
      </w:r>
      <w:r w:rsidR="007C5327" w:rsidRPr="00C722CB">
        <w:rPr>
          <w:b/>
          <w:bCs/>
          <w:i/>
          <w:lang w:val="bg-BG"/>
        </w:rPr>
        <w:t>ОБРАЗЕЦ 24</w:t>
      </w:r>
      <w:r w:rsidR="007C5327" w:rsidRPr="00C722CB">
        <w:rPr>
          <w:b/>
          <w:bCs/>
          <w:i/>
          <w:caps/>
          <w:lang w:val="bg-BG"/>
        </w:rPr>
        <w:t xml:space="preserve"> </w:t>
      </w:r>
    </w:p>
    <w:p w:rsidR="003B31CF" w:rsidRPr="00B866C8" w:rsidRDefault="003B31CF" w:rsidP="007C5327">
      <w:pPr>
        <w:ind w:left="7920"/>
        <w:jc w:val="both"/>
        <w:rPr>
          <w:b/>
          <w:i/>
          <w:sz w:val="24"/>
          <w:szCs w:val="24"/>
          <w:lang w:val="bg-BG"/>
        </w:rPr>
      </w:pPr>
    </w:p>
    <w:p w:rsidR="00BB0914" w:rsidRDefault="003B31CF" w:rsidP="003B31CF">
      <w:pPr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Входящ № </w:t>
      </w:r>
      <w:r>
        <w:rPr>
          <w:b/>
          <w:bCs/>
          <w:sz w:val="24"/>
          <w:szCs w:val="24"/>
        </w:rPr>
        <w:t>………</w:t>
      </w:r>
      <w:r w:rsidRPr="008D4D58">
        <w:rPr>
          <w:b/>
          <w:bCs/>
          <w:sz w:val="24"/>
          <w:szCs w:val="24"/>
        </w:rPr>
        <w:t>…………..</w:t>
      </w:r>
      <w:r w:rsidRPr="008D4D58">
        <w:rPr>
          <w:b/>
          <w:bCs/>
          <w:sz w:val="24"/>
          <w:szCs w:val="24"/>
          <w:lang w:val="bg-BG"/>
        </w:rPr>
        <w:t xml:space="preserve">          </w:t>
      </w:r>
      <w:r>
        <w:rPr>
          <w:b/>
          <w:bCs/>
          <w:sz w:val="24"/>
          <w:szCs w:val="24"/>
        </w:rPr>
        <w:t xml:space="preserve">   </w:t>
      </w:r>
      <w:r w:rsidRPr="008D4D58">
        <w:rPr>
          <w:b/>
          <w:bCs/>
          <w:sz w:val="24"/>
          <w:szCs w:val="24"/>
          <w:lang w:val="bg-BG"/>
        </w:rPr>
        <w:t xml:space="preserve">                          </w:t>
      </w:r>
      <w:r>
        <w:rPr>
          <w:b/>
          <w:bCs/>
          <w:sz w:val="24"/>
          <w:szCs w:val="24"/>
        </w:rPr>
        <w:t xml:space="preserve"> </w:t>
      </w:r>
      <w:r w:rsidRPr="008D4D58">
        <w:rPr>
          <w:b/>
          <w:bCs/>
          <w:sz w:val="24"/>
          <w:szCs w:val="24"/>
          <w:lang w:val="bg-BG"/>
        </w:rPr>
        <w:t xml:space="preserve">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>ДО КМЕТА</w:t>
      </w:r>
    </w:p>
    <w:p w:rsidR="003B31CF" w:rsidRPr="008D4D58" w:rsidRDefault="003B31CF" w:rsidP="003B31CF">
      <w:pPr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 </w:t>
      </w:r>
    </w:p>
    <w:p w:rsidR="003B31CF" w:rsidRPr="008D4D58" w:rsidRDefault="003B31CF" w:rsidP="003B31CF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>Дата: ……………………</w:t>
      </w:r>
      <w:r>
        <w:rPr>
          <w:b/>
          <w:bCs/>
          <w:sz w:val="24"/>
          <w:szCs w:val="24"/>
        </w:rPr>
        <w:t>……</w:t>
      </w: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                  </w:t>
      </w:r>
      <w:r w:rsidRPr="008D4D58">
        <w:rPr>
          <w:b/>
          <w:bCs/>
          <w:sz w:val="24"/>
          <w:szCs w:val="24"/>
          <w:lang w:val="bg-BG"/>
        </w:rPr>
        <w:t>НА ОБЩИНА</w:t>
      </w:r>
    </w:p>
    <w:p w:rsidR="003B31CF" w:rsidRPr="008D4D58" w:rsidRDefault="003B31CF" w:rsidP="003B31CF">
      <w:pPr>
        <w:tabs>
          <w:tab w:val="left" w:pos="6585"/>
        </w:tabs>
        <w:rPr>
          <w:b/>
          <w:bCs/>
          <w:sz w:val="24"/>
          <w:szCs w:val="24"/>
          <w:lang w:val="bg-BG"/>
        </w:rPr>
      </w:pPr>
      <w:r w:rsidRPr="008D4D58">
        <w:rPr>
          <w:b/>
          <w:bCs/>
          <w:sz w:val="24"/>
          <w:szCs w:val="24"/>
          <w:lang w:val="bg-BG"/>
        </w:rPr>
        <w:t xml:space="preserve">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          </w:t>
      </w:r>
      <w:r w:rsidRPr="008D4D58">
        <w:rPr>
          <w:b/>
          <w:bCs/>
          <w:sz w:val="24"/>
          <w:szCs w:val="24"/>
          <w:lang w:val="bg-BG"/>
        </w:rPr>
        <w:t xml:space="preserve">СТАРА ЗАГОРА </w:t>
      </w:r>
    </w:p>
    <w:p w:rsidR="007C5327" w:rsidRPr="00B866C8" w:rsidRDefault="007C5327" w:rsidP="007C532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B866C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7C5327" w:rsidRPr="00B866C8" w:rsidRDefault="007C5327" w:rsidP="007C5327">
      <w:pPr>
        <w:jc w:val="center"/>
        <w:outlineLvl w:val="0"/>
        <w:rPr>
          <w:b/>
          <w:bCs/>
          <w:i/>
          <w:iCs/>
          <w:sz w:val="22"/>
          <w:szCs w:val="14"/>
          <w:lang w:val="bg-BG"/>
        </w:rPr>
      </w:pPr>
    </w:p>
    <w:p w:rsidR="007C5327" w:rsidRPr="00B866C8" w:rsidRDefault="007C5327" w:rsidP="00A42D82">
      <w:pPr>
        <w:tabs>
          <w:tab w:val="left" w:pos="851"/>
        </w:tabs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  <w:r w:rsidRPr="00B866C8">
        <w:rPr>
          <w:bCs/>
          <w:i/>
          <w:iCs/>
          <w:sz w:val="24"/>
          <w:szCs w:val="24"/>
          <w:lang w:val="bg-BG"/>
        </w:rPr>
        <w:t>За издаване на разрешително за водовземане и ползване на повърхностен воден обект – язовир, публична общинска собственост, когато за реализиране на водовземането е необходимо изграждане на нови системи и съоръжения</w:t>
      </w:r>
    </w:p>
    <w:p w:rsidR="007C5327" w:rsidRPr="00B866C8" w:rsidRDefault="007C5327" w:rsidP="007C5327">
      <w:pPr>
        <w:tabs>
          <w:tab w:val="left" w:pos="709"/>
        </w:tabs>
        <w:outlineLvl w:val="0"/>
        <w:rPr>
          <w:b/>
          <w:bCs/>
          <w:caps/>
          <w:sz w:val="24"/>
          <w:szCs w:val="24"/>
          <w:lang w:val="bg-BG"/>
        </w:rPr>
      </w:pPr>
      <w:r w:rsidRPr="00B866C8">
        <w:rPr>
          <w:b/>
          <w:bCs/>
          <w:caps/>
          <w:sz w:val="26"/>
          <w:szCs w:val="26"/>
          <w:lang w:val="bg-BG"/>
        </w:rPr>
        <w:t xml:space="preserve">            </w:t>
      </w:r>
      <w:r w:rsidRPr="00B866C8">
        <w:rPr>
          <w:b/>
          <w:bCs/>
          <w:caps/>
          <w:sz w:val="24"/>
          <w:szCs w:val="24"/>
          <w:lang w:val="bg-BG"/>
        </w:rPr>
        <w:t xml:space="preserve"> </w:t>
      </w:r>
    </w:p>
    <w:p w:rsidR="007C5327" w:rsidRPr="00B866C8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  <w:r w:rsidRPr="00B866C8">
        <w:rPr>
          <w:b/>
          <w:bCs/>
          <w:caps/>
          <w:sz w:val="24"/>
          <w:szCs w:val="24"/>
          <w:lang w:val="bg-BG"/>
        </w:rPr>
        <w:t xml:space="preserve">             УважаемИ/А гОСПОДИН/ГОСПОЖО КМЕТ,</w:t>
      </w:r>
    </w:p>
    <w:p w:rsidR="007C5327" w:rsidRPr="00B866C8" w:rsidRDefault="007C5327" w:rsidP="007C5327">
      <w:pPr>
        <w:tabs>
          <w:tab w:val="left" w:pos="567"/>
          <w:tab w:val="left" w:pos="709"/>
          <w:tab w:val="left" w:pos="851"/>
        </w:tabs>
        <w:outlineLvl w:val="0"/>
        <w:rPr>
          <w:b/>
          <w:bCs/>
          <w:caps/>
          <w:sz w:val="24"/>
          <w:szCs w:val="24"/>
          <w:lang w:val="bg-BG"/>
        </w:rPr>
      </w:pPr>
    </w:p>
    <w:p w:rsidR="007C5327" w:rsidRPr="00B866C8" w:rsidRDefault="007C5327" w:rsidP="007C5327">
      <w:pPr>
        <w:widowControl w:val="0"/>
        <w:tabs>
          <w:tab w:val="left" w:pos="709"/>
        </w:tabs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  <w:r w:rsidRPr="00B866C8">
        <w:rPr>
          <w:b/>
          <w:bCs/>
          <w:caps/>
          <w:sz w:val="24"/>
          <w:szCs w:val="24"/>
          <w:lang w:val="bg-BG"/>
        </w:rPr>
        <w:t xml:space="preserve">     </w:t>
      </w:r>
      <w:r w:rsidRPr="00B866C8">
        <w:rPr>
          <w:sz w:val="24"/>
          <w:szCs w:val="24"/>
          <w:lang w:val="bg-BG"/>
        </w:rPr>
        <w:t xml:space="preserve">На основание чл. 52, ал. 1, т. 3, чл. 44, ал. 1, чл. 46, ал.1, т.1, чл. 60, ал. 1-3 от Закона за водите и чл. 22 от Наредбата за ползването на повърхностните води (обн., ДВ, бр. 100 от 16.12.2016 г.), моля да бъде открита процедура за издаване на разрешително за </w:t>
      </w:r>
      <w:r w:rsidRPr="00B866C8">
        <w:rPr>
          <w:bCs/>
          <w:iCs/>
          <w:sz w:val="24"/>
          <w:szCs w:val="24"/>
          <w:lang w:val="bg-BG"/>
        </w:rPr>
        <w:t>водовземане и ползване на повърхностен воден обект</w:t>
      </w:r>
    </w:p>
    <w:p w:rsidR="007C5327" w:rsidRPr="00B866C8" w:rsidRDefault="007C5327" w:rsidP="007C5327">
      <w:pPr>
        <w:widowControl w:val="0"/>
        <w:autoSpaceDE w:val="0"/>
        <w:autoSpaceDN w:val="0"/>
        <w:adjustRightInd w:val="0"/>
        <w:ind w:firstLine="480"/>
        <w:jc w:val="both"/>
        <w:rPr>
          <w:bCs/>
          <w:iCs/>
          <w:sz w:val="24"/>
          <w:szCs w:val="24"/>
          <w:lang w:val="bg-BG"/>
        </w:rPr>
      </w:pPr>
    </w:p>
    <w:p w:rsidR="007C5327" w:rsidRPr="00B866C8" w:rsidRDefault="007C5327" w:rsidP="007C5327">
      <w:pPr>
        <w:jc w:val="center"/>
        <w:rPr>
          <w:b/>
          <w:caps/>
          <w:sz w:val="24"/>
          <w:szCs w:val="24"/>
          <w:lang w:val="bg-BG"/>
        </w:rPr>
      </w:pPr>
      <w:r w:rsidRPr="00B866C8">
        <w:rPr>
          <w:b/>
          <w:caps/>
          <w:sz w:val="24"/>
          <w:szCs w:val="24"/>
          <w:lang w:val="bg-BG"/>
        </w:rPr>
        <w:t>Данни за ЗАЯВИТЕЛЯ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0"/>
        <w:gridCol w:w="4590"/>
      </w:tblGrid>
      <w:tr w:rsidR="007C5327" w:rsidRPr="00B866C8" w:rsidTr="00360C6B">
        <w:tc>
          <w:tcPr>
            <w:tcW w:w="5070" w:type="dxa"/>
          </w:tcPr>
          <w:p w:rsidR="007C5327" w:rsidRPr="00B866C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Трите имена</w:t>
            </w:r>
            <w:r w:rsidRPr="00B866C8">
              <w:rPr>
                <w:b/>
                <w:sz w:val="24"/>
                <w:szCs w:val="24"/>
                <w:lang w:val="bg-BG"/>
              </w:rPr>
              <w:t xml:space="preserve"> 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 - регистрирани земеделски стопани)</w:t>
            </w:r>
          </w:p>
          <w:p w:rsidR="007C5327" w:rsidRPr="00B866C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Наименование/фирма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 xml:space="preserve"> 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</w:tcPr>
          <w:p w:rsidR="007C5327" w:rsidRPr="00B866C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Постоянен адрес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Седалище и адрес на управление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43" w:type="dxa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</w:tcPr>
          <w:p w:rsidR="007C5327" w:rsidRPr="00B866C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ЕГН 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>(за физически лица)</w:t>
            </w:r>
          </w:p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  <w:r w:rsidRPr="00B866C8">
              <w:rPr>
                <w:bCs/>
                <w:i/>
                <w:iCs/>
                <w:sz w:val="24"/>
                <w:szCs w:val="24"/>
                <w:lang w:val="bg-BG"/>
              </w:rPr>
              <w:t>за юридически лица и еднолични търговци)</w:t>
            </w:r>
          </w:p>
        </w:tc>
        <w:tc>
          <w:tcPr>
            <w:tcW w:w="4643" w:type="dxa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</w:tcPr>
          <w:p w:rsidR="007C5327" w:rsidRPr="00B866C8" w:rsidRDefault="007C5327" w:rsidP="00360C6B">
            <w:pPr>
              <w:jc w:val="both"/>
              <w:rPr>
                <w:b/>
                <w:bCs/>
                <w:i/>
                <w:iCs/>
                <w:sz w:val="24"/>
                <w:szCs w:val="24"/>
                <w:highlight w:val="yellow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B866C8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, </w:t>
            </w:r>
            <w:r w:rsidRPr="00B866C8">
              <w:rPr>
                <w:b/>
                <w:bCs/>
                <w:sz w:val="24"/>
                <w:szCs w:val="24"/>
                <w:lang w:val="bg-BG"/>
              </w:rPr>
              <w:t>вкл. електронен адрес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 (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>при наличие на такъв)</w:t>
            </w:r>
          </w:p>
        </w:tc>
        <w:tc>
          <w:tcPr>
            <w:tcW w:w="4643" w:type="dxa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B866C8">
              <w:rPr>
                <w:b/>
                <w:bCs/>
                <w:sz w:val="24"/>
                <w:szCs w:val="24"/>
                <w:lang w:val="bg-BG" w:eastAsia="en-US"/>
              </w:rPr>
              <w:t xml:space="preserve">Телефон </w:t>
            </w:r>
            <w:r w:rsidRPr="00B866C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 xml:space="preserve">с физическото лице или </w:t>
            </w:r>
            <w:r w:rsidRPr="00B866C8">
              <w:rPr>
                <w:bCs/>
                <w:i/>
                <w:sz w:val="24"/>
                <w:szCs w:val="24"/>
                <w:lang w:val="bg-BG" w:eastAsia="en-US"/>
              </w:rPr>
              <w:t>с 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 w:eastAsia="en-US"/>
              </w:rPr>
            </w:pPr>
            <w:r w:rsidRPr="00B866C8">
              <w:rPr>
                <w:b/>
                <w:bCs/>
                <w:sz w:val="24"/>
                <w:szCs w:val="24"/>
                <w:lang w:val="bg-BG" w:eastAsia="en-US"/>
              </w:rPr>
              <w:t>Факс</w:t>
            </w:r>
            <w:r w:rsidRPr="00B866C8">
              <w:rPr>
                <w:bCs/>
                <w:sz w:val="24"/>
                <w:szCs w:val="24"/>
                <w:lang w:val="bg-BG" w:eastAsia="en-US"/>
              </w:rPr>
              <w:t xml:space="preserve"> </w:t>
            </w:r>
            <w:r w:rsidRPr="00B866C8">
              <w:rPr>
                <w:bCs/>
                <w:i/>
                <w:sz w:val="24"/>
                <w:szCs w:val="24"/>
                <w:lang w:val="bg-BG" w:eastAsia="en-US"/>
              </w:rPr>
              <w:t xml:space="preserve">(за връзка с 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 xml:space="preserve">физическото лице или с </w:t>
            </w:r>
            <w:r w:rsidRPr="00B866C8">
              <w:rPr>
                <w:bCs/>
                <w:i/>
                <w:sz w:val="24"/>
                <w:szCs w:val="24"/>
                <w:lang w:val="bg-BG" w:eastAsia="en-US"/>
              </w:rPr>
              <w:t>лицето, което управлява или представлява юридическото лице)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B866C8" w:rsidRDefault="007C5327" w:rsidP="007C5327">
      <w:pPr>
        <w:jc w:val="both"/>
        <w:rPr>
          <w:rFonts w:ascii="Arial Narrow" w:hAnsi="Arial Narrow"/>
          <w:bCs/>
          <w:spacing w:val="40"/>
          <w:sz w:val="24"/>
          <w:szCs w:val="24"/>
          <w:lang w:val="bg-BG"/>
        </w:rPr>
      </w:pPr>
    </w:p>
    <w:p w:rsidR="007C5327" w:rsidRPr="00B866C8" w:rsidRDefault="007C5327" w:rsidP="007C5327">
      <w:pPr>
        <w:jc w:val="center"/>
        <w:rPr>
          <w:b/>
          <w:spacing w:val="40"/>
          <w:sz w:val="24"/>
          <w:szCs w:val="24"/>
          <w:lang w:val="bg-BG"/>
        </w:rPr>
      </w:pPr>
      <w:r w:rsidRPr="00B866C8">
        <w:rPr>
          <w:b/>
          <w:caps/>
          <w:sz w:val="24"/>
          <w:szCs w:val="24"/>
          <w:lang w:val="bg-BG"/>
        </w:rPr>
        <w:t>Данни за ВОДОВЗЕМАНЕ И ПОЛЗВАНЕ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5"/>
        <w:gridCol w:w="4615"/>
      </w:tblGrid>
      <w:tr w:rsidR="007C5327" w:rsidRPr="00B866C8" w:rsidTr="00360C6B">
        <w:tc>
          <w:tcPr>
            <w:tcW w:w="5070" w:type="dxa"/>
            <w:shd w:val="clear" w:color="auto" w:fill="auto"/>
            <w:vAlign w:val="center"/>
          </w:tcPr>
          <w:p w:rsidR="007C5327" w:rsidRPr="00B866C8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7C5327" w:rsidRPr="00B866C8" w:rsidRDefault="007C5327" w:rsidP="00360C6B">
            <w:pPr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:rsidR="007C5327" w:rsidRPr="00B866C8" w:rsidRDefault="007C5327" w:rsidP="00360C6B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rPr>
                <w:b/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Цел на ползване на водния обект</w:t>
            </w:r>
          </w:p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Воден обект и код на водното тяло </w:t>
            </w:r>
            <w:r w:rsidRPr="00B866C8">
              <w:rPr>
                <w:bCs/>
                <w:sz w:val="24"/>
                <w:szCs w:val="24"/>
                <w:lang w:val="bg-BG"/>
              </w:rPr>
              <w:t>- предмет на водовземане и предмет на ползване</w:t>
            </w: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Място на водовземане и ползване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866C8">
              <w:rPr>
                <w:b/>
                <w:bCs/>
                <w:sz w:val="24"/>
                <w:szCs w:val="24"/>
                <w:lang w:val="bg-BG"/>
              </w:rPr>
              <w:t>на водния обект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- описание, надморска височина, географски координати, местност, административно-териториална и териториална единица, код по единния </w:t>
            </w:r>
            <w:r w:rsidRPr="00B866C8">
              <w:rPr>
                <w:bCs/>
                <w:sz w:val="24"/>
                <w:szCs w:val="24"/>
                <w:lang w:val="bg-BG"/>
              </w:rPr>
              <w:lastRenderedPageBreak/>
              <w:t>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Място на водоползване </w:t>
            </w:r>
            <w:r w:rsidRPr="00B866C8">
              <w:rPr>
                <w:bCs/>
                <w:sz w:val="24"/>
                <w:szCs w:val="24"/>
                <w:lang w:val="bg-BG"/>
              </w:rPr>
              <w:t>(обект на водоснабдяване) - 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Място на заустване/отвеждане на използваните води </w:t>
            </w:r>
            <w:r w:rsidRPr="00B866C8">
              <w:rPr>
                <w:bCs/>
                <w:sz w:val="24"/>
                <w:szCs w:val="24"/>
                <w:lang w:val="bg-BG"/>
              </w:rPr>
              <w:t>- описание, надморска височина, географски координати, местност, административно-териториална и териториална единица, код по единния класификатор на административно-териториалните и териториалните единици.</w:t>
            </w: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 xml:space="preserve">Площ </w:t>
            </w:r>
            <w:r w:rsidRPr="00B866C8">
              <w:rPr>
                <w:bCs/>
                <w:sz w:val="24"/>
                <w:szCs w:val="24"/>
                <w:lang w:val="bg-BG"/>
              </w:rPr>
              <w:t>необходима за изграждане на съоръжения във водния обект.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7C5327" w:rsidRPr="00B866C8" w:rsidTr="00360C6B">
        <w:tc>
          <w:tcPr>
            <w:tcW w:w="507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b/>
                <w:bCs/>
                <w:sz w:val="24"/>
                <w:szCs w:val="24"/>
                <w:lang w:val="bg-BG"/>
              </w:rPr>
              <w:t>Параметри на исканото водно количество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>(м</w:t>
            </w:r>
            <w:r w:rsidRPr="00B866C8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>/сек или л/сек)</w:t>
            </w:r>
            <w:r w:rsidRPr="00B866C8">
              <w:rPr>
                <w:bCs/>
                <w:sz w:val="24"/>
                <w:szCs w:val="24"/>
                <w:lang w:val="bg-BG"/>
              </w:rPr>
              <w:t xml:space="preserve">, включително годишна водна маса 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>(м</w:t>
            </w:r>
            <w:r w:rsidRPr="00B866C8">
              <w:rPr>
                <w:bCs/>
                <w:i/>
                <w:sz w:val="24"/>
                <w:szCs w:val="24"/>
                <w:vertAlign w:val="superscript"/>
                <w:lang w:val="bg-BG"/>
              </w:rPr>
              <w:t>3</w:t>
            </w:r>
            <w:r w:rsidRPr="00B866C8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B866C8">
              <w:rPr>
                <w:bCs/>
                <w:sz w:val="24"/>
                <w:szCs w:val="24"/>
                <w:lang w:val="bg-BG"/>
              </w:rPr>
              <w:t>, режим на водовземането и разпределение по месеци.</w:t>
            </w:r>
          </w:p>
        </w:tc>
        <w:tc>
          <w:tcPr>
            <w:tcW w:w="4710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7C5327" w:rsidRPr="00B866C8" w:rsidRDefault="007C5327" w:rsidP="007C5327">
      <w:pPr>
        <w:jc w:val="center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Default="007C5327" w:rsidP="007C5327">
      <w:pPr>
        <w:jc w:val="center"/>
        <w:rPr>
          <w:b/>
          <w:sz w:val="24"/>
          <w:szCs w:val="24"/>
          <w:lang w:val="bg-BG"/>
        </w:rPr>
      </w:pPr>
      <w:r w:rsidRPr="00B866C8">
        <w:rPr>
          <w:b/>
          <w:sz w:val="24"/>
          <w:szCs w:val="24"/>
          <w:lang w:val="bg-BG"/>
        </w:rPr>
        <w:t>ПРИЛАГАМ СЛЕДНИТЕ ДОКУМЕНТИ:</w:t>
      </w:r>
    </w:p>
    <w:p w:rsidR="00BB0914" w:rsidRPr="00B866C8" w:rsidRDefault="00BB0914" w:rsidP="007C5327">
      <w:pPr>
        <w:jc w:val="center"/>
        <w:rPr>
          <w:b/>
          <w:sz w:val="24"/>
          <w:szCs w:val="24"/>
          <w:u w:val="single"/>
          <w:lang w:val="bg-BG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9181"/>
      </w:tblGrid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828476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sz w:val="24"/>
                    <w:szCs w:val="24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1854718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Актуална скица или карта за имотите, в които ще се извършва дейността, заверена от съответния компетентен орган.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608708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за предоставяне на услугата "водоподаване" - когато водовземането е пряко свързано с използване на съществуващи съоръжения на язовири, както и в случаите, при които водоползването се осигурява чрез съществуващи хидротехнически съоръжения за улавяне, довеждане и акумулиране на вода.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7390941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  <w:r w:rsidRPr="00B866C8" w:rsidDel="00301E7A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91786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Предварително (прединвестиционно) проучване или съответната разработена фаза на инвестиционния проект с обхват и съдържание съгласно Наредба № 4 от 2001 г. за обхвата и съдържанието на инвестиционните проекти(обн., ДВ, бр. 51 от 2001 г.), в т.ч. хидроложка част и водностопански изследвания, доказващи наличието на исканото водно количество във водния обект;</w:t>
            </w:r>
          </w:p>
          <w:p w:rsidR="007C5327" w:rsidRPr="00B866C8" w:rsidRDefault="007C5327" w:rsidP="007C532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Когато е необходимо изграждане на хидротехническо съоръжение, в проучването или в инвестиционния проект се разглеждат необходимостта и възможността за изграждане на съоръжение за осигуряване на миграция на рибите и на другите водни организми (рибен проход).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636762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B866C8">
              <w:rPr>
                <w:iCs/>
                <w:sz w:val="24"/>
                <w:szCs w:val="24"/>
                <w:lang w:val="bg-BG"/>
              </w:rPr>
              <w:t xml:space="preserve">водопотребление, определена по реда на чл. 117а, ал. 2 от ЗВ или </w:t>
            </w:r>
            <w:r w:rsidRPr="00B866C8">
              <w:rPr>
                <w:sz w:val="24"/>
                <w:szCs w:val="24"/>
                <w:lang w:val="bg-BG"/>
              </w:rPr>
              <w:t>§ 140 от ПРЗ към ЗИД на ЗВ (обн. ДВ, бр. 61/2010 г.).</w:t>
            </w:r>
          </w:p>
        </w:tc>
      </w:tr>
      <w:tr w:rsidR="007C5327" w:rsidRPr="00B866C8" w:rsidTr="00360C6B">
        <w:trPr>
          <w:trHeight w:val="810"/>
        </w:trPr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879817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Документи, удостоверяващи съгласието на собствениците на имоти, които ще бъдат засегнати от завиряването и строителството на съоръженията, съгласно чл. 23, ал. 3 от Наредба за ползването на повърхностните води.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7141510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Del="00301E7A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Съгласувателни становища на компетентните органи, свързани със засягане на изградена инфраструктура и с възможността за промяна на предназначението на земеделските земи и на горските територии, които ще бъдат засегнати.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2065141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Копие или само се посочва номерът на действащ (влязъл в сила или подлежащ на предварително изпълнение, както и незагубил правно действие) административен акт, издаден по реда на глава шеста от Закона за опазване на околната среда и/или по чл. 31 от Закона за биологичното разнообразие, за одобряване, съответно съгласуване на инвестиционното предложение, за чието осъществяване се иска разрешаване на водовземането и/или ползването на водния обект</w:t>
            </w:r>
            <w:r w:rsidR="00864674" w:rsidRPr="00B866C8">
              <w:rPr>
                <w:sz w:val="24"/>
                <w:szCs w:val="24"/>
                <w:lang w:val="bg-BG"/>
              </w:rPr>
              <w:t xml:space="preserve"> </w:t>
            </w:r>
            <w:r w:rsidR="00864674" w:rsidRPr="00B866C8">
              <w:rPr>
                <w:i/>
                <w:sz w:val="24"/>
                <w:szCs w:val="24"/>
                <w:lang w:val="bg-BG"/>
              </w:rPr>
              <w:t>(в т.ч. писмо от компетентния орган по отношение приложимата процедура по реда на глава шеста от Закона за опазване на околната среда и/или по чл. 31 от Закона за биологичното разнообразие)</w:t>
            </w:r>
            <w:r w:rsidR="00864674" w:rsidRPr="00B866C8">
              <w:rPr>
                <w:sz w:val="24"/>
                <w:szCs w:val="24"/>
                <w:lang w:val="bg-BG"/>
              </w:rPr>
              <w:t>.</w:t>
            </w:r>
          </w:p>
        </w:tc>
      </w:tr>
      <w:tr w:rsidR="007C5327" w:rsidRPr="00B866C8" w:rsidTr="00360C6B"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495528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Del="0009293B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Схема, в т.ч. текстово описание на пътя на водата от мястото на водовземане до мястото на потребление, с технически параметри на съоръженията, както и връзката със съществуващи водностопански системи и съоръжения.</w:t>
            </w:r>
          </w:p>
        </w:tc>
      </w:tr>
      <w:tr w:rsidR="007C5327" w:rsidRPr="00B866C8" w:rsidTr="00360C6B">
        <w:trPr>
          <w:trHeight w:val="4009"/>
        </w:trPr>
        <w:tc>
          <w:tcPr>
            <w:tcW w:w="675" w:type="dxa"/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-4938709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shd w:val="clear" w:color="auto" w:fill="auto"/>
          </w:tcPr>
          <w:p w:rsidR="007C5327" w:rsidRPr="00B866C8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В зависимост от заявената цел за водовземане се представят и документите посочени в чл. 24 и чл. 25, глава втора, раздел III на Наредбата за ползването на повърхностните води: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 цел питейно-битово водоснабдяване: проект за санитарно-охранителна зона;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 цел самостоятелно питейно-битово водоснабдяване: проект за санитарно-охранителна зона и писмен отказ от ВиК оператора за присъединяване към водоснабдителните мрежи и съоръжения поради липса на техническа възможност (няма изградена водоснабдителна мрежа), в който да е посочен и срокът за липсата на условия за присъединяване;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 цел напояване:</w:t>
            </w:r>
            <w:r w:rsidRPr="00B866C8">
              <w:rPr>
                <w:color w:val="000000"/>
                <w:lang w:val="bg-BG"/>
              </w:rPr>
              <w:t xml:space="preserve"> </w:t>
            </w:r>
            <w:r w:rsidRPr="00B866C8">
              <w:rPr>
                <w:color w:val="000000"/>
                <w:sz w:val="24"/>
                <w:szCs w:val="24"/>
                <w:lang w:val="bg-BG"/>
              </w:rPr>
              <w:t>документи, удостоверяващи размера на напояваните площи и искане на собствениците и/или ползвателите на заявените площи за напояване;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 цел производство на електроенергия: сравнителната оценка на енергийните ползи и на вредите за околната среда;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color w:val="000000"/>
                <w:sz w:val="24"/>
                <w:szCs w:val="24"/>
                <w:lang w:val="bg-BG"/>
              </w:rPr>
              <w:t>за  цел пожарогасене: част пожарна безопасност;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 xml:space="preserve">за </w:t>
            </w:r>
            <w:r w:rsidRPr="00B866C8">
              <w:rPr>
                <w:color w:val="000000"/>
                <w:sz w:val="24"/>
                <w:szCs w:val="24"/>
                <w:lang w:val="bg-BG"/>
              </w:rPr>
              <w:t xml:space="preserve">цел </w:t>
            </w:r>
            <w:r w:rsidRPr="00B866C8">
              <w:rPr>
                <w:sz w:val="24"/>
                <w:szCs w:val="24"/>
                <w:lang w:val="bg-BG"/>
              </w:rPr>
              <w:t>аквакултури: описание на технологията на отглеждане, вида и предназначението на аквафермата (в т.ч. угояване, отрастване и др.);</w:t>
            </w:r>
          </w:p>
          <w:p w:rsidR="007C5327" w:rsidRPr="00B866C8" w:rsidRDefault="007C5327" w:rsidP="007C5327">
            <w:pPr>
              <w:numPr>
                <w:ilvl w:val="0"/>
                <w:numId w:val="3"/>
              </w:numPr>
              <w:ind w:left="293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за цел прехвърляне на води между речни басейни: доказателства относно необходимостта от прехвърляне на води;</w:t>
            </w:r>
          </w:p>
          <w:p w:rsidR="007C5327" w:rsidRPr="00B866C8" w:rsidRDefault="007C5327" w:rsidP="007C5327">
            <w:pPr>
              <w:numPr>
                <w:ilvl w:val="0"/>
                <w:numId w:val="2"/>
              </w:numPr>
              <w:ind w:left="317" w:hanging="284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B866C8">
              <w:rPr>
                <w:color w:val="000000"/>
                <w:sz w:val="24"/>
                <w:szCs w:val="24"/>
                <w:lang w:val="bg-BG"/>
              </w:rPr>
              <w:t>за цел завиряване на новоизграден воден обект: проект за завиряване.</w:t>
            </w:r>
          </w:p>
        </w:tc>
      </w:tr>
      <w:tr w:rsidR="007C5327" w:rsidRPr="00B866C8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1589738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>Удостоверение за регистрация на земеделски стопанин (в случаите по чл. 50, ал. 3, буква „г”).</w:t>
            </w:r>
          </w:p>
        </w:tc>
      </w:tr>
      <w:tr w:rsidR="007C5327" w:rsidRPr="00B866C8" w:rsidTr="00360C6B">
        <w:trPr>
          <w:trHeight w:val="5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sz w:val="40"/>
                <w:szCs w:val="40"/>
                <w:lang w:val="bg-BG"/>
              </w:rPr>
              <w:id w:val="302354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7C5327" w:rsidRPr="00B866C8" w:rsidRDefault="00BB0914" w:rsidP="00360C6B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40"/>
                    <w:szCs w:val="40"/>
                    <w:vertAlign w:val="superscript"/>
                    <w:lang w:val="bg-BG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  <w:szCs w:val="40"/>
                    <w:lang w:val="bg-BG"/>
                  </w:rPr>
                  <w:t>☐</w:t>
                </w:r>
              </w:p>
            </w:sdtContent>
          </w:sdt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327" w:rsidRPr="00B866C8" w:rsidRDefault="007C5327" w:rsidP="00360C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B866C8">
              <w:rPr>
                <w:sz w:val="24"/>
                <w:szCs w:val="24"/>
                <w:lang w:val="bg-BG"/>
              </w:rPr>
              <w:t xml:space="preserve">Обосновки, изчисления и доказателства за изпълнение на изискванията по </w:t>
            </w:r>
            <w:hyperlink r:id="rId7" w:history="1">
              <w:r w:rsidRPr="00B866C8">
                <w:rPr>
                  <w:rStyle w:val="Hyperlink"/>
                  <w:sz w:val="24"/>
                  <w:szCs w:val="24"/>
                  <w:lang w:val="bg-BG"/>
                </w:rPr>
                <w:t>чл. 156е, ал. 2</w:t>
              </w:r>
            </w:hyperlink>
            <w:r w:rsidRPr="00B866C8">
              <w:rPr>
                <w:sz w:val="24"/>
                <w:szCs w:val="24"/>
                <w:lang w:val="bg-BG"/>
              </w:rPr>
              <w:t xml:space="preserve"> от Закона за водите – само в случаите, когато чрез изгражданите съоръжения се изменят физичните характеристики на повърхностно водно тяло.</w:t>
            </w:r>
          </w:p>
        </w:tc>
      </w:tr>
    </w:tbl>
    <w:p w:rsidR="007C5327" w:rsidRPr="00B866C8" w:rsidRDefault="007C5327" w:rsidP="007C5327">
      <w:pPr>
        <w:jc w:val="both"/>
        <w:rPr>
          <w:rFonts w:ascii="Arial Narrow" w:hAnsi="Arial Narrow"/>
          <w:b/>
          <w:caps/>
          <w:sz w:val="24"/>
          <w:szCs w:val="24"/>
          <w:lang w:val="bg-BG"/>
        </w:rPr>
      </w:pPr>
    </w:p>
    <w:p w:rsidR="007C5327" w:rsidRPr="00B866C8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B866C8">
        <w:rPr>
          <w:b/>
          <w:sz w:val="24"/>
          <w:szCs w:val="24"/>
          <w:u w:val="single"/>
          <w:lang w:val="bg-BG"/>
        </w:rPr>
        <w:t>Забележка:</w:t>
      </w:r>
      <w:r w:rsidRPr="00B866C8">
        <w:rPr>
          <w:sz w:val="24"/>
          <w:szCs w:val="24"/>
          <w:lang w:val="bg-BG"/>
        </w:rPr>
        <w:t xml:space="preserve"> </w:t>
      </w:r>
    </w:p>
    <w:p w:rsidR="007C5327" w:rsidRPr="00B866C8" w:rsidRDefault="007C5327" w:rsidP="007C5327">
      <w:pPr>
        <w:jc w:val="both"/>
        <w:rPr>
          <w:sz w:val="24"/>
          <w:szCs w:val="24"/>
          <w:lang w:val="bg-BG"/>
        </w:rPr>
      </w:pPr>
      <w:r w:rsidRPr="00B866C8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7C5327" w:rsidRPr="00B866C8" w:rsidRDefault="007C5327" w:rsidP="007C5327">
      <w:pPr>
        <w:spacing w:line="276" w:lineRule="auto"/>
        <w:jc w:val="both"/>
        <w:rPr>
          <w:sz w:val="24"/>
          <w:szCs w:val="24"/>
          <w:lang w:val="bg-BG"/>
        </w:rPr>
      </w:pPr>
      <w:r w:rsidRPr="00B866C8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7C5327" w:rsidRPr="00B866C8" w:rsidRDefault="007C5327" w:rsidP="007C5327">
      <w:pPr>
        <w:jc w:val="both"/>
        <w:rPr>
          <w:color w:val="000000"/>
          <w:sz w:val="24"/>
          <w:szCs w:val="24"/>
          <w:lang w:val="bg-BG"/>
        </w:rPr>
      </w:pPr>
      <w:r w:rsidRPr="00B866C8">
        <w:rPr>
          <w:sz w:val="24"/>
          <w:szCs w:val="24"/>
          <w:lang w:val="bg-BG"/>
        </w:rPr>
        <w:t>3</w:t>
      </w:r>
      <w:r w:rsidRPr="00B866C8">
        <w:rPr>
          <w:color w:val="000000"/>
          <w:sz w:val="24"/>
          <w:szCs w:val="24"/>
          <w:lang w:val="bg-BG"/>
        </w:rPr>
        <w:t>. Предварителните (прединвестиционните) проучвания и сравнителните оценки на енергийните ползи и на вредите за околната среда се изготвят от лица, кои</w:t>
      </w:r>
      <w:r w:rsidRPr="00B866C8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B866C8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7C5327" w:rsidRPr="00B866C8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B866C8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B866C8" w:rsidRDefault="007C5327" w:rsidP="007C5327">
      <w:pPr>
        <w:jc w:val="both"/>
        <w:rPr>
          <w:b/>
          <w:caps/>
          <w:sz w:val="24"/>
          <w:szCs w:val="24"/>
          <w:lang w:val="bg-BG"/>
        </w:rPr>
      </w:pPr>
    </w:p>
    <w:p w:rsidR="007C5327" w:rsidRPr="00655FA3" w:rsidRDefault="007C5327" w:rsidP="00CE3B3E">
      <w:pPr>
        <w:rPr>
          <w:b/>
          <w:caps/>
          <w:sz w:val="24"/>
          <w:szCs w:val="24"/>
        </w:rPr>
      </w:pPr>
      <w:r w:rsidRPr="00B866C8">
        <w:rPr>
          <w:b/>
          <w:caps/>
          <w:sz w:val="24"/>
          <w:szCs w:val="24"/>
          <w:lang w:val="bg-BG"/>
        </w:rPr>
        <w:t>дата:</w:t>
      </w:r>
      <w:r w:rsidR="00655FA3">
        <w:rPr>
          <w:b/>
          <w:caps/>
          <w:sz w:val="24"/>
          <w:szCs w:val="24"/>
        </w:rPr>
        <w:t xml:space="preserve"> </w:t>
      </w:r>
      <w:r w:rsidRPr="00B866C8">
        <w:rPr>
          <w:b/>
          <w:caps/>
          <w:sz w:val="24"/>
          <w:szCs w:val="24"/>
          <w:lang w:val="bg-BG"/>
        </w:rPr>
        <w:t>………………</w:t>
      </w:r>
      <w:r w:rsidR="00CE3B3E" w:rsidRPr="00B866C8">
        <w:rPr>
          <w:b/>
          <w:caps/>
          <w:sz w:val="24"/>
          <w:szCs w:val="24"/>
          <w:lang w:val="bg-BG"/>
        </w:rPr>
        <w:t xml:space="preserve">                                                        Заявител</w:t>
      </w:r>
      <w:r w:rsidR="00CE3B3E" w:rsidRPr="00B866C8">
        <w:rPr>
          <w:caps/>
          <w:sz w:val="24"/>
          <w:szCs w:val="24"/>
          <w:lang w:val="bg-BG"/>
        </w:rPr>
        <w:t>:</w:t>
      </w:r>
      <w:r w:rsidR="00655FA3">
        <w:rPr>
          <w:caps/>
          <w:sz w:val="24"/>
          <w:szCs w:val="24"/>
        </w:rPr>
        <w:t xml:space="preserve"> ………………………..</w:t>
      </w:r>
    </w:p>
    <w:p w:rsidR="00AE4495" w:rsidRPr="00B866C8" w:rsidRDefault="00CE3B3E" w:rsidP="00EE236C">
      <w:pPr>
        <w:jc w:val="both"/>
        <w:rPr>
          <w:lang w:val="bg-BG"/>
        </w:rPr>
      </w:pPr>
      <w:r w:rsidRPr="00B866C8">
        <w:rPr>
          <w:caps/>
          <w:sz w:val="24"/>
          <w:szCs w:val="24"/>
          <w:lang w:val="bg-BG"/>
        </w:rPr>
        <w:t xml:space="preserve">   </w:t>
      </w:r>
      <w:r w:rsidR="007C5327" w:rsidRPr="00B866C8">
        <w:rPr>
          <w:b/>
          <w:caps/>
          <w:sz w:val="24"/>
          <w:szCs w:val="24"/>
          <w:lang w:val="bg-BG"/>
        </w:rPr>
        <w:tab/>
      </w:r>
      <w:r w:rsidR="007C5327" w:rsidRPr="00B866C8">
        <w:rPr>
          <w:b/>
          <w:caps/>
          <w:sz w:val="24"/>
          <w:szCs w:val="24"/>
          <w:lang w:val="bg-BG"/>
        </w:rPr>
        <w:tab/>
      </w:r>
      <w:r w:rsidR="007C5327" w:rsidRPr="00B866C8">
        <w:rPr>
          <w:b/>
          <w:caps/>
          <w:sz w:val="24"/>
          <w:szCs w:val="24"/>
          <w:lang w:val="bg-BG"/>
        </w:rPr>
        <w:tab/>
      </w:r>
      <w:r w:rsidR="007C5327" w:rsidRPr="00B866C8">
        <w:rPr>
          <w:b/>
          <w:caps/>
          <w:sz w:val="24"/>
          <w:szCs w:val="24"/>
          <w:lang w:val="bg-BG"/>
        </w:rPr>
        <w:tab/>
      </w:r>
      <w:r w:rsidR="007C5327" w:rsidRPr="00B866C8">
        <w:rPr>
          <w:caps/>
          <w:sz w:val="24"/>
          <w:szCs w:val="24"/>
          <w:lang w:val="bg-BG"/>
        </w:rPr>
        <w:t xml:space="preserve"> </w:t>
      </w:r>
      <w:r w:rsidRPr="00B866C8">
        <w:rPr>
          <w:caps/>
          <w:sz w:val="24"/>
          <w:szCs w:val="24"/>
          <w:lang w:val="bg-BG"/>
        </w:rPr>
        <w:t xml:space="preserve">                                                               </w:t>
      </w:r>
      <w:r w:rsidR="005F1B04" w:rsidRPr="00B866C8">
        <w:rPr>
          <w:i/>
          <w:sz w:val="24"/>
          <w:szCs w:val="24"/>
          <w:lang w:val="bg-BG"/>
        </w:rPr>
        <w:t xml:space="preserve">       /име, подпис</w:t>
      </w:r>
      <w:r w:rsidRPr="00B866C8">
        <w:rPr>
          <w:i/>
          <w:sz w:val="24"/>
          <w:szCs w:val="24"/>
          <w:lang w:val="bg-BG"/>
        </w:rPr>
        <w:t xml:space="preserve">/   </w:t>
      </w:r>
    </w:p>
    <w:sectPr w:rsidR="00AE4495" w:rsidRPr="00B866C8" w:rsidSect="001029E9">
      <w:headerReference w:type="even" r:id="rId8"/>
      <w:headerReference w:type="default" r:id="rId9"/>
      <w:footerReference w:type="even" r:id="rId10"/>
      <w:footerReference w:type="default" r:id="rId11"/>
      <w:pgSz w:w="11909" w:h="16834" w:code="9"/>
      <w:pgMar w:top="851" w:right="851" w:bottom="2" w:left="1418" w:header="567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1B8" w:rsidRDefault="001501B8">
      <w:r>
        <w:separator/>
      </w:r>
    </w:p>
  </w:endnote>
  <w:endnote w:type="continuationSeparator" w:id="0">
    <w:p w:rsidR="001501B8" w:rsidRDefault="0015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7EC7" w:rsidRDefault="001501B8" w:rsidP="006B6FF1">
    <w:pPr>
      <w:pStyle w:val="Footer"/>
      <w:framePr w:wrap="around"/>
      <w:ind w:right="360"/>
    </w:pPr>
  </w:p>
  <w:p w:rsidR="00FA7EC7" w:rsidRDefault="001501B8"/>
  <w:p w:rsidR="00FA7EC7" w:rsidRDefault="001501B8"/>
  <w:p w:rsidR="00FA7EC7" w:rsidRDefault="001501B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7C5327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091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7EC7" w:rsidRPr="00230DCF" w:rsidRDefault="001501B8" w:rsidP="003C0967">
    <w:pPr>
      <w:pStyle w:val="Footer"/>
      <w:framePr w:wrap="around"/>
      <w:ind w:right="360"/>
    </w:pPr>
  </w:p>
  <w:p w:rsidR="00FA7EC7" w:rsidRDefault="001501B8"/>
  <w:p w:rsidR="00FA7EC7" w:rsidRDefault="001501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1B8" w:rsidRDefault="001501B8">
      <w:r>
        <w:separator/>
      </w:r>
    </w:p>
  </w:footnote>
  <w:footnote w:type="continuationSeparator" w:id="0">
    <w:p w:rsidR="001501B8" w:rsidRDefault="0015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Default="001501B8"/>
  <w:p w:rsidR="00FA7EC7" w:rsidRDefault="001501B8"/>
  <w:p w:rsidR="00FA7EC7" w:rsidRDefault="001501B8"/>
  <w:p w:rsidR="00FA7EC7" w:rsidRDefault="001501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EC7" w:rsidRPr="000A35FC" w:rsidRDefault="001501B8" w:rsidP="000A35FC">
    <w:pPr>
      <w:pStyle w:val="Footer"/>
      <w:framePr w:wrap="around"/>
    </w:pPr>
  </w:p>
  <w:p w:rsidR="00FA7EC7" w:rsidRDefault="001501B8" w:rsidP="001375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6C2"/>
    <w:multiLevelType w:val="hybridMultilevel"/>
    <w:tmpl w:val="A0AC746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3A091F"/>
    <w:multiLevelType w:val="hybridMultilevel"/>
    <w:tmpl w:val="28DE4F6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27"/>
    <w:rsid w:val="00014D85"/>
    <w:rsid w:val="001501B8"/>
    <w:rsid w:val="00277B4C"/>
    <w:rsid w:val="0036608C"/>
    <w:rsid w:val="003970F4"/>
    <w:rsid w:val="003B31CF"/>
    <w:rsid w:val="00483754"/>
    <w:rsid w:val="005C70D8"/>
    <w:rsid w:val="005F1B04"/>
    <w:rsid w:val="00627067"/>
    <w:rsid w:val="0064368C"/>
    <w:rsid w:val="00655FA3"/>
    <w:rsid w:val="00683286"/>
    <w:rsid w:val="007C5327"/>
    <w:rsid w:val="00864674"/>
    <w:rsid w:val="008A4195"/>
    <w:rsid w:val="008A50DA"/>
    <w:rsid w:val="00A42D82"/>
    <w:rsid w:val="00A64001"/>
    <w:rsid w:val="00B866C8"/>
    <w:rsid w:val="00BB0914"/>
    <w:rsid w:val="00C722CB"/>
    <w:rsid w:val="00CA2C44"/>
    <w:rsid w:val="00CE3B3E"/>
    <w:rsid w:val="00EE236C"/>
    <w:rsid w:val="00F6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C7E43"/>
  <w15:docId w15:val="{7EB85ABE-4A07-4344-8510-4CF975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7C5327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7C5327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PageNumber">
    <w:name w:val="page number"/>
    <w:basedOn w:val="DefaultParagraphFont"/>
    <w:rsid w:val="007C5327"/>
  </w:style>
  <w:style w:type="paragraph" w:customStyle="1" w:styleId="CharChar3CharCharCharChar">
    <w:name w:val="Char Char3 Char Char Char Char"/>
    <w:basedOn w:val="Normal"/>
    <w:rsid w:val="007C5327"/>
    <w:pPr>
      <w:spacing w:after="160" w:line="240" w:lineRule="exact"/>
    </w:pPr>
    <w:rPr>
      <w:rFonts w:ascii="Tahoma" w:hAnsi="Tahoma"/>
      <w:lang w:eastAsia="en-US"/>
    </w:rPr>
  </w:style>
  <w:style w:type="character" w:styleId="Hyperlink">
    <w:name w:val="Hyperlink"/>
    <w:uiPriority w:val="99"/>
    <w:unhideWhenUsed/>
    <w:rsid w:val="007C5327"/>
    <w:rPr>
      <w:strike w:val="0"/>
      <w:dstrike w:val="0"/>
      <w:color w:val="000000"/>
      <w:u w:val="none"/>
      <w:effect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C53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327"/>
    <w:rPr>
      <w:rFonts w:ascii="Times New Roman" w:eastAsia="Times New Roman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pis://NORM|4703|8|156&#1077;|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1241</Words>
  <Characters>7075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dcterms:created xsi:type="dcterms:W3CDTF">2019-04-01T11:54:00Z</dcterms:created>
  <dcterms:modified xsi:type="dcterms:W3CDTF">2019-04-01T13:50:00Z</dcterms:modified>
</cp:coreProperties>
</file>