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5C16CA" w:rsidRDefault="00827509" w:rsidP="005C16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2104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C16CA" w:rsidRPr="005C16CA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промени на настоящ адрес</w:t>
      </w:r>
    </w:p>
    <w:p w:rsidR="0036189D" w:rsidRPr="00974FB9" w:rsidRDefault="005C16CA" w:rsidP="005C16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C16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регистриран след 2000 година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5C16CA" w:rsidRPr="005C16CA" w:rsidRDefault="005C16CA" w:rsidP="005C16C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C16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24, във връзка с; чл. 5, т. 3; чл. 106, ал. 1, т. 1 Закон за местните данъци и такси - чл. 110, ал. 1, т. 12</w:t>
      </w:r>
    </w:p>
    <w:p w:rsidR="005C16CA" w:rsidRPr="005C16CA" w:rsidRDefault="005C16CA" w:rsidP="005C16C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C16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Наредба № РД-02-20-6 от 24.04.2012 г. за издаване на удостоверения въз основа на регистъра на населението  - чл. 25</w:t>
      </w:r>
    </w:p>
    <w:p w:rsidR="00400F92" w:rsidRPr="002D3257" w:rsidRDefault="00754D87" w:rsidP="005C16C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7310DA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C16CA" w:rsidRDefault="005C16CA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C16CA" w:rsidRDefault="005C16CA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5C16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0468A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0468A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0468A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563127" w:rsidRDefault="00563127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Комплексна /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В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случаите когато някой от починалите наследници е имал последен постоянен адрес в друга община и длъжностното лице не разполага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 данни за неговите наследници, изисква служебно същите от съответната общинска администрация по реда на АПК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0468AA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</w:t>
      </w:r>
      <w:r w:rsidR="000468AA"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ет страницата на община Челопеч </w:t>
      </w:r>
      <w:hyperlink r:id="rId18" w:history="1">
        <w:r w:rsidR="000468AA" w:rsidRPr="000468A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468AA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0468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C16CA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Default="00563127" w:rsidP="005C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5C16CA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19650C" w:rsidRPr="0019650C" w:rsidRDefault="0019650C" w:rsidP="005C16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7310D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0468A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7310DA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0468AA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7310DA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0468A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0468AA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DA" w:rsidRDefault="007310DA" w:rsidP="0036189D">
      <w:pPr>
        <w:spacing w:after="0" w:line="240" w:lineRule="auto"/>
      </w:pPr>
      <w:r>
        <w:separator/>
      </w:r>
    </w:p>
  </w:endnote>
  <w:endnote w:type="continuationSeparator" w:id="0">
    <w:p w:rsidR="007310DA" w:rsidRDefault="007310DA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8A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DA" w:rsidRDefault="007310DA" w:rsidP="0036189D">
      <w:pPr>
        <w:spacing w:after="0" w:line="240" w:lineRule="auto"/>
      </w:pPr>
      <w:r>
        <w:separator/>
      </w:r>
    </w:p>
  </w:footnote>
  <w:footnote w:type="continuationSeparator" w:id="0">
    <w:p w:rsidR="007310DA" w:rsidRDefault="007310DA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468AA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C16CA"/>
    <w:rsid w:val="00635C71"/>
    <w:rsid w:val="006453B0"/>
    <w:rsid w:val="00675BB4"/>
    <w:rsid w:val="00675D67"/>
    <w:rsid w:val="00687AE1"/>
    <w:rsid w:val="00691C35"/>
    <w:rsid w:val="006B342A"/>
    <w:rsid w:val="006C57B4"/>
    <w:rsid w:val="006E5F28"/>
    <w:rsid w:val="00703D77"/>
    <w:rsid w:val="007310DA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4B592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2021-03-01T13:35:00Z</dcterms:modified>
</cp:coreProperties>
</file>