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91" w:rsidRDefault="00A96691" w:rsidP="00A966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Приложение №2</w:t>
      </w:r>
    </w:p>
    <w:p w:rsidR="00A62E46" w:rsidRDefault="00A62E46" w:rsidP="00A966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ДЕКЛАРАЦИЯ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Наредбата за реда и условията за управление и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разпореждане с общински жилища на територията на 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община Кула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Подписаният(и</w:t>
      </w:r>
      <w:r w:rsidR="007017D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е):........................................................</w:t>
      </w:r>
      <w:r w:rsidR="007017D3">
        <w:rPr>
          <w:rFonts w:ascii="Times New Roman CYR" w:hAnsi="Times New Roman CYR" w:cs="Times New Roman CYR"/>
          <w:sz w:val="28"/>
          <w:szCs w:val="28"/>
        </w:rPr>
        <w:t>.......................</w:t>
      </w:r>
      <w:r>
        <w:rPr>
          <w:rFonts w:ascii="Times New Roman CYR" w:hAnsi="Times New Roman CYR" w:cs="Times New Roman CYR"/>
          <w:sz w:val="28"/>
          <w:szCs w:val="28"/>
        </w:rPr>
        <w:t>...... ............................................................................................................................................................................ (име, презиме и фамилия на пълнолетните членове на семейството/домакинството)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 адрес: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........................, ул. ........................................... бл. ..................., вх. ..............., ет. ...........,ап. 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Д Е К Л А Р И Р А М (Е):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I.  Гражданство и семейно положение.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173"/>
        <w:gridCol w:w="1636"/>
        <w:gridCol w:w="1418"/>
        <w:gridCol w:w="1197"/>
        <w:gridCol w:w="2063"/>
      </w:tblGrid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по ред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 , презиме и фамилия на всички членове на семейството /домакинството/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Гражданство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Родствена връзка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Адресна регистрация и постоянен адрес на територията на община Кула от дата</w:t>
            </w: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EE39E2"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II.  Имотно състояние.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А.  Аз и членовете на семейството (домакинството) ми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ПРИТЕЖАВАМ (Е)                   НЕ ПРИТЕЖАВАМ (Е)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територията на община Кула     (необходимото се подчертава)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ЖИЛИЩЕН ИМОТ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жилище (самостоятелна сграда, етаж или част от етаж);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- незастроен поземлен имот, предназначен за жилищно строителство;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 право на строеж, право на надстрояване, право на пристрояване;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- право на ползване върху жилище.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ВИЛЕН ИМОТ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Вила, (самостоятелна сграда, етаж или част от етаж);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незастроен поземлен имот, предназначен за вилно строителство;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право на строеж, право на надстрояване, право на пристрояване;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право на ползване върху вила.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ФАБРИКИ, РАБОТИЛНИЦИ, МАГАЗИНИ, СКЛАДОВЕ ЗА ТЪРГОВСКА И СТОПАНСКА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ДЕЙНОСТ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ИДЕАЛНИ ЧАСТИ ОТ ИМОТИ ПО Т. Т. 1, 2 И З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ПРИТЕЖАВАМ (Е)    НЕ ПРИТЕЖАВАМ (Е)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ГОДНОСТ ЗА ПОСТОЯННО ОБИТАВАНЕ НА ИМОТИ ПО Т. Т. 1 И 2                               ДА/НЕ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(към заявлението се прилага удостоверение от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техническата служба по местонахождение на имота)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Б.  Аз и членовете на семейството (домакинството) ми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ПРИТЕЖАВАМ (Е)    НЕ ПРИТЕЖАВАМ (Е)</w:t>
      </w:r>
    </w:p>
    <w:p w:rsidR="00A96691" w:rsidRP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имущество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Стойност</w:t>
            </w: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Жилищни и вилни имоти               извън тези по т. т. 1 и  2 - стойност по пазарни цени, определени от лицензирани експерт-оценители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Ателиета и гаражи -стойност по пазарни цени, определени от лицензирани експерт-оценители  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Земеделски земи -стойност по пазарни цени, определени от лицензирани експерт-оценители  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Моторни превозни средства,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селскостопански машини и други -по застрахователната им стойност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Фабрики и други обекти с производствено предназначение и за прилежащите към тях терени и съоръжения, работилници, магазини,складове за търговска и стопанска дейност извън тези по т. 3 - стойност по пазарни цени,  определени от лицензирани експерт - оценители  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Дялово участие в търговски дружества -стойност по пазарни цени, определени от лицензирани експерт-оценители  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Акции, котирани на                   фондовата борса -                    стойност по пазарни цени,определени от лицензирани експерт-оценители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Други основни и оборотни фонд</w:t>
            </w:r>
            <w:r w:rsidR="00A62E4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 - стойност по пазарни цени,  определени от лицензирани експерт- оценители           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96691" w:rsidTr="00A96691"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Налични парични средства по влогове и дивиденти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91" w:rsidRDefault="00A96691" w:rsidP="009C2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III.  Сделки с недвижими имоти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Аз и членовете на семейството (домакинството) ми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СЪМ (СМЕ)      НЕ СЪМ (НЕ СМЕ)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прехвърлял (и) имоти по т.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1, 2 и 3 на други лица през последните десет години, с изключение на прекратяване на съсобственост, прехвърляне на идеални части на трето лице или дарение в полза на община Кула. .............................................................................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(при прехвърлен имот - местонахождение, вид - към заявлението се прилага копие от документ)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IV. Доходи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Общ годишен доход на семейството (домакинството):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От трудово възнаграждение         - общо ............... лева;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От пенсия                         - общо ............... лева;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Други (хонорари, търговска        - общо ............... лева;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и стопанска дейност,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наеми, ренти и др.)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ВСИЧКО ............... лева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P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V.  Жилищно състояние на семейството (домакинството)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 Следва да освободя (им) заеманото жилище, тъй като собствеността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върху него е възстановена по Закона за възстановяване собствеността върху одържавени недвижими имоти или по друг закони за възстановяване на собствеността.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 Ползвам (е) не по-малко от година за жилище нежилищно помещение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(барака, изба, непригодно таванско помещение и други).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 Временно съм (сме) настанен (и) от общината в резервно жилище или друг социален дом.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 Наемам (е) жилище въз основа на свободно договаряне.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 Жилището, за което имам (е) настоящ адрес от ......... г., е собственост на ............................., състои се от ......................................., с площ от .................  кв. м.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6.  В семейството (домакинството) има лице (лица) с трайно намалена работоспособност над 90 %.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7.   Срещу мен и членове на семейството (домакинството) Е / НЕ Е изпълнена процедура по чл. 65 от ЗОС за изземване на общинско жилище, освен ако са изтекли повече от 2 години от освобождаването му. (ако е изпълнена - Заповед № .......... от .............. г. на кмета на община Кула 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8.  Аз и членовете на семейството (домакинството) ми СЪМ (СМЕ) НЕ СЪМ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(НЕ СМЕ) подавали други заявления за картотекиране като нуждаещи се от жилище по различен от декларирания настоящ адрес.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Известно ми (ни) е, че за декларирани от мен (нас) неверни данни нося (носим) отговорност по чл. 313 от Наказателния кодекс и ще бъда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изключен (и) от картотеката за срок от 5 години.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Декларацията се подписва от всички пълнолетни членове на семейството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(домакинството) пред служител на общинската администрация или пред нотариус.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ДЕКЛАРАТОРИ: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1. ............................................                               2. ...........................................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(име, презиме и фамилия)                                    (име, презиме и фамилия)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ЕГН .............................                                         ЕГН …………....................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л. к. № ........................                                          л. к. № …………..............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издадена на .........................                                издадена на …………...........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МВР ...............................                                 от МВР………….................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...................................                                  Дата ……………..................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Подпис .............................                                   Подпис ………..................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P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......................................                                    4. ………….....................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(име, презиме и фамилия)                                  (име, презиме и фамилия)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ЕГН ...................................                                   ЕГН ....................................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л. к. № ...............................                                   л. к. № …………................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издадена на ......................                                   издадена на …………............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МВР .............................                                   от МВР.................................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..................................                                   Дата ..................................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 .............................                                   Подпис ………….................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.......................................                                   6. ………………....................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(име, презиме и фамилия)                                 (име, презиме и фамилия)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ЕГН ...................................                                  ЕГН ……………..................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л. к. № ...............................                                  л. к. № 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издадена на ......................                                  издадена на …………..........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МВР .............................                                  от МВР....................................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...................                                                 Дата ...................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 .................                                              Подпис .................</w:t>
      </w:r>
    </w:p>
    <w:p w:rsidR="00A96691" w:rsidRDefault="00A96691" w:rsidP="00A966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sectPr w:rsidR="00A96691" w:rsidSect="000F564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2" w:rsidRDefault="00DC0072" w:rsidP="00A96691">
      <w:r>
        <w:separator/>
      </w:r>
    </w:p>
  </w:endnote>
  <w:endnote w:type="continuationSeparator" w:id="0">
    <w:p w:rsidR="00DC0072" w:rsidRDefault="00DC0072" w:rsidP="00A9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52989"/>
      <w:docPartObj>
        <w:docPartGallery w:val="Page Numbers (Bottom of Page)"/>
        <w:docPartUnique/>
      </w:docPartObj>
    </w:sdtPr>
    <w:sdtEndPr/>
    <w:sdtContent>
      <w:p w:rsidR="00A96691" w:rsidRDefault="00A966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8F">
          <w:rPr>
            <w:noProof/>
          </w:rPr>
          <w:t>1</w:t>
        </w:r>
        <w:r>
          <w:fldChar w:fldCharType="end"/>
        </w:r>
      </w:p>
    </w:sdtContent>
  </w:sdt>
  <w:p w:rsidR="00A96691" w:rsidRDefault="00A96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2" w:rsidRDefault="00DC0072" w:rsidP="00A96691">
      <w:r>
        <w:separator/>
      </w:r>
    </w:p>
  </w:footnote>
  <w:footnote w:type="continuationSeparator" w:id="0">
    <w:p w:rsidR="00DC0072" w:rsidRDefault="00DC0072" w:rsidP="00A9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5"/>
    <w:rsid w:val="000F564C"/>
    <w:rsid w:val="00101EB0"/>
    <w:rsid w:val="005B51B2"/>
    <w:rsid w:val="00610062"/>
    <w:rsid w:val="007017D3"/>
    <w:rsid w:val="007F234A"/>
    <w:rsid w:val="00A62E46"/>
    <w:rsid w:val="00A96691"/>
    <w:rsid w:val="00DC0072"/>
    <w:rsid w:val="00E0308F"/>
    <w:rsid w:val="00EE39E2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9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66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966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669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9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66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966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669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Maria Hristova</cp:lastModifiedBy>
  <cp:revision>5</cp:revision>
  <dcterms:created xsi:type="dcterms:W3CDTF">2016-01-25T14:23:00Z</dcterms:created>
  <dcterms:modified xsi:type="dcterms:W3CDTF">2016-01-26T07:57:00Z</dcterms:modified>
</cp:coreProperties>
</file>