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6CEB06F4" w:rsidR="00604B83" w:rsidRDefault="00604B8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457421">
        <w:rPr>
          <w:rFonts w:ascii="Times New Roman" w:hAnsi="Times New Roman" w:cs="Times New Roman"/>
          <w:b/>
          <w:bCs/>
          <w:lang w:val="bg-BG"/>
        </w:rPr>
        <w:t>Услуга:</w:t>
      </w:r>
      <w:r w:rsidR="00560DD3" w:rsidRPr="00457421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623BA4" w:rsidRPr="00623BA4">
        <w:rPr>
          <w:rFonts w:ascii="Times New Roman" w:hAnsi="Times New Roman" w:cs="Times New Roman"/>
          <w:b/>
          <w:bCs/>
          <w:lang w:val="bg-BG"/>
        </w:rPr>
        <w:t>1968 Одобряване на инвестиционен проект - заснемане на извършен строеж</w:t>
      </w:r>
    </w:p>
    <w:p w14:paraId="436C7575" w14:textId="77777777" w:rsidR="0049333C" w:rsidRPr="00457421" w:rsidRDefault="0049333C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1D26D915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7428C0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2CE45D9C" w14:textId="77777777" w:rsidR="00623BA4" w:rsidRDefault="00623BA4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23BA4">
        <w:rPr>
          <w:rFonts w:ascii="Times New Roman" w:hAnsi="Times New Roman" w:cs="Times New Roman"/>
          <w:lang w:val="bg-BG"/>
        </w:rPr>
        <w:t>Когато одобрените инвестиционни проекти, по които е изпълнен строежът, са изгубени, те се възстановяват при необходимост от собственика с инвестиционен проект - заснемане на извършения строеж и представени документи по чл. 144, ал. 1, т. 1 – 3 и ал. 2</w:t>
      </w:r>
      <w:r>
        <w:rPr>
          <w:rFonts w:ascii="Times New Roman" w:hAnsi="Times New Roman" w:cs="Times New Roman"/>
          <w:lang w:val="bg-BG"/>
        </w:rPr>
        <w:t xml:space="preserve"> от Закона за устройство на територията</w:t>
      </w:r>
      <w:r w:rsidRPr="00623BA4">
        <w:rPr>
          <w:rFonts w:ascii="Times New Roman" w:hAnsi="Times New Roman" w:cs="Times New Roman"/>
          <w:lang w:val="bg-BG"/>
        </w:rPr>
        <w:t xml:space="preserve">. </w:t>
      </w:r>
    </w:p>
    <w:p w14:paraId="0DA21AA6" w14:textId="65F61236" w:rsidR="00623BA4" w:rsidRDefault="00623BA4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23BA4">
        <w:rPr>
          <w:rFonts w:ascii="Times New Roman" w:hAnsi="Times New Roman" w:cs="Times New Roman"/>
          <w:lang w:val="bg-BG"/>
        </w:rPr>
        <w:t>Проектът-заснемане се одобрява</w:t>
      </w:r>
      <w:r>
        <w:rPr>
          <w:rFonts w:ascii="Times New Roman" w:hAnsi="Times New Roman" w:cs="Times New Roman"/>
          <w:lang w:val="bg-BG"/>
        </w:rPr>
        <w:t xml:space="preserve"> от областния управител в случаите</w:t>
      </w:r>
      <w:r w:rsidRPr="00623BA4">
        <w:rPr>
          <w:rFonts w:ascii="Times New Roman" w:hAnsi="Times New Roman" w:cs="Times New Roman"/>
          <w:lang w:val="bg-BG"/>
        </w:rPr>
        <w:t xml:space="preserve">, </w:t>
      </w:r>
      <w:r>
        <w:rPr>
          <w:rFonts w:ascii="Times New Roman" w:hAnsi="Times New Roman" w:cs="Times New Roman"/>
          <w:lang w:val="bg-BG"/>
        </w:rPr>
        <w:t xml:space="preserve">когато той е </w:t>
      </w:r>
      <w:r w:rsidRPr="00623BA4">
        <w:rPr>
          <w:rFonts w:ascii="Times New Roman" w:hAnsi="Times New Roman" w:cs="Times New Roman"/>
          <w:lang w:val="bg-BG"/>
        </w:rPr>
        <w:t>компетентен да одобри инвестиционния проект за строежа</w:t>
      </w:r>
      <w:r>
        <w:rPr>
          <w:rFonts w:ascii="Times New Roman" w:hAnsi="Times New Roman" w:cs="Times New Roman"/>
          <w:lang w:val="bg-BG"/>
        </w:rPr>
        <w:t xml:space="preserve"> -</w:t>
      </w:r>
      <w:r w:rsidRPr="00623BA4">
        <w:rPr>
          <w:rFonts w:ascii="Times New Roman" w:hAnsi="Times New Roman" w:cs="Times New Roman"/>
          <w:lang w:val="bg-BG"/>
        </w:rPr>
        <w:t xml:space="preserve"> за обекти на техническата инфраструктура с обхват повече от една община или за обекти с регионално значение.</w:t>
      </w:r>
    </w:p>
    <w:p w14:paraId="08030991" w14:textId="7E759C28" w:rsidR="00623BA4" w:rsidRPr="0049333C" w:rsidRDefault="00623BA4" w:rsidP="0049333C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Към заявлението се прилагат</w:t>
      </w:r>
      <w:r w:rsidR="0049333C">
        <w:rPr>
          <w:rFonts w:ascii="Times New Roman" w:hAnsi="Times New Roman" w:cs="Times New Roman"/>
          <w:lang w:val="bg-BG"/>
        </w:rPr>
        <w:t>: в</w:t>
      </w:r>
      <w:r w:rsidR="0049333C" w:rsidRPr="0049333C">
        <w:rPr>
          <w:rFonts w:ascii="Times New Roman" w:hAnsi="Times New Roman" w:cs="Times New Roman"/>
          <w:lang w:val="bg-BG"/>
        </w:rPr>
        <w:t>иза за проучване и проектиране по чл. 140 от ЗУТ</w:t>
      </w:r>
      <w:r w:rsidR="0049333C">
        <w:rPr>
          <w:rFonts w:ascii="Times New Roman" w:hAnsi="Times New Roman" w:cs="Times New Roman"/>
          <w:lang w:val="bg-BG"/>
        </w:rPr>
        <w:t xml:space="preserve">, </w:t>
      </w:r>
      <w:r w:rsidRPr="00623BA4">
        <w:rPr>
          <w:rFonts w:ascii="Times New Roman" w:hAnsi="Times New Roman" w:cs="Times New Roman"/>
          <w:lang w:val="bg-BG"/>
        </w:rPr>
        <w:t xml:space="preserve">инвестиционен проект - заснемане </w:t>
      </w:r>
      <w:r>
        <w:rPr>
          <w:rFonts w:ascii="Times New Roman" w:hAnsi="Times New Roman" w:cs="Times New Roman"/>
          <w:lang w:val="bg-BG"/>
        </w:rPr>
        <w:t xml:space="preserve">в минимум два екземпляра на хартиен носител и един на електронен носител, </w:t>
      </w:r>
      <w:r w:rsidRPr="00623BA4">
        <w:rPr>
          <w:rFonts w:ascii="Times New Roman" w:hAnsi="Times New Roman" w:cs="Times New Roman"/>
          <w:lang w:val="bg-BG"/>
        </w:rPr>
        <w:t>документи по чл. 144, ал. 1, т. 1 – 3 и ал. 2 от З</w:t>
      </w:r>
      <w:r>
        <w:rPr>
          <w:rFonts w:ascii="Times New Roman" w:hAnsi="Times New Roman" w:cs="Times New Roman"/>
          <w:lang w:val="bg-BG"/>
        </w:rPr>
        <w:t xml:space="preserve">УТ, </w:t>
      </w:r>
      <w:r w:rsidRPr="00623BA4">
        <w:rPr>
          <w:rFonts w:ascii="Times New Roman" w:hAnsi="Times New Roman" w:cs="Times New Roman"/>
          <w:lang w:val="bg-BG"/>
        </w:rPr>
        <w:t>разрешението за строеж или други документи от издадените строителни книжа</w:t>
      </w:r>
      <w:r>
        <w:rPr>
          <w:rFonts w:ascii="Times New Roman" w:hAnsi="Times New Roman" w:cs="Times New Roman"/>
          <w:lang w:val="bg-BG"/>
        </w:rPr>
        <w:t xml:space="preserve">, </w:t>
      </w:r>
      <w:r w:rsidR="0049333C">
        <w:rPr>
          <w:rFonts w:ascii="Times New Roman" w:hAnsi="Times New Roman" w:cs="Times New Roman"/>
          <w:lang w:val="bg-BG"/>
        </w:rPr>
        <w:t>д</w:t>
      </w:r>
      <w:r w:rsidR="0049333C" w:rsidRPr="0049333C">
        <w:rPr>
          <w:rFonts w:ascii="Times New Roman" w:hAnsi="Times New Roman" w:cs="Times New Roman"/>
          <w:lang w:val="bg-BG"/>
        </w:rPr>
        <w:t>окумент за строителна стойност на обекта</w:t>
      </w:r>
      <w:r w:rsidR="0049333C">
        <w:rPr>
          <w:rFonts w:ascii="Times New Roman" w:hAnsi="Times New Roman" w:cs="Times New Roman"/>
          <w:lang w:val="bg-BG"/>
        </w:rPr>
        <w:t>, д</w:t>
      </w:r>
      <w:r w:rsidR="0049333C" w:rsidRPr="0049333C">
        <w:rPr>
          <w:rFonts w:ascii="Times New Roman" w:hAnsi="Times New Roman" w:cs="Times New Roman"/>
          <w:lang w:val="bg-BG"/>
        </w:rPr>
        <w:t>окумент за платена такса, освен ако плащането не е направено по електронен път.</w:t>
      </w:r>
    </w:p>
    <w:p w14:paraId="3F1417D8" w14:textId="70FF00D1" w:rsidR="006A3F0D" w:rsidRPr="006A3F0D" w:rsidRDefault="006A3F0D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>В едномесечен срок след изтичане на срока за възражени</w:t>
      </w:r>
      <w:r w:rsidR="00560DD3">
        <w:rPr>
          <w:rFonts w:ascii="Times New Roman" w:hAnsi="Times New Roman" w:cs="Times New Roman"/>
          <w:lang w:val="bg-BG"/>
        </w:rPr>
        <w:t xml:space="preserve">я проектът </w:t>
      </w:r>
      <w:r w:rsidRPr="006A3F0D">
        <w:rPr>
          <w:rFonts w:ascii="Times New Roman" w:hAnsi="Times New Roman" w:cs="Times New Roman"/>
          <w:lang w:val="bg-BG"/>
        </w:rPr>
        <w:t xml:space="preserve">се </w:t>
      </w:r>
      <w:r w:rsidR="00560DD3">
        <w:rPr>
          <w:rFonts w:ascii="Times New Roman" w:hAnsi="Times New Roman" w:cs="Times New Roman"/>
          <w:lang w:val="bg-BG"/>
        </w:rPr>
        <w:t xml:space="preserve">разглежда и </w:t>
      </w:r>
      <w:r w:rsidRPr="006A3F0D">
        <w:rPr>
          <w:rFonts w:ascii="Times New Roman" w:hAnsi="Times New Roman" w:cs="Times New Roman"/>
          <w:lang w:val="bg-BG"/>
        </w:rPr>
        <w:t>приема от областния съвет по устройство на територията.</w:t>
      </w:r>
    </w:p>
    <w:p w14:paraId="7DD3B7AF" w14:textId="5B075A10" w:rsidR="00560DD3" w:rsidRDefault="006A3F0D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 xml:space="preserve">Частите на комплексния проект за инвестиционна инициатива се одобряват </w:t>
      </w:r>
      <w:r w:rsidR="00560DD3">
        <w:rPr>
          <w:rFonts w:ascii="Times New Roman" w:hAnsi="Times New Roman" w:cs="Times New Roman"/>
          <w:lang w:val="bg-BG"/>
        </w:rPr>
        <w:t xml:space="preserve">от областния управител </w:t>
      </w:r>
      <w:r w:rsidRPr="006A3F0D">
        <w:rPr>
          <w:rFonts w:ascii="Times New Roman" w:hAnsi="Times New Roman" w:cs="Times New Roman"/>
          <w:lang w:val="bg-BG"/>
        </w:rPr>
        <w:t>едновременно с издаването на разрешение за строеж</w:t>
      </w:r>
      <w:r w:rsidR="00560DD3">
        <w:rPr>
          <w:rFonts w:ascii="Times New Roman" w:hAnsi="Times New Roman" w:cs="Times New Roman"/>
          <w:lang w:val="bg-BG"/>
        </w:rPr>
        <w:t xml:space="preserve"> в едномесечен срок от приемането на проекта от областния експертен съвет.</w:t>
      </w:r>
      <w:r w:rsidRPr="006A3F0D">
        <w:rPr>
          <w:rFonts w:ascii="Times New Roman" w:hAnsi="Times New Roman" w:cs="Times New Roman"/>
          <w:lang w:val="bg-BG"/>
        </w:rPr>
        <w:t xml:space="preserve"> </w:t>
      </w:r>
    </w:p>
    <w:p w14:paraId="53149F08" w14:textId="4EEB22E1" w:rsidR="00D67FE5" w:rsidRDefault="00D67FE5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49333C">
        <w:rPr>
          <w:rFonts w:ascii="Times New Roman" w:hAnsi="Times New Roman" w:cs="Times New Roman"/>
          <w:b/>
          <w:bCs/>
          <w:lang w:val="bg-BG"/>
        </w:rPr>
        <w:t>Интернет адрес, на който се намира формулярът за зая</w:t>
      </w:r>
      <w:r w:rsidR="0049333C" w:rsidRPr="0049333C">
        <w:rPr>
          <w:rFonts w:ascii="Times New Roman" w:hAnsi="Times New Roman" w:cs="Times New Roman"/>
          <w:b/>
          <w:bCs/>
          <w:lang w:val="bg-BG"/>
        </w:rPr>
        <w:t>вяване на услугата:</w:t>
      </w:r>
      <w:r w:rsidR="0049333C">
        <w:rPr>
          <w:rFonts w:ascii="Times New Roman" w:hAnsi="Times New Roman" w:cs="Times New Roman"/>
          <w:lang w:val="bg-BG"/>
        </w:rPr>
        <w:t xml:space="preserve"> </w:t>
      </w:r>
      <w:hyperlink r:id="rId5" w:history="1">
        <w:r w:rsidR="0049333C" w:rsidRPr="00C317E8">
          <w:rPr>
            <w:rStyle w:val="ae"/>
            <w:rFonts w:ascii="Times New Roman" w:hAnsi="Times New Roman" w:cs="Times New Roman"/>
            <w:lang w:val="bg-BG"/>
          </w:rPr>
          <w:t>https://iisda.government.b</w:t>
        </w:r>
        <w:r w:rsidR="0049333C" w:rsidRPr="00C317E8">
          <w:rPr>
            <w:rStyle w:val="ae"/>
            <w:rFonts w:ascii="Times New Roman" w:hAnsi="Times New Roman" w:cs="Times New Roman"/>
            <w:lang w:val="bg-BG"/>
          </w:rPr>
          <w:t>g</w:t>
        </w:r>
        <w:r w:rsidR="0049333C" w:rsidRPr="00C317E8">
          <w:rPr>
            <w:rStyle w:val="ae"/>
            <w:rFonts w:ascii="Times New Roman" w:hAnsi="Times New Roman" w:cs="Times New Roman"/>
            <w:lang w:val="bg-BG"/>
          </w:rPr>
          <w:t>/adm_services/service_sample_file/69620_134460</w:t>
        </w:r>
      </w:hyperlink>
      <w:r w:rsidR="0049333C">
        <w:rPr>
          <w:rFonts w:ascii="Times New Roman" w:hAnsi="Times New Roman" w:cs="Times New Roman"/>
          <w:lang w:val="bg-BG"/>
        </w:rPr>
        <w:t>.</w:t>
      </w:r>
    </w:p>
    <w:p w14:paraId="03DC4317" w14:textId="2C5232BF" w:rsidR="006A3F0D" w:rsidRDefault="001A1A8A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</w:t>
      </w:r>
      <w:r w:rsidR="00560DD3" w:rsidRPr="00560DD3">
        <w:rPr>
          <w:rFonts w:ascii="Times New Roman" w:hAnsi="Times New Roman" w:cs="Times New Roman"/>
          <w:b/>
          <w:bCs/>
          <w:lang w:val="bg-BG"/>
        </w:rPr>
        <w:t>бжалване:</w:t>
      </w:r>
      <w:r w:rsidR="00560DD3">
        <w:rPr>
          <w:rFonts w:ascii="Times New Roman" w:hAnsi="Times New Roman" w:cs="Times New Roman"/>
          <w:lang w:val="bg-BG"/>
        </w:rPr>
        <w:t xml:space="preserve"> </w:t>
      </w:r>
      <w:r w:rsidR="006A3F0D" w:rsidRPr="006A3F0D">
        <w:rPr>
          <w:rFonts w:ascii="Times New Roman" w:hAnsi="Times New Roman" w:cs="Times New Roman"/>
          <w:lang w:val="bg-BG"/>
        </w:rPr>
        <w:t xml:space="preserve"> </w:t>
      </w:r>
      <w:r w:rsidR="0049333C">
        <w:rPr>
          <w:rFonts w:ascii="Times New Roman" w:hAnsi="Times New Roman" w:cs="Times New Roman"/>
          <w:lang w:val="bg-BG"/>
        </w:rPr>
        <w:t>о</w:t>
      </w:r>
      <w:r w:rsidR="0049333C" w:rsidRPr="0049333C">
        <w:rPr>
          <w:rFonts w:ascii="Times New Roman" w:hAnsi="Times New Roman" w:cs="Times New Roman"/>
          <w:lang w:val="bg-BG"/>
        </w:rPr>
        <w:t>тказът на областния управител може да се обжалва в 14-дневен срок от съобщаването му на заявителя пред Административен съд – Бургас.</w:t>
      </w:r>
    </w:p>
    <w:p w14:paraId="1182F68E" w14:textId="41E80E33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D67FE5" w:rsidRPr="00D67FE5">
        <w:rPr>
          <w:rFonts w:ascii="Times New Roman" w:hAnsi="Times New Roman" w:cs="Times New Roman"/>
          <w:lang w:val="bg-BG"/>
        </w:rPr>
        <w:t>на място в Центъра за административно обслужване</w:t>
      </w:r>
      <w:r w:rsidR="0049333C">
        <w:rPr>
          <w:rFonts w:ascii="Times New Roman" w:hAnsi="Times New Roman" w:cs="Times New Roman"/>
          <w:lang w:val="bg-BG"/>
        </w:rPr>
        <w:t xml:space="preserve"> или</w:t>
      </w:r>
      <w:r w:rsidR="00D67FE5" w:rsidRPr="00D67FE5">
        <w:rPr>
          <w:rFonts w:ascii="Times New Roman" w:hAnsi="Times New Roman" w:cs="Times New Roman"/>
          <w:lang w:val="bg-BG"/>
        </w:rPr>
        <w:t xml:space="preserve"> чрез лицензиран пощенски оператор за сметка на заявителя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583255">
    <w:abstractNumId w:val="0"/>
  </w:num>
  <w:num w:numId="2" w16cid:durableId="12543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A1A8A"/>
    <w:rsid w:val="00265DD7"/>
    <w:rsid w:val="00457421"/>
    <w:rsid w:val="0049333C"/>
    <w:rsid w:val="00560DD3"/>
    <w:rsid w:val="00604B83"/>
    <w:rsid w:val="00623BA4"/>
    <w:rsid w:val="006A3F0D"/>
    <w:rsid w:val="006F5DD1"/>
    <w:rsid w:val="007428C0"/>
    <w:rsid w:val="007623EE"/>
    <w:rsid w:val="0080662D"/>
    <w:rsid w:val="008A58CA"/>
    <w:rsid w:val="008D5FBB"/>
    <w:rsid w:val="00A22A11"/>
    <w:rsid w:val="00AF04C6"/>
    <w:rsid w:val="00B71633"/>
    <w:rsid w:val="00BB438A"/>
    <w:rsid w:val="00C70E29"/>
    <w:rsid w:val="00CD11BC"/>
    <w:rsid w:val="00D67FE5"/>
    <w:rsid w:val="00E171C5"/>
    <w:rsid w:val="00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1A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1A8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93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69620_134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4</cp:revision>
  <dcterms:created xsi:type="dcterms:W3CDTF">2025-09-04T13:38:00Z</dcterms:created>
  <dcterms:modified xsi:type="dcterms:W3CDTF">2025-09-04T14:35:00Z</dcterms:modified>
</cp:coreProperties>
</file>