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E066" w14:textId="77777777" w:rsidR="00F4383E" w:rsidRPr="00AF1292" w:rsidRDefault="00F4383E">
      <w:pPr>
        <w:spacing w:after="0" w:line="10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7C33D0">
        <w:rPr>
          <w:rFonts w:ascii="Times New Roman" w:hAnsi="Times New Roman"/>
          <w:sz w:val="24"/>
          <w:szCs w:val="24"/>
        </w:rPr>
        <w:t xml:space="preserve">Изпълнителна агенция </w:t>
      </w:r>
      <w:r w:rsidR="00AF1292" w:rsidRPr="007C33D0">
        <w:rPr>
          <w:rFonts w:ascii="Times New Roman" w:hAnsi="Times New Roman"/>
          <w:sz w:val="24"/>
          <w:szCs w:val="24"/>
        </w:rPr>
        <w:t>„</w:t>
      </w:r>
      <w:r w:rsidRPr="007C33D0">
        <w:rPr>
          <w:rFonts w:ascii="Times New Roman" w:hAnsi="Times New Roman"/>
          <w:sz w:val="24"/>
          <w:szCs w:val="24"/>
        </w:rPr>
        <w:t>Морска администрация</w:t>
      </w:r>
      <w:r w:rsidR="00AF1292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39DA5DE1" w14:textId="77777777" w:rsidR="00F4383E" w:rsidRDefault="00F4383E">
      <w:pPr>
        <w:spacing w:after="0" w:line="10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9505CC1" w14:textId="77777777" w:rsidR="00F4383E" w:rsidRDefault="00F4383E">
      <w:pPr>
        <w:spacing w:before="100" w:after="100" w:line="100" w:lineRule="atLeas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АУ:</w:t>
      </w:r>
      <w:r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1039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: Одобряване на планове за приемане и обработване на отпадъци – резултат от корабоплавателна дейност</w:t>
      </w:r>
    </w:p>
    <w:p w14:paraId="6B030DAF" w14:textId="77777777" w:rsidR="00F4383E" w:rsidRDefault="00F4383E" w:rsidP="003611D0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Правно основание за предоставянето на административната услуга:</w:t>
      </w:r>
    </w:p>
    <w:p w14:paraId="6F30EDE7" w14:textId="1B32C346" w:rsidR="007B4672" w:rsidRPr="007B4672" w:rsidRDefault="00C91C90" w:rsidP="003611D0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C90">
        <w:rPr>
          <w:rFonts w:ascii="Times New Roman" w:hAnsi="Times New Roman"/>
          <w:sz w:val="24"/>
          <w:szCs w:val="24"/>
        </w:rPr>
        <w:t>Закон за морските пространства, вътрешните водни пътища и пристанищата на Република България</w:t>
      </w:r>
      <w:r w:rsidR="002E44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E443D">
        <w:rPr>
          <w:rFonts w:ascii="Times New Roman" w:hAnsi="Times New Roman"/>
          <w:sz w:val="24"/>
          <w:szCs w:val="24"/>
        </w:rPr>
        <w:t>(ЗМПВВППРБ)</w:t>
      </w:r>
      <w:r w:rsidR="00225A7F">
        <w:rPr>
          <w:rFonts w:ascii="Times New Roman" w:hAnsi="Times New Roman"/>
          <w:sz w:val="24"/>
          <w:szCs w:val="24"/>
        </w:rPr>
        <w:t>;</w:t>
      </w:r>
    </w:p>
    <w:p w14:paraId="4323B685" w14:textId="06863F47" w:rsidR="007A5252" w:rsidRPr="00C91C90" w:rsidRDefault="00F4383E" w:rsidP="003611D0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1C90">
        <w:rPr>
          <w:rFonts w:ascii="Times New Roman" w:hAnsi="Times New Roman"/>
          <w:sz w:val="24"/>
          <w:szCs w:val="24"/>
        </w:rPr>
        <w:t xml:space="preserve">Наредба № 9 </w:t>
      </w:r>
      <w:r w:rsidRPr="00C91C90">
        <w:rPr>
          <w:rFonts w:ascii="Times New Roman" w:hAnsi="Times New Roman"/>
          <w:bCs/>
          <w:sz w:val="24"/>
          <w:szCs w:val="24"/>
        </w:rPr>
        <w:t>от 17 октомври 2013 г. за изискванията за експлоатационна годност на пристанищата и специализираните пристанищни обекти (НИЕГПСПО)</w:t>
      </w:r>
      <w:r w:rsidR="00A74B9D">
        <w:rPr>
          <w:rFonts w:ascii="Times New Roman" w:hAnsi="Times New Roman"/>
          <w:bCs/>
          <w:sz w:val="24"/>
          <w:szCs w:val="24"/>
        </w:rPr>
        <w:t>.</w:t>
      </w:r>
    </w:p>
    <w:p w14:paraId="4C1DF30B" w14:textId="77777777" w:rsidR="00F4383E" w:rsidRPr="007A5252" w:rsidRDefault="00F4383E" w:rsidP="003611D0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A525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Орган по предоставянето на административната услуга: </w:t>
      </w:r>
    </w:p>
    <w:p w14:paraId="3401C7F6" w14:textId="3EBE716B" w:rsidR="00F4383E" w:rsidRDefault="00F4383E" w:rsidP="003611D0">
      <w:pPr>
        <w:pStyle w:val="BodyText2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Изпълнителна агенция „Морска администрация”</w:t>
      </w:r>
      <w:r w:rsidR="00A03596">
        <w:rPr>
          <w:rFonts w:ascii="Times New Roman" w:hAnsi="Times New Roman"/>
          <w:sz w:val="24"/>
          <w:szCs w:val="24"/>
        </w:rPr>
        <w:t xml:space="preserve"> </w:t>
      </w:r>
      <w:r w:rsidR="00A03596">
        <w:rPr>
          <w:rFonts w:ascii="Times New Roman" w:hAnsi="Times New Roman"/>
          <w:sz w:val="24"/>
          <w:szCs w:val="24"/>
          <w:lang w:val="en-US"/>
        </w:rPr>
        <w:t>(</w:t>
      </w:r>
      <w:r w:rsidR="00A03596">
        <w:rPr>
          <w:rFonts w:ascii="Times New Roman" w:hAnsi="Times New Roman"/>
          <w:sz w:val="24"/>
          <w:szCs w:val="24"/>
        </w:rPr>
        <w:t>ИАМА</w:t>
      </w:r>
      <w:r w:rsidR="00A03596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360EF79" w14:textId="5699E0D2" w:rsidR="00F4383E" w:rsidRDefault="00F4383E" w:rsidP="003611D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Срок за предоставяне на </w:t>
      </w:r>
      <w:r w:rsidR="000A254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административната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услугата:</w:t>
      </w:r>
    </w:p>
    <w:p w14:paraId="78CFDD41" w14:textId="6927DFED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Изработеният проект на план за приемане и обработване на отпадъци се одобрява от изпълнителния директор на Изпълнителна агенция </w:t>
      </w:r>
      <w:r w:rsidR="00AF1292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Морска администрация</w:t>
      </w:r>
      <w:r w:rsidR="00AF129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 </w:t>
      </w:r>
      <w:r w:rsidR="00B2441B">
        <w:rPr>
          <w:rFonts w:ascii="Times New Roman" w:hAnsi="Times New Roman"/>
          <w:sz w:val="24"/>
          <w:szCs w:val="24"/>
        </w:rPr>
        <w:t>14 дневен скок</w:t>
      </w:r>
      <w:r>
        <w:rPr>
          <w:rFonts w:ascii="Times New Roman" w:hAnsi="Times New Roman"/>
          <w:sz w:val="24"/>
          <w:szCs w:val="24"/>
        </w:rPr>
        <w:t xml:space="preserve"> от представянето му</w:t>
      </w:r>
      <w:r w:rsidR="00A03596">
        <w:rPr>
          <w:rFonts w:ascii="Times New Roman" w:hAnsi="Times New Roman"/>
          <w:sz w:val="24"/>
          <w:szCs w:val="24"/>
        </w:rPr>
        <w:t xml:space="preserve">. </w:t>
      </w:r>
    </w:p>
    <w:p w14:paraId="64E33735" w14:textId="5E693B69" w:rsidR="003C1B15" w:rsidRDefault="00F4383E" w:rsidP="003C1B1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случаите</w:t>
      </w:r>
      <w:r w:rsidR="00AF12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когато плана не отговаря на някое от изискванията на чл. 21 </w:t>
      </w:r>
      <w:r w:rsidR="00B259BE">
        <w:rPr>
          <w:rFonts w:ascii="Times New Roman" w:hAnsi="Times New Roman"/>
          <w:sz w:val="24"/>
          <w:szCs w:val="24"/>
        </w:rPr>
        <w:t xml:space="preserve">от НИЕГПСПО </w:t>
      </w:r>
      <w:r>
        <w:rPr>
          <w:rFonts w:ascii="Times New Roman" w:hAnsi="Times New Roman"/>
          <w:sz w:val="24"/>
          <w:szCs w:val="24"/>
        </w:rPr>
        <w:t xml:space="preserve">или не е представено някое от приложенията по чл. 23, ал. 1 от НИЕГПСПО, срокът за одобряване започва да тече от датата на отстраняване на </w:t>
      </w:r>
      <w:r w:rsidR="007B4672">
        <w:rPr>
          <w:rFonts w:ascii="Times New Roman" w:hAnsi="Times New Roman"/>
          <w:sz w:val="24"/>
          <w:szCs w:val="24"/>
        </w:rPr>
        <w:t>нередовността</w:t>
      </w:r>
      <w:r w:rsidR="00A03596">
        <w:rPr>
          <w:rFonts w:ascii="Times New Roman" w:hAnsi="Times New Roman"/>
          <w:sz w:val="24"/>
          <w:szCs w:val="24"/>
        </w:rPr>
        <w:t xml:space="preserve">. </w:t>
      </w:r>
    </w:p>
    <w:p w14:paraId="06191313" w14:textId="77777777" w:rsidR="003C1B15" w:rsidRDefault="003C1B15" w:rsidP="003C1B1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5F45C06" w14:textId="52B1371D" w:rsidR="00F4383E" w:rsidRPr="003C1B15" w:rsidRDefault="00F4383E" w:rsidP="003C1B15">
      <w:pPr>
        <w:pStyle w:val="ListParagraph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C1B15">
        <w:rPr>
          <w:rFonts w:ascii="Times New Roman" w:eastAsia="Times New Roman" w:hAnsi="Times New Roman"/>
          <w:b/>
          <w:color w:val="000000"/>
          <w:sz w:val="24"/>
          <w:szCs w:val="24"/>
        </w:rPr>
        <w:t>Орган, осъществяващ контрол върху дейността на органа по предоставянето на услугата:</w:t>
      </w:r>
    </w:p>
    <w:p w14:paraId="0A7AFC98" w14:textId="320D3F8C" w:rsidR="00F4383E" w:rsidRDefault="00F4383E" w:rsidP="003611D0">
      <w:pPr>
        <w:pStyle w:val="BodyText2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Изпълнителния директор на И</w:t>
      </w:r>
      <w:r w:rsidR="00360A07">
        <w:rPr>
          <w:rFonts w:ascii="Times New Roman" w:eastAsia="Times New Roman" w:hAnsi="Times New Roman"/>
          <w:color w:val="000000"/>
          <w:sz w:val="24"/>
          <w:szCs w:val="24"/>
        </w:rPr>
        <w:t>зпълнителна агенция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„Морска администрация”.</w:t>
      </w:r>
    </w:p>
    <w:p w14:paraId="2B38FF5A" w14:textId="77777777" w:rsidR="00F4383E" w:rsidRDefault="00F4383E" w:rsidP="003611D0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Електронен адрес, на който се предоставя услугата:</w:t>
      </w:r>
    </w:p>
    <w:p w14:paraId="44A8F903" w14:textId="77777777" w:rsidR="007B4672" w:rsidRPr="007B4672" w:rsidRDefault="00155791" w:rsidP="003611D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r:id="rId7" w:history="1">
        <w:r w:rsidR="007B4672" w:rsidRPr="007B4672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https://egov.bg/wps/portal/egov/dostavchitsi%20na%20uslugi/izpalnitelni%20agentsii/uslugi-145/1039?cP=3</w:t>
        </w:r>
      </w:hyperlink>
    </w:p>
    <w:p w14:paraId="2165AF59" w14:textId="77777777" w:rsidR="00F4383E" w:rsidRDefault="00F4383E" w:rsidP="003611D0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Електронен адрес за предложения:</w:t>
      </w:r>
    </w:p>
    <w:p w14:paraId="5504B934" w14:textId="77777777" w:rsidR="00F4383E" w:rsidRDefault="00155791" w:rsidP="003611D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22222"/>
          <w:sz w:val="24"/>
          <w:szCs w:val="24"/>
        </w:rPr>
      </w:pPr>
      <w:hyperlink r:id="rId8" w:history="1">
        <w:r w:rsidR="00C91C90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bma@</w:t>
        </w:r>
        <w:r w:rsidR="00C91C90">
          <w:rPr>
            <w:rStyle w:val="Hyperlink"/>
            <w:rFonts w:ascii="Times New Roman" w:eastAsia="Times New Roman" w:hAnsi="Times New Roman"/>
            <w:sz w:val="24"/>
            <w:szCs w:val="24"/>
          </w:rPr>
          <w:t>marad.bg</w:t>
        </w:r>
      </w:hyperlink>
    </w:p>
    <w:p w14:paraId="3141F1DC" w14:textId="5A1CB011" w:rsidR="00F4383E" w:rsidRDefault="00F4383E" w:rsidP="003611D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Административни звена, в които се подават документите и се получава информация за хода на преписката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14:paraId="5D52F4A7" w14:textId="77777777" w:rsidR="00834415" w:rsidRPr="00173E69" w:rsidRDefault="00834415" w:rsidP="00834415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73E69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5280991D" w14:textId="77777777" w:rsidR="00834415" w:rsidRPr="002866FA" w:rsidRDefault="00834415" w:rsidP="00834415">
      <w:pPr>
        <w:numPr>
          <w:ilvl w:val="0"/>
          <w:numId w:val="16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866F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2866F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2A7EBD56" w14:textId="64BEEBD5" w:rsidR="00834415" w:rsidRPr="00173E69" w:rsidRDefault="00834415" w:rsidP="00834415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173E69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173E6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173E69">
        <w:rPr>
          <w:rFonts w:ascii="Times New Roman" w:hAnsi="Times New Roman"/>
          <w:color w:val="000000"/>
          <w:sz w:val="24"/>
          <w:szCs w:val="24"/>
        </w:rPr>
        <w:t>. 1000, ул. „Дякон Игнатий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173E69">
        <w:rPr>
          <w:rFonts w:ascii="Times New Roman" w:hAnsi="Times New Roman"/>
          <w:color w:val="000000"/>
          <w:sz w:val="24"/>
          <w:szCs w:val="24"/>
        </w:rPr>
        <w:t xml:space="preserve"> № 9, тел. 0700 10</w:t>
      </w:r>
      <w:r w:rsidR="006A40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E69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Pr="00173E69">
        <w:rPr>
          <w:rFonts w:ascii="Times New Roman" w:hAnsi="Times New Roman"/>
          <w:color w:val="222222"/>
          <w:sz w:val="24"/>
          <w:szCs w:val="24"/>
        </w:rPr>
        <w:t>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173E69">
        <w:rPr>
          <w:rFonts w:ascii="Times New Roman" w:hAnsi="Times New Roman"/>
          <w:color w:val="222222"/>
          <w:sz w:val="24"/>
          <w:szCs w:val="24"/>
        </w:rPr>
        <w:t>пон</w:t>
      </w:r>
      <w:r>
        <w:rPr>
          <w:rFonts w:ascii="Times New Roman" w:hAnsi="Times New Roman"/>
          <w:color w:val="222222"/>
          <w:sz w:val="24"/>
          <w:szCs w:val="24"/>
        </w:rPr>
        <w:t xml:space="preserve">еделник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hAnsi="Times New Roman"/>
          <w:color w:val="222222"/>
          <w:sz w:val="24"/>
          <w:szCs w:val="24"/>
        </w:rPr>
        <w:t xml:space="preserve"> петък </w:t>
      </w:r>
      <w:r w:rsidRPr="00173E69">
        <w:rPr>
          <w:rFonts w:ascii="Times New Roman" w:hAnsi="Times New Roman"/>
          <w:color w:val="222222"/>
          <w:sz w:val="24"/>
          <w:szCs w:val="24"/>
        </w:rPr>
        <w:t>от 09:00</w:t>
      </w:r>
      <w:r>
        <w:rPr>
          <w:rFonts w:ascii="Times New Roman" w:hAnsi="Times New Roman"/>
          <w:color w:val="222222"/>
          <w:sz w:val="24"/>
          <w:szCs w:val="24"/>
        </w:rPr>
        <w:t xml:space="preserve"> до 17:30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9" w:history="1">
        <w:r w:rsidRPr="00E7036F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5B3250E0" w14:textId="77777777" w:rsidR="00834415" w:rsidRPr="002866FA" w:rsidRDefault="00834415" w:rsidP="00834415">
      <w:pPr>
        <w:numPr>
          <w:ilvl w:val="0"/>
          <w:numId w:val="16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866FA">
        <w:rPr>
          <w:rFonts w:ascii="Times New Roman" w:hAnsi="Times New Roman"/>
          <w:b/>
          <w:color w:val="000000"/>
          <w:sz w:val="24"/>
          <w:szCs w:val="24"/>
        </w:rPr>
        <w:t>дирекция „Морска администрация – Варна”</w:t>
      </w:r>
    </w:p>
    <w:p w14:paraId="345589E7" w14:textId="07C20172" w:rsidR="00834415" w:rsidRPr="00173E69" w:rsidRDefault="00834415" w:rsidP="00834415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173E69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173E6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173E69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173E69">
        <w:rPr>
          <w:rFonts w:ascii="Times New Roman" w:hAnsi="Times New Roman"/>
          <w:color w:val="000000"/>
          <w:sz w:val="24"/>
          <w:szCs w:val="24"/>
        </w:rPr>
        <w:t>Приморски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A407E">
        <w:rPr>
          <w:rFonts w:ascii="Times New Roman" w:hAnsi="Times New Roman"/>
          <w:color w:val="000000"/>
          <w:sz w:val="24"/>
          <w:szCs w:val="24"/>
        </w:rPr>
        <w:t xml:space="preserve"> № 5, тел. 0700 10 </w:t>
      </w:r>
      <w:r>
        <w:rPr>
          <w:rFonts w:ascii="Times New Roman" w:hAnsi="Times New Roman"/>
          <w:color w:val="000000"/>
          <w:sz w:val="24"/>
          <w:szCs w:val="24"/>
        </w:rPr>
        <w:t xml:space="preserve">145. Стандартно </w:t>
      </w:r>
      <w:r w:rsidRPr="00173E69">
        <w:rPr>
          <w:rFonts w:ascii="Times New Roman" w:hAnsi="Times New Roman"/>
          <w:color w:val="222222"/>
          <w:sz w:val="24"/>
          <w:szCs w:val="24"/>
        </w:rPr>
        <w:t>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173E69">
        <w:rPr>
          <w:rFonts w:ascii="Times New Roman" w:hAnsi="Times New Roman"/>
          <w:color w:val="222222"/>
          <w:sz w:val="24"/>
          <w:szCs w:val="24"/>
        </w:rPr>
        <w:t>пон</w:t>
      </w:r>
      <w:r>
        <w:rPr>
          <w:rFonts w:ascii="Times New Roman" w:hAnsi="Times New Roman"/>
          <w:color w:val="222222"/>
          <w:sz w:val="24"/>
          <w:szCs w:val="24"/>
        </w:rPr>
        <w:t xml:space="preserve">еделник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hAnsi="Times New Roman"/>
          <w:color w:val="222222"/>
          <w:sz w:val="24"/>
          <w:szCs w:val="24"/>
        </w:rPr>
        <w:t xml:space="preserve"> петък от 09:00 до 17:30,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E7036F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5098254E" w14:textId="77777777" w:rsidR="00834415" w:rsidRPr="002866FA" w:rsidRDefault="00834415" w:rsidP="00834415">
      <w:pPr>
        <w:numPr>
          <w:ilvl w:val="0"/>
          <w:numId w:val="16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66FA">
        <w:rPr>
          <w:rFonts w:ascii="Times New Roman" w:hAnsi="Times New Roman"/>
          <w:b/>
          <w:color w:val="000000"/>
          <w:sz w:val="24"/>
          <w:szCs w:val="24"/>
        </w:rPr>
        <w:t xml:space="preserve">дирекция „Морска администрация – Бургас” </w:t>
      </w:r>
    </w:p>
    <w:p w14:paraId="77DBF8A0" w14:textId="3F63CE92" w:rsidR="00834415" w:rsidRPr="00173E69" w:rsidRDefault="00834415" w:rsidP="0083441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3E69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173E69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173E69">
        <w:rPr>
          <w:rFonts w:ascii="Times New Roman" w:hAnsi="Times New Roman"/>
          <w:color w:val="000000"/>
          <w:sz w:val="24"/>
          <w:szCs w:val="24"/>
        </w:rPr>
        <w:t xml:space="preserve">. 8000, ул.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173E69">
        <w:rPr>
          <w:rFonts w:ascii="Times New Roman" w:hAnsi="Times New Roman"/>
          <w:color w:val="000000"/>
          <w:sz w:val="24"/>
          <w:szCs w:val="24"/>
        </w:rPr>
        <w:t>Княз Ал. Батенберг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№ 3,</w:t>
      </w:r>
      <w:r w:rsidRPr="00173E69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6A40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E69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Pr="00173E69">
        <w:rPr>
          <w:rFonts w:ascii="Times New Roman" w:hAnsi="Times New Roman"/>
          <w:color w:val="222222"/>
          <w:sz w:val="24"/>
          <w:szCs w:val="24"/>
        </w:rPr>
        <w:t>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 понеделник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173E69">
        <w:rPr>
          <w:rFonts w:ascii="Times New Roman" w:hAnsi="Times New Roman"/>
          <w:color w:val="222222"/>
          <w:sz w:val="24"/>
          <w:szCs w:val="24"/>
        </w:rPr>
        <w:t>- петък от 09:00 до 17:30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E7036F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4CDE036B" w14:textId="77777777" w:rsidR="00834415" w:rsidRPr="002866FA" w:rsidRDefault="00834415" w:rsidP="00834415">
      <w:pPr>
        <w:numPr>
          <w:ilvl w:val="0"/>
          <w:numId w:val="16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66F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7C35EBEC" w14:textId="090FD467" w:rsidR="00834415" w:rsidRPr="00D056F6" w:rsidRDefault="00834415" w:rsidP="0083441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056F6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D056F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D056F6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Pr="00D056F6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D056F6">
        <w:rPr>
          <w:rFonts w:ascii="Times New Roman" w:hAnsi="Times New Roman"/>
          <w:color w:val="000000"/>
          <w:sz w:val="24"/>
          <w:szCs w:val="24"/>
        </w:rPr>
        <w:t>Пристанищна</w:t>
      </w:r>
      <w:r w:rsidRPr="00D056F6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A407E">
        <w:rPr>
          <w:rFonts w:ascii="Times New Roman" w:hAnsi="Times New Roman"/>
          <w:color w:val="000000"/>
          <w:sz w:val="24"/>
          <w:szCs w:val="24"/>
        </w:rPr>
        <w:t xml:space="preserve"> № 20, тел. 0700 10 </w:t>
      </w:r>
      <w:r w:rsidRPr="00D056F6">
        <w:rPr>
          <w:rFonts w:ascii="Times New Roman" w:hAnsi="Times New Roman"/>
          <w:color w:val="000000"/>
          <w:sz w:val="24"/>
          <w:szCs w:val="24"/>
        </w:rPr>
        <w:t>145. Стандартно</w:t>
      </w:r>
      <w:r w:rsidRPr="00D056F6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D056F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056F6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Pr="00D056F6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Pr="00D056F6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Pr="00D056F6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3BA8A496" w14:textId="77777777" w:rsidR="00834415" w:rsidRDefault="00834415" w:rsidP="00834415">
      <w:pPr>
        <w:numPr>
          <w:ilvl w:val="0"/>
          <w:numId w:val="16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866FA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4FBEDF0A" w14:textId="77777777" w:rsidR="00834415" w:rsidRDefault="00834415" w:rsidP="00834415">
      <w:pPr>
        <w:spacing w:after="0" w:line="240" w:lineRule="auto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r w:rsidRPr="002866FA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2866FA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866FA">
        <w:rPr>
          <w:rFonts w:ascii="Times New Roman" w:hAnsi="Times New Roman"/>
          <w:color w:val="000000"/>
          <w:sz w:val="24"/>
          <w:szCs w:val="24"/>
        </w:rPr>
        <w:t>. 3600, Дунавски парк № 3, тел. 0700 10 145. Стандартно</w:t>
      </w:r>
      <w:r w:rsidRPr="002866FA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2866FA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Pr="002866FA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Pr="002866FA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14:paraId="687F6696" w14:textId="77777777" w:rsidR="00834415" w:rsidRPr="002C1545" w:rsidRDefault="00834415" w:rsidP="0083441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A8F6E2B" w14:textId="77777777" w:rsidR="00834415" w:rsidRPr="00FC365E" w:rsidRDefault="00834415" w:rsidP="00834415">
      <w:pPr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</w:rPr>
      </w:pPr>
      <w:r w:rsidRPr="00FC365E">
        <w:rPr>
          <w:rFonts w:ascii="Times New Roman" w:hAnsi="Times New Roman"/>
          <w:b/>
          <w:i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14:paraId="014834AC" w14:textId="77777777" w:rsidR="00F4383E" w:rsidRDefault="00F4383E" w:rsidP="003611D0">
      <w:pPr>
        <w:pStyle w:val="NormalWeb"/>
        <w:shd w:val="clear" w:color="auto" w:fill="FFFFFF"/>
        <w:spacing w:before="0" w:after="0" w:line="240" w:lineRule="auto"/>
        <w:jc w:val="both"/>
        <w:rPr>
          <w:b/>
          <w:bCs/>
          <w:color w:val="000000"/>
        </w:rPr>
      </w:pPr>
    </w:p>
    <w:p w14:paraId="4A1963F4" w14:textId="77777777" w:rsidR="00F4383E" w:rsidRDefault="00F4383E" w:rsidP="003611D0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Необходими условия и документи, за да ползвате услугата:</w:t>
      </w:r>
    </w:p>
    <w:p w14:paraId="4ABF9E27" w14:textId="3F0DBA08" w:rsidR="00A03596" w:rsidRDefault="00F4383E" w:rsidP="00A0359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3596">
        <w:rPr>
          <w:rFonts w:ascii="Times New Roman" w:hAnsi="Times New Roman"/>
          <w:b/>
          <w:sz w:val="24"/>
          <w:szCs w:val="24"/>
        </w:rPr>
        <w:lastRenderedPageBreak/>
        <w:t>За първоначално одобряване на план за приемане и обработване на отпадъци, внасяне на промени в него и за преразглеждане на план</w:t>
      </w:r>
      <w:r w:rsidRPr="00A03596">
        <w:rPr>
          <w:rFonts w:ascii="Times New Roman" w:hAnsi="Times New Roman"/>
          <w:sz w:val="24"/>
          <w:szCs w:val="24"/>
        </w:rPr>
        <w:t xml:space="preserve"> се подава заявление до изпълнителния директор на </w:t>
      </w:r>
      <w:r w:rsidR="00A03596" w:rsidRPr="00A03596">
        <w:rPr>
          <w:rFonts w:ascii="Times New Roman" w:hAnsi="Times New Roman"/>
          <w:sz w:val="24"/>
          <w:szCs w:val="24"/>
        </w:rPr>
        <w:t>ИАМА</w:t>
      </w:r>
      <w:r w:rsidRPr="00A03596">
        <w:rPr>
          <w:rFonts w:ascii="Times New Roman" w:hAnsi="Times New Roman"/>
          <w:sz w:val="24"/>
          <w:szCs w:val="24"/>
        </w:rPr>
        <w:t>, чрез съответната териториална дирекция</w:t>
      </w:r>
      <w:r w:rsidR="00DB7F88">
        <w:rPr>
          <w:rFonts w:ascii="Times New Roman" w:hAnsi="Times New Roman"/>
          <w:sz w:val="24"/>
          <w:szCs w:val="24"/>
        </w:rPr>
        <w:t xml:space="preserve"> </w:t>
      </w:r>
      <w:r w:rsidR="00DB7F88">
        <w:rPr>
          <w:rFonts w:ascii="Times New Roman" w:hAnsi="Times New Roman"/>
          <w:sz w:val="24"/>
          <w:szCs w:val="24"/>
          <w:lang w:val="en-US"/>
        </w:rPr>
        <w:t>(</w:t>
      </w:r>
      <w:r w:rsidR="00DB7F88">
        <w:rPr>
          <w:rFonts w:ascii="Times New Roman" w:hAnsi="Times New Roman"/>
          <w:sz w:val="24"/>
          <w:szCs w:val="24"/>
        </w:rPr>
        <w:t>Образец АУ 1039</w:t>
      </w:r>
      <w:r w:rsidR="00DB7F88">
        <w:rPr>
          <w:rFonts w:ascii="Times New Roman" w:hAnsi="Times New Roman"/>
          <w:sz w:val="24"/>
          <w:szCs w:val="24"/>
          <w:lang w:val="en-US"/>
        </w:rPr>
        <w:t>)</w:t>
      </w:r>
      <w:r w:rsidR="00A03596" w:rsidRPr="00A03596">
        <w:rPr>
          <w:rFonts w:ascii="Times New Roman" w:hAnsi="Times New Roman"/>
          <w:sz w:val="24"/>
          <w:szCs w:val="24"/>
        </w:rPr>
        <w:t xml:space="preserve">. </w:t>
      </w:r>
    </w:p>
    <w:p w14:paraId="1CA913BE" w14:textId="7B0D5769" w:rsidR="00F4383E" w:rsidRPr="00A03596" w:rsidRDefault="00F4383E" w:rsidP="00A03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96">
        <w:rPr>
          <w:rFonts w:ascii="Times New Roman" w:hAnsi="Times New Roman"/>
          <w:sz w:val="24"/>
          <w:szCs w:val="24"/>
        </w:rPr>
        <w:t xml:space="preserve">Проектът на план се изготвя в два екземпляра и се представя за одобряване на изпълнителния директор на </w:t>
      </w:r>
      <w:r w:rsidR="00A03596">
        <w:rPr>
          <w:rFonts w:ascii="Times New Roman" w:hAnsi="Times New Roman"/>
          <w:sz w:val="24"/>
          <w:szCs w:val="24"/>
        </w:rPr>
        <w:t>ИАМА</w:t>
      </w:r>
      <w:r w:rsidRPr="00A03596">
        <w:rPr>
          <w:rFonts w:ascii="Times New Roman" w:hAnsi="Times New Roman"/>
          <w:sz w:val="24"/>
          <w:szCs w:val="24"/>
        </w:rPr>
        <w:t>, придружен от:</w:t>
      </w:r>
    </w:p>
    <w:p w14:paraId="1D671DD7" w14:textId="77777777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доказателства за проведените по реда на чл. </w:t>
      </w:r>
      <w:r>
        <w:rPr>
          <w:rFonts w:ascii="Times New Roman" w:hAnsi="Times New Roman"/>
          <w:sz w:val="24"/>
          <w:szCs w:val="24"/>
          <w:lang w:val="en-US"/>
        </w:rPr>
        <w:t>22</w:t>
      </w:r>
      <w:r>
        <w:rPr>
          <w:rFonts w:ascii="Times New Roman" w:hAnsi="Times New Roman"/>
          <w:sz w:val="24"/>
          <w:szCs w:val="24"/>
        </w:rPr>
        <w:t xml:space="preserve">, ал. 2 от </w:t>
      </w:r>
      <w:r>
        <w:rPr>
          <w:rFonts w:ascii="Times New Roman" w:hAnsi="Times New Roman"/>
          <w:bCs/>
          <w:sz w:val="24"/>
          <w:szCs w:val="24"/>
        </w:rPr>
        <w:t>НИЕГПСПО</w:t>
      </w:r>
      <w:r>
        <w:rPr>
          <w:rFonts w:ascii="Times New Roman" w:hAnsi="Times New Roman"/>
          <w:sz w:val="24"/>
          <w:szCs w:val="24"/>
        </w:rPr>
        <w:t xml:space="preserve"> консултации;</w:t>
      </w:r>
    </w:p>
    <w:p w14:paraId="17F09554" w14:textId="77777777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съгласувателно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становище на министъра на околната среда и водите или на оправомощено от него длъжностно лице;</w:t>
      </w:r>
    </w:p>
    <w:p w14:paraId="039D714A" w14:textId="29F219EC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документ за платена държавна такса съгласно Тарифа № 5 за таксите, които се събират в системата на </w:t>
      </w:r>
      <w:r w:rsidR="003632BD">
        <w:rPr>
          <w:rFonts w:ascii="Times New Roman" w:hAnsi="Times New Roman"/>
          <w:sz w:val="24"/>
          <w:szCs w:val="24"/>
        </w:rPr>
        <w:t>Министерството на транспорта и съобщенията (Тарифа № 5)</w:t>
      </w:r>
      <w:r w:rsidR="007A5252">
        <w:rPr>
          <w:rFonts w:ascii="Times New Roman" w:hAnsi="Times New Roman"/>
          <w:sz w:val="24"/>
          <w:szCs w:val="24"/>
        </w:rPr>
        <w:t>.</w:t>
      </w:r>
    </w:p>
    <w:p w14:paraId="4A0FD915" w14:textId="4F7CD347" w:rsidR="007B4672" w:rsidRDefault="00F4383E" w:rsidP="003611D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Планът за приемане и обработване на отпадъци може да бъде разработен и на регионален принцип за няколко пристанища. В този случай</w:t>
      </w:r>
      <w:r w:rsidR="003632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планът за приемане и обработване на отпадъци трябва да съдържа обосновка на необходимостта от пристанищни приемни съоръжения и описание на наличните съоръжения и на организацията на работата поотделно за всяко пристанище</w:t>
      </w:r>
      <w:r w:rsidR="003632BD">
        <w:rPr>
          <w:rFonts w:ascii="Times New Roman" w:hAnsi="Times New Roman"/>
          <w:sz w:val="24"/>
          <w:szCs w:val="24"/>
        </w:rPr>
        <w:t>.</w:t>
      </w:r>
    </w:p>
    <w:p w14:paraId="5D07D31E" w14:textId="77777777" w:rsidR="00F4383E" w:rsidRDefault="00F4383E" w:rsidP="003611D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Промени в одобрения план за приемане и обработване на отпадъци се правят, когато е налице:</w:t>
      </w:r>
    </w:p>
    <w:p w14:paraId="103B1399" w14:textId="77777777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необходимост от усъвършенстване на предвидените в него процедури;</w:t>
      </w:r>
    </w:p>
    <w:p w14:paraId="456B8510" w14:textId="77777777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промяна на вида на пристанището;</w:t>
      </w:r>
    </w:p>
    <w:p w14:paraId="48DC7E4B" w14:textId="0E1732BC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промяна на някой от операторите на морско-техническата услуга </w:t>
      </w:r>
      <w:r w:rsidR="00BE540D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приемане и обработване на отпадъци - резултат от корабоплавателна дейност</w:t>
      </w:r>
      <w:r w:rsidR="00BE54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4DE5E806" w14:textId="73D95E12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промяна на някое от обстоятелствата по чл. 92, ал. 5, т. 2</w:t>
      </w:r>
      <w:r w:rsidR="00DB22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B2282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- 6</w:t>
      </w:r>
      <w:r w:rsidR="00740762">
        <w:rPr>
          <w:rFonts w:ascii="Times New Roman" w:hAnsi="Times New Roman"/>
          <w:sz w:val="24"/>
          <w:szCs w:val="24"/>
          <w:lang w:val="en-US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8 - 10 от ЗМПВВППРБ.</w:t>
      </w:r>
    </w:p>
    <w:p w14:paraId="080313C9" w14:textId="14EAF7DE" w:rsidR="00F4383E" w:rsidRDefault="00F4383E" w:rsidP="003611D0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Промените в плановете за приемане и обработване на отпадъци се одобряват при спазване изискванията </w:t>
      </w:r>
      <w:r w:rsidR="00432E7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чл. 22, ал. 2 и чл. 23 от</w:t>
      </w:r>
      <w:r>
        <w:rPr>
          <w:rFonts w:ascii="Times New Roman" w:hAnsi="Times New Roman"/>
          <w:bCs/>
          <w:sz w:val="24"/>
          <w:szCs w:val="24"/>
        </w:rPr>
        <w:t xml:space="preserve"> НИЕГПСПО</w:t>
      </w:r>
      <w:r>
        <w:rPr>
          <w:rFonts w:ascii="Times New Roman" w:hAnsi="Times New Roman"/>
          <w:sz w:val="24"/>
          <w:szCs w:val="24"/>
        </w:rPr>
        <w:t>.</w:t>
      </w:r>
    </w:p>
    <w:p w14:paraId="791AC52E" w14:textId="006F616B" w:rsidR="00F4383E" w:rsidRPr="002C1545" w:rsidRDefault="00F4383E" w:rsidP="003611D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Плановете за приемане и обработване на отпадъци подлежат на преразглеждане и одобряване на всеки 3 години</w:t>
      </w:r>
      <w:r w:rsidR="007B4672">
        <w:rPr>
          <w:rFonts w:ascii="Times New Roman" w:hAnsi="Times New Roman"/>
          <w:sz w:val="24"/>
          <w:szCs w:val="24"/>
        </w:rPr>
        <w:t>, съгласно чл. 25 от НИЕГПСПО</w:t>
      </w:r>
      <w:r>
        <w:rPr>
          <w:rFonts w:ascii="Times New Roman" w:hAnsi="Times New Roman"/>
          <w:sz w:val="24"/>
          <w:szCs w:val="24"/>
        </w:rPr>
        <w:t>.</w:t>
      </w:r>
    </w:p>
    <w:p w14:paraId="4BF8F9CC" w14:textId="77777777" w:rsidR="002C1545" w:rsidRDefault="002C1545" w:rsidP="002C15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00EA811" w14:textId="01568A8F" w:rsidR="00F8434D" w:rsidRPr="00F8434D" w:rsidRDefault="00F8434D" w:rsidP="00F8434D">
      <w:pPr>
        <w:pStyle w:val="ListParagraph"/>
        <w:numPr>
          <w:ilvl w:val="0"/>
          <w:numId w:val="19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E4B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чиято представителна власт произтича от изрично пълномощно, съставено в писмена форма</w:t>
      </w:r>
      <w:r w:rsidRPr="003E4B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по куриер или електронен път,</w:t>
      </w:r>
      <w:r w:rsidR="000775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подписано с КЕП,</w:t>
      </w:r>
      <w:r w:rsidRPr="003E4B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515B63EC" w14:textId="77777777" w:rsidR="00F8434D" w:rsidRPr="002D523B" w:rsidRDefault="00F8434D" w:rsidP="00F8434D">
      <w:pPr>
        <w:pStyle w:val="ListParagraph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A6C7BAF" w14:textId="77777777" w:rsidR="00F4383E" w:rsidRDefault="00F4383E" w:rsidP="003611D0">
      <w:pPr>
        <w:pStyle w:val="List1"/>
        <w:numPr>
          <w:ilvl w:val="0"/>
          <w:numId w:val="3"/>
        </w:numPr>
        <w:spacing w:before="0" w:after="0" w:line="240" w:lineRule="auto"/>
        <w:ind w:left="0" w:right="0" w:firstLine="0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Начин на получаване на резултата от услугата:</w:t>
      </w:r>
    </w:p>
    <w:p w14:paraId="61ACC492" w14:textId="77777777" w:rsidR="001A651E" w:rsidRPr="004A200F" w:rsidRDefault="001A651E" w:rsidP="001A651E">
      <w:pPr>
        <w:pStyle w:val="ListParagraph"/>
        <w:numPr>
          <w:ilvl w:val="0"/>
          <w:numId w:val="20"/>
        </w:numPr>
        <w:suppressAutoHyphens w:val="0"/>
        <w:spacing w:after="0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4A200F">
        <w:rPr>
          <w:rFonts w:ascii="Times New Roman" w:eastAsia="Times New Roman" w:hAnsi="Times New Roman"/>
          <w:sz w:val="24"/>
          <w:szCs w:val="24"/>
          <w:lang w:eastAsia="bg-BG"/>
        </w:rPr>
        <w:t xml:space="preserve"> центровете за административното обслужване, където е заявена услугата;</w:t>
      </w:r>
    </w:p>
    <w:p w14:paraId="3BFE0548" w14:textId="77777777" w:rsidR="001A651E" w:rsidRDefault="001A651E" w:rsidP="001A651E">
      <w:pPr>
        <w:pStyle w:val="List1"/>
        <w:numPr>
          <w:ilvl w:val="0"/>
          <w:numId w:val="20"/>
        </w:numPr>
        <w:suppressAutoHyphens w:val="0"/>
        <w:spacing w:before="0"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2348C8">
        <w:rPr>
          <w:rFonts w:ascii="Times New Roman" w:hAnsi="Times New Roman" w:cs="Times New Roman"/>
          <w:color w:val="auto"/>
          <w:sz w:val="24"/>
          <w:szCs w:val="24"/>
        </w:rPr>
        <w:t>а посочен от заявителя на услугата адрес чрез лицензиран пощенски оператор.</w:t>
      </w:r>
    </w:p>
    <w:p w14:paraId="468B55F5" w14:textId="77777777" w:rsidR="00F8434D" w:rsidRPr="002C1545" w:rsidRDefault="00F8434D" w:rsidP="00F8434D">
      <w:pPr>
        <w:pStyle w:val="List1"/>
        <w:spacing w:before="0" w:after="0" w:line="240" w:lineRule="auto"/>
        <w:ind w:left="0" w:right="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8E5978" w14:textId="5D518347" w:rsidR="00F4383E" w:rsidRDefault="00F4383E" w:rsidP="003611D0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>
        <w:rPr>
          <w:rFonts w:ascii="Times New Roman" w:hAnsi="Times New Roman"/>
          <w:sz w:val="24"/>
          <w:szCs w:val="24"/>
        </w:rPr>
        <w:t xml:space="preserve"> обслужване, съгласно Тарифа № 5, както следва:</w:t>
      </w:r>
    </w:p>
    <w:p w14:paraId="570AFC6D" w14:textId="55828749" w:rsidR="00F4383E" w:rsidRDefault="00FD6C23" w:rsidP="003611D0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4383E">
        <w:rPr>
          <w:rFonts w:ascii="Times New Roman" w:hAnsi="Times New Roman"/>
          <w:sz w:val="24"/>
          <w:szCs w:val="24"/>
        </w:rPr>
        <w:t xml:space="preserve">а одобряване на план за приемане и обработване на отпадъци за пристанище или пристанищен терминал съгласно чл. </w:t>
      </w:r>
      <w:r w:rsidR="007A5252">
        <w:rPr>
          <w:rFonts w:ascii="Times New Roman" w:hAnsi="Times New Roman"/>
          <w:sz w:val="24"/>
          <w:szCs w:val="24"/>
          <w:lang w:val="en-US"/>
        </w:rPr>
        <w:t>83e</w:t>
      </w:r>
      <w:r w:rsidR="007A5252">
        <w:rPr>
          <w:rFonts w:ascii="Times New Roman" w:hAnsi="Times New Roman"/>
          <w:sz w:val="24"/>
          <w:szCs w:val="24"/>
        </w:rPr>
        <w:t>, ал.1</w:t>
      </w:r>
      <w:r w:rsidR="00CB69A3">
        <w:rPr>
          <w:rFonts w:ascii="Times New Roman" w:hAnsi="Times New Roman"/>
          <w:sz w:val="24"/>
          <w:szCs w:val="24"/>
        </w:rPr>
        <w:t xml:space="preserve"> </w:t>
      </w:r>
      <w:r w:rsidR="00F4383E">
        <w:rPr>
          <w:rFonts w:ascii="Times New Roman" w:hAnsi="Times New Roman"/>
          <w:sz w:val="24"/>
          <w:szCs w:val="24"/>
        </w:rPr>
        <w:t>от Тарифа № 5 се събират следните такси:</w:t>
      </w:r>
    </w:p>
    <w:p w14:paraId="5B82C567" w14:textId="3CB82FA6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 пристанище за обществен транспорт или терминал от такова пристанище - </w:t>
      </w:r>
      <w:r w:rsidR="009B4C5F">
        <w:rPr>
          <w:rFonts w:ascii="Times New Roman" w:hAnsi="Times New Roman"/>
          <w:sz w:val="24"/>
          <w:szCs w:val="24"/>
        </w:rPr>
        <w:t>102,2</w:t>
      </w:r>
      <w:r w:rsidR="009B4C5F">
        <w:rPr>
          <w:rFonts w:ascii="Times New Roman" w:hAnsi="Times New Roman"/>
          <w:sz w:val="24"/>
          <w:szCs w:val="24"/>
          <w:lang w:val="en-US"/>
        </w:rPr>
        <w:t>6</w:t>
      </w:r>
      <w:bookmarkStart w:id="0" w:name="_GoBack"/>
      <w:bookmarkEnd w:id="0"/>
      <w:r w:rsidR="00AB2EEF">
        <w:rPr>
          <w:rFonts w:ascii="Times New Roman" w:hAnsi="Times New Roman"/>
          <w:sz w:val="24"/>
          <w:szCs w:val="24"/>
        </w:rPr>
        <w:t xml:space="preserve"> евро/ </w:t>
      </w:r>
      <w:r>
        <w:rPr>
          <w:rFonts w:ascii="Times New Roman" w:hAnsi="Times New Roman"/>
          <w:sz w:val="24"/>
          <w:szCs w:val="24"/>
        </w:rPr>
        <w:t>200</w:t>
      </w:r>
      <w:r w:rsidR="00AB2EEF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(двеста) лева;</w:t>
      </w:r>
    </w:p>
    <w:p w14:paraId="42DBD829" w14:textId="21AA6769" w:rsidR="00F4383E" w:rsidRDefault="00F4383E" w:rsidP="00361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 пристанище по чл. 107 - 109 ЗМПВВППРБ - </w:t>
      </w:r>
      <w:r w:rsidR="00AB2EEF" w:rsidRPr="00AB2EEF">
        <w:rPr>
          <w:rFonts w:ascii="Times New Roman" w:hAnsi="Times New Roman"/>
          <w:sz w:val="24"/>
          <w:szCs w:val="24"/>
        </w:rPr>
        <w:t>51,1</w:t>
      </w:r>
      <w:r w:rsidR="00AB2EEF">
        <w:rPr>
          <w:rFonts w:ascii="Times New Roman" w:hAnsi="Times New Roman"/>
          <w:sz w:val="24"/>
          <w:szCs w:val="24"/>
        </w:rPr>
        <w:t xml:space="preserve">3 евро/ </w:t>
      </w:r>
      <w:r>
        <w:rPr>
          <w:rFonts w:ascii="Times New Roman" w:hAnsi="Times New Roman"/>
          <w:sz w:val="24"/>
          <w:szCs w:val="24"/>
        </w:rPr>
        <w:t>100</w:t>
      </w:r>
      <w:r w:rsidR="00AB2EEF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(сто) лева.</w:t>
      </w:r>
    </w:p>
    <w:p w14:paraId="07006B46" w14:textId="36F25673" w:rsidR="00F4383E" w:rsidRDefault="00B7361C" w:rsidP="003611D0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4383E">
        <w:rPr>
          <w:rFonts w:ascii="Times New Roman" w:hAnsi="Times New Roman"/>
          <w:sz w:val="24"/>
          <w:szCs w:val="24"/>
        </w:rPr>
        <w:t>а одобряване на промени в план за приемане и обработване на отпадъци за пристанище или пристанищен терминал се събира 50 на сто от таксата по чл. 83е,</w:t>
      </w:r>
      <w:r w:rsidR="00CB69A3">
        <w:rPr>
          <w:rFonts w:ascii="Times New Roman" w:hAnsi="Times New Roman"/>
          <w:sz w:val="24"/>
          <w:szCs w:val="24"/>
        </w:rPr>
        <w:t xml:space="preserve"> </w:t>
      </w:r>
      <w:r w:rsidR="00F4383E">
        <w:rPr>
          <w:rFonts w:ascii="Times New Roman" w:hAnsi="Times New Roman"/>
          <w:sz w:val="24"/>
          <w:szCs w:val="24"/>
        </w:rPr>
        <w:t>ал. 1 от Тарифа № 5;</w:t>
      </w:r>
    </w:p>
    <w:p w14:paraId="36200FC2" w14:textId="3C090184" w:rsidR="00F4383E" w:rsidRDefault="00B7361C" w:rsidP="003611D0">
      <w:pPr>
        <w:numPr>
          <w:ilvl w:val="0"/>
          <w:numId w:val="11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з</w:t>
      </w:r>
      <w:r w:rsidR="00F4383E">
        <w:rPr>
          <w:rFonts w:ascii="Times New Roman" w:hAnsi="Times New Roman"/>
          <w:sz w:val="24"/>
          <w:szCs w:val="24"/>
        </w:rPr>
        <w:t>а преразглеждане и одобряване на план за приемане и обработване на отпадъци за пристанище или пристанищен терминал се събира 50 на сто от таксата по чл. 83е,</w:t>
      </w:r>
      <w:r w:rsidR="00CB69A3">
        <w:rPr>
          <w:rFonts w:ascii="Times New Roman" w:hAnsi="Times New Roman"/>
          <w:sz w:val="24"/>
          <w:szCs w:val="24"/>
        </w:rPr>
        <w:t xml:space="preserve"> </w:t>
      </w:r>
      <w:r w:rsidR="00F4383E">
        <w:rPr>
          <w:rFonts w:ascii="Times New Roman" w:hAnsi="Times New Roman"/>
          <w:sz w:val="24"/>
          <w:szCs w:val="24"/>
        </w:rPr>
        <w:t>ал. 1 от Тарифа № 5.</w:t>
      </w:r>
    </w:p>
    <w:p w14:paraId="07094937" w14:textId="77777777" w:rsidR="00F4383E" w:rsidRDefault="00F4383E" w:rsidP="003611D0">
      <w:pPr>
        <w:pStyle w:val="ListParagraph"/>
        <w:widowControl w:val="0"/>
        <w:spacing w:after="0" w:line="240" w:lineRule="auto"/>
        <w:ind w:left="0"/>
        <w:jc w:val="both"/>
      </w:pPr>
    </w:p>
    <w:sectPr w:rsidR="00F4383E" w:rsidSect="002C1545">
      <w:footerReference w:type="even" r:id="rId14"/>
      <w:footerReference w:type="default" r:id="rId15"/>
      <w:pgSz w:w="12240" w:h="15840"/>
      <w:pgMar w:top="568" w:right="1417" w:bottom="567" w:left="1417" w:header="720" w:footer="41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692D" w14:textId="77777777" w:rsidR="00155791" w:rsidRDefault="00155791">
      <w:r>
        <w:separator/>
      </w:r>
    </w:p>
  </w:endnote>
  <w:endnote w:type="continuationSeparator" w:id="0">
    <w:p w14:paraId="7BA0CC20" w14:textId="77777777" w:rsidR="00155791" w:rsidRDefault="0015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1A14" w14:textId="615E8834" w:rsidR="00BE540D" w:rsidRPr="00C91C90" w:rsidRDefault="00BE540D">
    <w:pPr>
      <w:pStyle w:val="Footer"/>
      <w:jc w:val="right"/>
      <w:rPr>
        <w:rFonts w:ascii="Times New Roman" w:hAnsi="Times New Roman"/>
      </w:rPr>
    </w:pPr>
    <w:r w:rsidRPr="00C91C90">
      <w:rPr>
        <w:rFonts w:ascii="Times New Roman" w:hAnsi="Times New Roman"/>
      </w:rPr>
      <w:fldChar w:fldCharType="begin"/>
    </w:r>
    <w:r w:rsidRPr="00C91C90">
      <w:rPr>
        <w:rFonts w:ascii="Times New Roman" w:hAnsi="Times New Roman"/>
      </w:rPr>
      <w:instrText xml:space="preserve"> PAGE   \* MERGEFORMAT </w:instrText>
    </w:r>
    <w:r w:rsidRPr="00C91C90">
      <w:rPr>
        <w:rFonts w:ascii="Times New Roman" w:hAnsi="Times New Roman"/>
      </w:rPr>
      <w:fldChar w:fldCharType="separate"/>
    </w:r>
    <w:r w:rsidR="009B4C5F">
      <w:rPr>
        <w:rFonts w:ascii="Times New Roman" w:hAnsi="Times New Roman"/>
        <w:noProof/>
      </w:rPr>
      <w:t>2</w:t>
    </w:r>
    <w:r w:rsidRPr="00C91C90">
      <w:rPr>
        <w:rFonts w:ascii="Times New Roman" w:hAnsi="Times New Roman"/>
        <w:noProof/>
      </w:rPr>
      <w:fldChar w:fldCharType="end"/>
    </w:r>
  </w:p>
  <w:p w14:paraId="656918FA" w14:textId="36CA88FB" w:rsidR="00BE540D" w:rsidRPr="00C91C90" w:rsidRDefault="00BE540D" w:rsidP="00DD3E4E">
    <w:pPr>
      <w:pStyle w:val="Footer"/>
      <w:rPr>
        <w:rFonts w:ascii="Times New Roman" w:hAnsi="Times New Roman"/>
        <w:sz w:val="20"/>
        <w:szCs w:val="20"/>
      </w:rPr>
    </w:pPr>
    <w:r w:rsidRPr="00AF3E12">
      <w:rPr>
        <w:rFonts w:ascii="Times New Roman" w:hAnsi="Times New Roman"/>
        <w:sz w:val="20"/>
        <w:szCs w:val="20"/>
      </w:rPr>
      <w:t xml:space="preserve">Ревизия </w:t>
    </w:r>
    <w:r w:rsidR="00AB2EEF">
      <w:rPr>
        <w:rFonts w:ascii="Times New Roman" w:hAnsi="Times New Roman"/>
        <w:sz w:val="20"/>
        <w:szCs w:val="20"/>
      </w:rPr>
      <w:t>6</w:t>
    </w:r>
    <w:r w:rsidRPr="00AF3E12">
      <w:rPr>
        <w:rFonts w:ascii="Times New Roman" w:hAnsi="Times New Roman"/>
        <w:sz w:val="20"/>
        <w:szCs w:val="20"/>
      </w:rPr>
      <w:t>/</w:t>
    </w:r>
    <w:r w:rsidR="00C80971">
      <w:rPr>
        <w:rFonts w:ascii="Times New Roman" w:hAnsi="Times New Roman"/>
        <w:sz w:val="20"/>
        <w:szCs w:val="20"/>
        <w:lang w:val="en-US"/>
      </w:rPr>
      <w:t>05</w:t>
    </w:r>
    <w:r w:rsidRPr="00AF3E12">
      <w:rPr>
        <w:rFonts w:ascii="Times New Roman" w:hAnsi="Times New Roman"/>
        <w:sz w:val="20"/>
        <w:szCs w:val="20"/>
        <w:lang w:val="en-US"/>
      </w:rPr>
      <w:t>.</w:t>
    </w:r>
    <w:r w:rsidR="00C80971">
      <w:rPr>
        <w:rFonts w:ascii="Times New Roman" w:hAnsi="Times New Roman"/>
        <w:sz w:val="20"/>
        <w:szCs w:val="20"/>
      </w:rPr>
      <w:t>01</w:t>
    </w:r>
    <w:r w:rsidRPr="00AF3E12">
      <w:rPr>
        <w:rFonts w:ascii="Times New Roman" w:hAnsi="Times New Roman"/>
        <w:sz w:val="20"/>
        <w:szCs w:val="20"/>
        <w:lang w:val="en-US"/>
      </w:rPr>
      <w:t>.202</w:t>
    </w:r>
    <w:r w:rsidR="00C80971">
      <w:rPr>
        <w:rFonts w:ascii="Times New Roman" w:hAnsi="Times New Roman"/>
        <w:sz w:val="20"/>
        <w:szCs w:val="20"/>
      </w:rPr>
      <w:t>6</w:t>
    </w:r>
    <w:r w:rsidRPr="00AF3E12">
      <w:rPr>
        <w:rFonts w:ascii="Times New Roman" w:hAnsi="Times New Roman"/>
        <w:sz w:val="20"/>
        <w:szCs w:val="20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337B" w14:textId="33040DBC" w:rsidR="00BE540D" w:rsidRDefault="00BE540D" w:rsidP="00AF3E12">
    <w:pPr>
      <w:pStyle w:val="Footer"/>
      <w:tabs>
        <w:tab w:val="right" w:pos="8640"/>
      </w:tabs>
    </w:pPr>
    <w:r w:rsidRPr="00AF3E12">
      <w:rPr>
        <w:rFonts w:ascii="Times New Roman" w:hAnsi="Times New Roman"/>
        <w:sz w:val="20"/>
        <w:szCs w:val="20"/>
      </w:rPr>
      <w:t xml:space="preserve">Ревизия </w:t>
    </w:r>
    <w:r w:rsidR="00A179E1">
      <w:rPr>
        <w:rFonts w:ascii="Times New Roman" w:hAnsi="Times New Roman"/>
        <w:sz w:val="20"/>
        <w:szCs w:val="20"/>
        <w:lang w:val="en-US"/>
      </w:rPr>
      <w:t>6</w:t>
    </w:r>
    <w:r w:rsidRPr="00AF3E12">
      <w:rPr>
        <w:rFonts w:ascii="Times New Roman" w:hAnsi="Times New Roman"/>
        <w:sz w:val="20"/>
        <w:szCs w:val="20"/>
      </w:rPr>
      <w:t>/</w:t>
    </w:r>
    <w:r w:rsidR="00A179E1">
      <w:rPr>
        <w:rFonts w:ascii="Times New Roman" w:hAnsi="Times New Roman"/>
        <w:sz w:val="20"/>
        <w:szCs w:val="20"/>
        <w:lang w:val="en-US"/>
      </w:rPr>
      <w:t>05</w:t>
    </w:r>
    <w:r w:rsidRPr="00AF3E12">
      <w:rPr>
        <w:rFonts w:ascii="Times New Roman" w:hAnsi="Times New Roman"/>
        <w:sz w:val="20"/>
        <w:szCs w:val="20"/>
        <w:lang w:val="en-US"/>
      </w:rPr>
      <w:t>.0</w:t>
    </w:r>
    <w:r w:rsidR="00A179E1">
      <w:rPr>
        <w:rFonts w:ascii="Times New Roman" w:hAnsi="Times New Roman"/>
        <w:sz w:val="20"/>
        <w:szCs w:val="20"/>
        <w:lang w:val="en-US"/>
      </w:rPr>
      <w:t>1</w:t>
    </w:r>
    <w:r w:rsidRPr="00AF3E12">
      <w:rPr>
        <w:rFonts w:ascii="Times New Roman" w:hAnsi="Times New Roman"/>
        <w:sz w:val="20"/>
        <w:szCs w:val="20"/>
        <w:lang w:val="en-US"/>
      </w:rPr>
      <w:t>.202</w:t>
    </w:r>
    <w:r w:rsidR="00A179E1">
      <w:rPr>
        <w:rFonts w:ascii="Times New Roman" w:hAnsi="Times New Roman"/>
        <w:sz w:val="20"/>
        <w:szCs w:val="20"/>
        <w:lang w:val="en-US"/>
      </w:rPr>
      <w:t>6</w:t>
    </w:r>
    <w:r w:rsidRPr="00AF3E12">
      <w:rPr>
        <w:rFonts w:ascii="Times New Roman" w:hAnsi="Times New Roman"/>
        <w:sz w:val="20"/>
        <w:szCs w:val="20"/>
        <w:lang w:val="en-US"/>
      </w:rPr>
      <w:t>.</w:t>
    </w:r>
    <w:r w:rsidRPr="00AF3E12">
      <w:rPr>
        <w:rFonts w:ascii="Times New Roman" w:hAnsi="Times New Roman"/>
        <w:sz w:val="20"/>
        <w:szCs w:val="20"/>
        <w:lang w:val="en-US"/>
      </w:rPr>
      <w:tab/>
    </w:r>
    <w:r w:rsidRPr="00AF3E12">
      <w:rPr>
        <w:rFonts w:ascii="Times New Roman" w:hAnsi="Times New Roman"/>
        <w:sz w:val="20"/>
        <w:szCs w:val="20"/>
        <w:lang w:val="en-US"/>
      </w:rPr>
      <w:tab/>
    </w:r>
    <w:r w:rsidRPr="00AF3E12">
      <w:rPr>
        <w:rFonts w:ascii="Times New Roman" w:hAnsi="Times New Roman"/>
        <w:sz w:val="20"/>
        <w:szCs w:val="20"/>
        <w:lang w:val="en-US"/>
      </w:rPr>
      <w:tab/>
    </w:r>
    <w:r w:rsidRPr="00AF3E12">
      <w:rPr>
        <w:rFonts w:ascii="Times New Roman" w:hAnsi="Times New Roman"/>
      </w:rPr>
      <w:fldChar w:fldCharType="begin"/>
    </w:r>
    <w:r w:rsidRPr="00AF3E12">
      <w:rPr>
        <w:rFonts w:ascii="Times New Roman" w:hAnsi="Times New Roman"/>
      </w:rPr>
      <w:instrText xml:space="preserve"> PAGE </w:instrText>
    </w:r>
    <w:r w:rsidRPr="00AF3E12">
      <w:rPr>
        <w:rFonts w:ascii="Times New Roman" w:hAnsi="Times New Roman"/>
      </w:rPr>
      <w:fldChar w:fldCharType="separate"/>
    </w:r>
    <w:r w:rsidR="009B4C5F">
      <w:rPr>
        <w:rFonts w:ascii="Times New Roman" w:hAnsi="Times New Roman"/>
        <w:noProof/>
      </w:rPr>
      <w:t>1</w:t>
    </w:r>
    <w:r w:rsidRPr="00AF3E1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8A932" w14:textId="77777777" w:rsidR="00155791" w:rsidRDefault="00155791">
      <w:r>
        <w:separator/>
      </w:r>
    </w:p>
  </w:footnote>
  <w:footnote w:type="continuationSeparator" w:id="0">
    <w:p w14:paraId="29223B5D" w14:textId="77777777" w:rsidR="00155791" w:rsidRDefault="00155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510123C"/>
    <w:name w:val="WWNum1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"/>
      <w:lvlJc w:val="left"/>
      <w:pPr>
        <w:tabs>
          <w:tab w:val="num" w:pos="350"/>
        </w:tabs>
        <w:ind w:left="107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5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5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5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5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5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50"/>
        </w:tabs>
        <w:ind w:left="683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bullet"/>
      <w:lvlText w:val=""/>
      <w:lvlJc w:val="left"/>
      <w:pPr>
        <w:tabs>
          <w:tab w:val="num" w:pos="0"/>
        </w:tabs>
        <w:ind w:left="136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180E3B40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bullet"/>
      <w:lvlText w:val=""/>
      <w:lvlJc w:val="left"/>
      <w:pPr>
        <w:tabs>
          <w:tab w:val="num" w:pos="0"/>
        </w:tabs>
        <w:ind w:left="106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4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F8423C"/>
    <w:multiLevelType w:val="hybridMultilevel"/>
    <w:tmpl w:val="72325EB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E73500"/>
    <w:multiLevelType w:val="hybridMultilevel"/>
    <w:tmpl w:val="218695AA"/>
    <w:name w:val="WWNum12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C52"/>
    <w:multiLevelType w:val="hybridMultilevel"/>
    <w:tmpl w:val="2F9E1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8"/>
  </w:num>
  <w:num w:numId="17">
    <w:abstractNumId w:val="14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31"/>
    <w:rsid w:val="000775CA"/>
    <w:rsid w:val="000A2549"/>
    <w:rsid w:val="00120DCA"/>
    <w:rsid w:val="00155791"/>
    <w:rsid w:val="001A651E"/>
    <w:rsid w:val="001C40EB"/>
    <w:rsid w:val="00225A7F"/>
    <w:rsid w:val="002564FA"/>
    <w:rsid w:val="0029360B"/>
    <w:rsid w:val="002C1545"/>
    <w:rsid w:val="002C1F6C"/>
    <w:rsid w:val="002E443D"/>
    <w:rsid w:val="00360A07"/>
    <w:rsid w:val="003611D0"/>
    <w:rsid w:val="003632BD"/>
    <w:rsid w:val="003C1B15"/>
    <w:rsid w:val="003C732B"/>
    <w:rsid w:val="0041298F"/>
    <w:rsid w:val="00432E77"/>
    <w:rsid w:val="00460980"/>
    <w:rsid w:val="0048572D"/>
    <w:rsid w:val="0049016B"/>
    <w:rsid w:val="004B6E87"/>
    <w:rsid w:val="00511606"/>
    <w:rsid w:val="00522653"/>
    <w:rsid w:val="00522BEA"/>
    <w:rsid w:val="00576AC3"/>
    <w:rsid w:val="00580668"/>
    <w:rsid w:val="0069214B"/>
    <w:rsid w:val="006A30CD"/>
    <w:rsid w:val="006A407E"/>
    <w:rsid w:val="006C48E1"/>
    <w:rsid w:val="006E71B4"/>
    <w:rsid w:val="006E781D"/>
    <w:rsid w:val="00740762"/>
    <w:rsid w:val="00780631"/>
    <w:rsid w:val="007A5252"/>
    <w:rsid w:val="007B4672"/>
    <w:rsid w:val="007C33D0"/>
    <w:rsid w:val="0082112C"/>
    <w:rsid w:val="00827688"/>
    <w:rsid w:val="00834415"/>
    <w:rsid w:val="009005C6"/>
    <w:rsid w:val="00945D4E"/>
    <w:rsid w:val="009A6B23"/>
    <w:rsid w:val="009B4C5F"/>
    <w:rsid w:val="00A03596"/>
    <w:rsid w:val="00A12570"/>
    <w:rsid w:val="00A179E1"/>
    <w:rsid w:val="00A55650"/>
    <w:rsid w:val="00A74B9D"/>
    <w:rsid w:val="00AB0A27"/>
    <w:rsid w:val="00AB2EEF"/>
    <w:rsid w:val="00AF1292"/>
    <w:rsid w:val="00AF3E12"/>
    <w:rsid w:val="00B2441B"/>
    <w:rsid w:val="00B259BE"/>
    <w:rsid w:val="00B7361C"/>
    <w:rsid w:val="00B81019"/>
    <w:rsid w:val="00BE540D"/>
    <w:rsid w:val="00C10992"/>
    <w:rsid w:val="00C80971"/>
    <w:rsid w:val="00C847FA"/>
    <w:rsid w:val="00C91C90"/>
    <w:rsid w:val="00CB69A3"/>
    <w:rsid w:val="00CC1953"/>
    <w:rsid w:val="00D048D7"/>
    <w:rsid w:val="00D1480A"/>
    <w:rsid w:val="00D1689F"/>
    <w:rsid w:val="00D53767"/>
    <w:rsid w:val="00D64826"/>
    <w:rsid w:val="00DB2282"/>
    <w:rsid w:val="00DB7F88"/>
    <w:rsid w:val="00DD3E4E"/>
    <w:rsid w:val="00DF7E3E"/>
    <w:rsid w:val="00E31E9A"/>
    <w:rsid w:val="00F4383E"/>
    <w:rsid w:val="00F8434D"/>
    <w:rsid w:val="00FA50C0"/>
    <w:rsid w:val="00FD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4CA5EF"/>
  <w15:docId w15:val="{876B29C5-EE1F-4E84-B021-3E435D8C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2C"/>
    <w:pPr>
      <w:suppressAutoHyphens/>
      <w:spacing w:after="160" w:line="259" w:lineRule="auto"/>
    </w:pPr>
    <w:rPr>
      <w:rFonts w:ascii="Calibri" w:eastAsia="Calibri" w:hAnsi="Calibri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rsid w:val="0082112C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Strong">
    <w:name w:val="Strong"/>
    <w:qFormat/>
    <w:rsid w:val="0082112C"/>
    <w:rPr>
      <w:b/>
      <w:bCs/>
    </w:rPr>
  </w:style>
  <w:style w:type="character" w:customStyle="1" w:styleId="BodyText2Char">
    <w:name w:val="Body Text 2 Char"/>
    <w:rsid w:val="0082112C"/>
    <w:rPr>
      <w:lang w:val="bg-BG"/>
    </w:rPr>
  </w:style>
  <w:style w:type="character" w:styleId="Hyperlink">
    <w:name w:val="Hyperlink"/>
    <w:uiPriority w:val="99"/>
    <w:rsid w:val="0082112C"/>
    <w:rPr>
      <w:color w:val="0000FF"/>
      <w:u w:val="single"/>
    </w:rPr>
  </w:style>
  <w:style w:type="character" w:customStyle="1" w:styleId="BalloonTextChar">
    <w:name w:val="Balloon Text Char"/>
    <w:rsid w:val="0082112C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82112C"/>
    <w:rPr>
      <w:sz w:val="22"/>
      <w:szCs w:val="22"/>
    </w:rPr>
  </w:style>
  <w:style w:type="character" w:customStyle="1" w:styleId="FooterChar">
    <w:name w:val="Footer Char"/>
    <w:uiPriority w:val="99"/>
    <w:rsid w:val="0082112C"/>
    <w:rPr>
      <w:sz w:val="22"/>
      <w:szCs w:val="22"/>
    </w:rPr>
  </w:style>
  <w:style w:type="character" w:customStyle="1" w:styleId="PageNumber1">
    <w:name w:val="Page Number1"/>
    <w:basedOn w:val="DefaultParagraphFont"/>
    <w:rsid w:val="0082112C"/>
  </w:style>
  <w:style w:type="character" w:customStyle="1" w:styleId="ListLabel1">
    <w:name w:val="ListLabel 1"/>
    <w:rsid w:val="0082112C"/>
    <w:rPr>
      <w:sz w:val="20"/>
    </w:rPr>
  </w:style>
  <w:style w:type="character" w:customStyle="1" w:styleId="ListLabel2">
    <w:name w:val="ListLabel 2"/>
    <w:rsid w:val="0082112C"/>
    <w:rPr>
      <w:rFonts w:cs="Courier New"/>
    </w:rPr>
  </w:style>
  <w:style w:type="character" w:customStyle="1" w:styleId="ListLabel3">
    <w:name w:val="ListLabel 3"/>
    <w:rsid w:val="0082112C"/>
    <w:rPr>
      <w:rFonts w:cs="Courier New"/>
      <w:sz w:val="20"/>
    </w:rPr>
  </w:style>
  <w:style w:type="paragraph" w:customStyle="1" w:styleId="Heading">
    <w:name w:val="Heading"/>
    <w:basedOn w:val="Normal"/>
    <w:next w:val="BodyText"/>
    <w:rsid w:val="0082112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2112C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List">
    <w:name w:val="List"/>
    <w:basedOn w:val="BodyText"/>
    <w:rsid w:val="0082112C"/>
    <w:rPr>
      <w:rFonts w:cs="Mangal"/>
    </w:rPr>
  </w:style>
  <w:style w:type="paragraph" w:styleId="Caption">
    <w:name w:val="caption"/>
    <w:basedOn w:val="Normal"/>
    <w:qFormat/>
    <w:rsid w:val="008211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2112C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2112C"/>
    <w:pPr>
      <w:ind w:left="720"/>
    </w:pPr>
  </w:style>
  <w:style w:type="paragraph" w:customStyle="1" w:styleId="List1">
    <w:name w:val="List1"/>
    <w:basedOn w:val="Normal"/>
    <w:rsid w:val="0082112C"/>
    <w:pPr>
      <w:spacing w:before="100" w:after="100" w:line="100" w:lineRule="atLeast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</w:rPr>
  </w:style>
  <w:style w:type="paragraph" w:styleId="NormalWeb">
    <w:name w:val="Normal (Web)"/>
    <w:basedOn w:val="Normal"/>
    <w:rsid w:val="0082112C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2">
    <w:name w:val="Body Text 2"/>
    <w:basedOn w:val="Normal"/>
    <w:rsid w:val="0082112C"/>
    <w:pPr>
      <w:spacing w:after="120" w:line="480" w:lineRule="auto"/>
    </w:pPr>
    <w:rPr>
      <w:sz w:val="20"/>
      <w:szCs w:val="20"/>
    </w:rPr>
  </w:style>
  <w:style w:type="paragraph" w:styleId="BalloonText">
    <w:name w:val="Balloon Text"/>
    <w:basedOn w:val="Normal"/>
    <w:rsid w:val="0082112C"/>
    <w:pPr>
      <w:spacing w:after="0" w:line="100" w:lineRule="atLeast"/>
    </w:pPr>
    <w:rPr>
      <w:rFonts w:ascii="Tahoma" w:hAnsi="Tahoma"/>
      <w:sz w:val="16"/>
      <w:szCs w:val="16"/>
      <w:lang w:val="en-US"/>
    </w:rPr>
  </w:style>
  <w:style w:type="paragraph" w:styleId="Header">
    <w:name w:val="header"/>
    <w:basedOn w:val="Normal"/>
    <w:rsid w:val="0082112C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Footer">
    <w:name w:val="footer"/>
    <w:basedOn w:val="Normal"/>
    <w:uiPriority w:val="99"/>
    <w:rsid w:val="0082112C"/>
    <w:pPr>
      <w:suppressLineNumbers/>
      <w:tabs>
        <w:tab w:val="center" w:pos="4703"/>
        <w:tab w:val="right" w:pos="9406"/>
      </w:tabs>
      <w:spacing w:after="0" w:line="100" w:lineRule="atLeast"/>
    </w:pPr>
  </w:style>
  <w:style w:type="character" w:styleId="CommentReference">
    <w:name w:val="annotation reference"/>
    <w:basedOn w:val="DefaultParagraphFont"/>
    <w:rsid w:val="007407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762"/>
    <w:rPr>
      <w:rFonts w:ascii="Calibri" w:eastAsia="Calibri" w:hAnsi="Calibri"/>
      <w:lang w:val="bg-BG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740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762"/>
    <w:rPr>
      <w:rFonts w:ascii="Calibri" w:eastAsia="Calibri" w:hAnsi="Calibri"/>
      <w:b/>
      <w:bCs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d.bg/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039?cP=3" TargetMode="External"/><Relationship Id="rId12" Type="http://schemas.openxmlformats.org/officeDocument/2006/relationships/hyperlink" Target="mailto:hm_r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6281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3342446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https://egov.bg/wps/portal/egov/services/transport-and-vehicles/infrastructure/a35f1a7b-e70a-4af3-84bf-1c7bd8643520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mkostadinova</dc:creator>
  <cp:lastModifiedBy>Ivanka Georgieva</cp:lastModifiedBy>
  <cp:revision>9</cp:revision>
  <cp:lastPrinted>1899-12-31T22:00:00Z</cp:lastPrinted>
  <dcterms:created xsi:type="dcterms:W3CDTF">2022-10-13T06:25:00Z</dcterms:created>
  <dcterms:modified xsi:type="dcterms:W3CDTF">2026-01-08T11:15:00Z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