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E" w:rsidRPr="001B53DE" w:rsidRDefault="00D12253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>HYPERLINK "https://iisda.government.bg/no_frame/ras/adm_structures/organigram/728"</w:instrText>
      </w:r>
      <w:r>
        <w:fldChar w:fldCharType="separate"/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Морска </w:t>
      </w:r>
      <w:r w:rsidR="00564B5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администрация</w:t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"</w:t>
      </w:r>
      <w:r>
        <w:fldChar w:fldCharType="end"/>
      </w:r>
    </w:p>
    <w:p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:rsidR="004616BC" w:rsidRPr="006F2929" w:rsidRDefault="00716BC0" w:rsidP="004616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</w:t>
      </w:r>
      <w:r w:rsidR="001B53DE"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У: </w:t>
      </w:r>
      <w:r w:rsidRPr="006F2929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396 : </w:t>
      </w:r>
      <w:r w:rsidRPr="006F2929">
        <w:rPr>
          <w:rFonts w:ascii="Times New Roman" w:hAnsi="Times New Roman"/>
          <w:b/>
          <w:color w:val="000000"/>
          <w:sz w:val="24"/>
          <w:szCs w:val="24"/>
        </w:rPr>
        <w:t>Издаване на моряшки паспорт</w:t>
      </w:r>
    </w:p>
    <w:p w:rsidR="001B53DE" w:rsidRPr="006F2929" w:rsidRDefault="006B3B7A" w:rsidP="004616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:rsidR="00B762E3" w:rsidRPr="006F2929" w:rsidRDefault="00CA7F3D" w:rsidP="004616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Закон за българските лични документи</w:t>
      </w:r>
      <w:r w:rsidR="00306097"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чл. 13, ал. 1;</w:t>
      </w:r>
    </w:p>
    <w:p w:rsidR="00B762E3" w:rsidRPr="006F2929" w:rsidRDefault="00CA7F3D" w:rsidP="004616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Правилник за издаване на българските лични документи</w:t>
      </w:r>
      <w:r w:rsidR="00FB5996"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чл. 7, ал. 1;</w:t>
      </w:r>
    </w:p>
    <w:p w:rsidR="00CA7F3D" w:rsidRPr="006F2929" w:rsidRDefault="00CA7F3D" w:rsidP="004616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Конвенция 108 за националните удостоверения на моряците.</w:t>
      </w:r>
    </w:p>
    <w:p w:rsidR="001B53DE" w:rsidRPr="006F2929" w:rsidRDefault="001B53DE" w:rsidP="004616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:rsidR="001B53DE" w:rsidRPr="006F2929" w:rsidRDefault="00312A73" w:rsidP="00564B53">
      <w:pPr>
        <w:pStyle w:val="ListParagraph"/>
        <w:numPr>
          <w:ilvl w:val="0"/>
          <w:numId w:val="14"/>
        </w:numPr>
        <w:spacing w:after="0" w:line="240" w:lineRule="auto"/>
        <w:ind w:left="0" w:firstLine="426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Директорите на ДМА – Варна, ДМА – Бургас, ДРН – Русе</w:t>
      </w:r>
      <w:r w:rsidR="00FB7D98"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ДРН </w:t>
      </w:r>
      <w:r w:rsidR="00CA7F3D"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</w:t>
      </w: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Лом</w:t>
      </w:r>
      <w:r w:rsidR="00CA7F3D"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дирекция „МНРК” - София.</w:t>
      </w:r>
    </w:p>
    <w:p w:rsidR="00C674F2" w:rsidRPr="006F2929" w:rsidRDefault="001B53DE" w:rsidP="004616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882A91"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:rsidR="00312A73" w:rsidRPr="00967C43" w:rsidRDefault="00312A73" w:rsidP="004616B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F2929">
        <w:rPr>
          <w:rFonts w:ascii="Times New Roman" w:hAnsi="Times New Roman"/>
          <w:lang w:eastAsia="bg-BG"/>
        </w:rPr>
        <w:t xml:space="preserve">а) </w:t>
      </w:r>
      <w:r w:rsidR="00CA7F3D" w:rsidRPr="006F2929">
        <w:rPr>
          <w:rFonts w:ascii="Times New Roman" w:hAnsi="Times New Roman"/>
          <w:lang w:eastAsia="bg-BG"/>
        </w:rPr>
        <w:t>Обикновена услуга: до 30 дни</w:t>
      </w:r>
      <w:r w:rsidR="001F53AF" w:rsidRPr="006F2929" w:rsidDel="001F53AF">
        <w:rPr>
          <w:rFonts w:ascii="Times New Roman" w:hAnsi="Times New Roman"/>
          <w:lang w:eastAsia="bg-BG"/>
        </w:rPr>
        <w:t xml:space="preserve"> </w:t>
      </w:r>
    </w:p>
    <w:p w:rsidR="00667EC9" w:rsidRPr="006F2929" w:rsidRDefault="00312A73" w:rsidP="004616B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67C4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б)</w:t>
      </w:r>
      <w:r w:rsidR="00CA7F3D" w:rsidRPr="00967C4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Бърза услуга: до 3 работни дни</w:t>
      </w:r>
      <w:bookmarkStart w:id="0" w:name="_GoBack"/>
      <w:bookmarkEnd w:id="0"/>
    </w:p>
    <w:p w:rsidR="00C674F2" w:rsidRPr="006F2929" w:rsidRDefault="001B53DE" w:rsidP="004616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на действие на документа/индивидуалния административен акт: </w:t>
      </w:r>
    </w:p>
    <w:p w:rsidR="00584DAA" w:rsidRPr="006F2929" w:rsidRDefault="00CA7F3D" w:rsidP="004616B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 5</w:t>
      </w:r>
      <w:r w:rsidR="00667EC9"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г.</w:t>
      </w:r>
    </w:p>
    <w:p w:rsidR="001B53DE" w:rsidRPr="006F2929" w:rsidRDefault="001B53DE" w:rsidP="00564B53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:rsidR="001B53DE" w:rsidRPr="006F2929" w:rsidRDefault="00312A73" w:rsidP="004616B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:rsidR="001B53DE" w:rsidRPr="006F2929" w:rsidRDefault="001B53DE" w:rsidP="004616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bg-BG"/>
        </w:rPr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Електронен адрес, на който се предоставя услугата: </w:t>
      </w:r>
      <w:r w:rsidR="004A2BFD" w:rsidRPr="006F292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bg-BG"/>
        </w:rPr>
        <w:t>Услугата не се предоставя по електронен път.</w:t>
      </w:r>
    </w:p>
    <w:p w:rsidR="00162CED" w:rsidRPr="006F2929" w:rsidRDefault="00312A73" w:rsidP="00E55429">
      <w:pPr>
        <w:pStyle w:val="ListParagraph"/>
        <w:numPr>
          <w:ilvl w:val="0"/>
          <w:numId w:val="12"/>
        </w:numPr>
        <w:spacing w:after="0" w:line="240" w:lineRule="auto"/>
      </w:pPr>
      <w:r w:rsidRPr="006F292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  <w:r w:rsidR="00162CED" w:rsidRPr="006F2929">
        <w:t xml:space="preserve"> </w:t>
      </w:r>
    </w:p>
    <w:p w:rsidR="00BC51EE" w:rsidRPr="006F2929" w:rsidRDefault="0025435B" w:rsidP="00564B53">
      <w:pPr>
        <w:spacing w:after="0" w:line="240" w:lineRule="auto"/>
        <w:ind w:left="284" w:firstLine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BC51EE" w:rsidRPr="006F2929">
          <w:rPr>
            <w:rFonts w:ascii="Times New Roman" w:hAnsi="Times New Roman"/>
            <w:color w:val="1F407A"/>
            <w:sz w:val="24"/>
            <w:szCs w:val="24"/>
            <w:u w:val="single"/>
            <w:shd w:val="clear" w:color="auto" w:fill="FFFFFF"/>
          </w:rPr>
          <w:t>bma@marad.bg</w:t>
        </w:r>
      </w:hyperlink>
    </w:p>
    <w:p w:rsidR="001B53DE" w:rsidRPr="006F2929" w:rsidRDefault="001B53DE" w:rsidP="00564B53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Административни звена, в които се подават документите и се получава</w:t>
      </w:r>
      <w:r w:rsidR="00312A73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т</w:t>
      </w:r>
      <w:r w:rsidR="00FB7D98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5B3FBC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издадените моряшки па</w:t>
      </w:r>
      <w:r w:rsidR="00A12FDE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спорти</w:t>
      </w:r>
      <w:r w:rsidR="00312A73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:rsidR="001D457B" w:rsidRPr="006F2929" w:rsidRDefault="001D457B" w:rsidP="00564B53">
      <w:pPr>
        <w:tabs>
          <w:tab w:val="left" w:pos="720"/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sz w:val="24"/>
          <w:szCs w:val="24"/>
          <w:lang w:eastAsia="bg-BG"/>
        </w:rPr>
        <w:t xml:space="preserve">Центровете за административно обслужване в </w:t>
      </w:r>
      <w:r w:rsidRPr="006F2929">
        <w:rPr>
          <w:rFonts w:ascii="Times New Roman" w:eastAsia="Times New Roman" w:hAnsi="Times New Roman"/>
          <w:b/>
          <w:sz w:val="24"/>
          <w:szCs w:val="24"/>
          <w:lang w:eastAsia="bg-BG"/>
        </w:rPr>
        <w:t>д</w:t>
      </w:r>
      <w:r w:rsidRPr="006F2929">
        <w:rPr>
          <w:rFonts w:ascii="Times New Roman" w:eastAsia="Times New Roman" w:hAnsi="Times New Roman"/>
          <w:sz w:val="24"/>
          <w:szCs w:val="24"/>
          <w:lang w:eastAsia="bg-BG"/>
        </w:rPr>
        <w:t>ирекции “Морска администрация” – Бургас, Варна, дирекция “Речен надзор – Русе, Лом” и</w:t>
      </w:r>
      <w:r w:rsidRPr="006F2929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6F292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дирекция „МНРК” - София.</w:t>
      </w:r>
    </w:p>
    <w:p w:rsidR="001D457B" w:rsidRPr="006F2929" w:rsidRDefault="001D457B" w:rsidP="002A1648">
      <w:pPr>
        <w:numPr>
          <w:ilvl w:val="0"/>
          <w:numId w:val="1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6F2929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6F292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6F2929">
        <w:rPr>
          <w:rFonts w:ascii="Times New Roman" w:hAnsi="Times New Roman"/>
          <w:color w:val="000000"/>
          <w:sz w:val="24"/>
          <w:szCs w:val="24"/>
        </w:rPr>
        <w:t>. 1000, ул. „Дякон Игнатий“ № 9, тел. 0700 10</w:t>
      </w:r>
      <w:r w:rsidR="00DA33F6" w:rsidRPr="006F2929">
        <w:rPr>
          <w:rFonts w:ascii="Times New Roman" w:hAnsi="Times New Roman"/>
          <w:color w:val="000000"/>
          <w:sz w:val="24"/>
          <w:szCs w:val="24"/>
        </w:rPr>
        <w:t> </w:t>
      </w:r>
      <w:r w:rsidRPr="006F2929">
        <w:rPr>
          <w:rFonts w:ascii="Times New Roman" w:hAnsi="Times New Roman"/>
          <w:color w:val="000000"/>
          <w:sz w:val="24"/>
          <w:szCs w:val="24"/>
        </w:rPr>
        <w:t>145</w:t>
      </w:r>
      <w:r w:rsidR="00DA33F6" w:rsidRPr="006F2929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6F29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2929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DA33F6" w:rsidRPr="006F2929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6F2929">
        <w:rPr>
          <w:rFonts w:ascii="Times New Roman" w:hAnsi="Times New Roman"/>
          <w:color w:val="222222"/>
          <w:sz w:val="24"/>
          <w:szCs w:val="24"/>
        </w:rPr>
        <w:t>: понеделник-петък от 09:00 до 17:30;</w:t>
      </w:r>
      <w:r w:rsidR="005B3B87" w:rsidRPr="006F2929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8" w:history="1">
        <w:r w:rsidR="00FE7347" w:rsidRPr="006F2929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FE7347" w:rsidRPr="006F2929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1D457B" w:rsidRPr="006F2929" w:rsidRDefault="001D457B" w:rsidP="002A1648">
      <w:pPr>
        <w:numPr>
          <w:ilvl w:val="0"/>
          <w:numId w:val="1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6F2929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6F292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6F2929">
        <w:rPr>
          <w:rFonts w:ascii="Times New Roman" w:hAnsi="Times New Roman"/>
          <w:color w:val="000000"/>
          <w:sz w:val="24"/>
          <w:szCs w:val="24"/>
        </w:rPr>
        <w:t xml:space="preserve">. 9000, район Приморски бул. </w:t>
      </w:r>
      <w:r w:rsidR="004650D0" w:rsidRPr="006F2929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6F2929">
        <w:rPr>
          <w:rFonts w:ascii="Times New Roman" w:hAnsi="Times New Roman"/>
          <w:color w:val="000000"/>
          <w:sz w:val="24"/>
          <w:szCs w:val="24"/>
        </w:rPr>
        <w:t>Приморски</w:t>
      </w:r>
      <w:r w:rsidR="004650D0" w:rsidRPr="006F2929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6F2929">
        <w:rPr>
          <w:rFonts w:ascii="Times New Roman" w:hAnsi="Times New Roman"/>
          <w:color w:val="000000"/>
          <w:sz w:val="24"/>
          <w:szCs w:val="24"/>
        </w:rPr>
        <w:t xml:space="preserve"> № 5, тел. 0700 10</w:t>
      </w:r>
      <w:r w:rsidR="00DA33F6" w:rsidRPr="006F2929">
        <w:rPr>
          <w:rFonts w:ascii="Times New Roman" w:hAnsi="Times New Roman"/>
          <w:color w:val="000000"/>
          <w:sz w:val="24"/>
          <w:szCs w:val="24"/>
        </w:rPr>
        <w:t> </w:t>
      </w:r>
      <w:r w:rsidRPr="006F2929">
        <w:rPr>
          <w:rFonts w:ascii="Times New Roman" w:hAnsi="Times New Roman"/>
          <w:color w:val="000000"/>
          <w:sz w:val="24"/>
          <w:szCs w:val="24"/>
        </w:rPr>
        <w:t>145</w:t>
      </w:r>
      <w:r w:rsidR="00DA33F6" w:rsidRPr="006F2929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6F29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2929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DA33F6" w:rsidRPr="006F2929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6F2929">
        <w:rPr>
          <w:rFonts w:ascii="Times New Roman" w:hAnsi="Times New Roman"/>
          <w:color w:val="222222"/>
          <w:sz w:val="24"/>
          <w:szCs w:val="24"/>
        </w:rPr>
        <w:t>: понеделник-петък от 09:00 до 17:30;</w:t>
      </w:r>
      <w:r w:rsidR="005B3B87" w:rsidRPr="006F2929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9" w:history="1">
        <w:r w:rsidR="00FE7347" w:rsidRPr="006F2929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FE7347" w:rsidRPr="006F2929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1D457B" w:rsidRPr="006F2929" w:rsidRDefault="001D457B" w:rsidP="002A1648">
      <w:pPr>
        <w:numPr>
          <w:ilvl w:val="0"/>
          <w:numId w:val="1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2929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6F292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6F2929">
        <w:rPr>
          <w:rFonts w:ascii="Times New Roman" w:hAnsi="Times New Roman"/>
          <w:color w:val="000000"/>
          <w:sz w:val="24"/>
          <w:szCs w:val="24"/>
        </w:rPr>
        <w:t xml:space="preserve">. 8000, ул. </w:t>
      </w:r>
      <w:r w:rsidR="005B3B87" w:rsidRPr="006F2929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6F2929">
        <w:rPr>
          <w:rFonts w:ascii="Times New Roman" w:hAnsi="Times New Roman"/>
          <w:color w:val="000000"/>
          <w:sz w:val="24"/>
          <w:szCs w:val="24"/>
        </w:rPr>
        <w:t>Княз Ал. Батенберг № 3</w:t>
      </w:r>
      <w:r w:rsidR="005B3B87" w:rsidRPr="006F2929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6F2929">
        <w:rPr>
          <w:rFonts w:ascii="Times New Roman" w:hAnsi="Times New Roman"/>
          <w:color w:val="000000"/>
          <w:sz w:val="24"/>
          <w:szCs w:val="24"/>
        </w:rPr>
        <w:t>, тел. 0700 10</w:t>
      </w:r>
      <w:r w:rsidR="00DA33F6" w:rsidRPr="006F2929">
        <w:rPr>
          <w:rFonts w:ascii="Times New Roman" w:hAnsi="Times New Roman"/>
          <w:color w:val="000000"/>
          <w:sz w:val="24"/>
          <w:szCs w:val="24"/>
        </w:rPr>
        <w:t> </w:t>
      </w:r>
      <w:r w:rsidRPr="006F2929">
        <w:rPr>
          <w:rFonts w:ascii="Times New Roman" w:hAnsi="Times New Roman"/>
          <w:color w:val="000000"/>
          <w:sz w:val="24"/>
          <w:szCs w:val="24"/>
        </w:rPr>
        <w:t>145</w:t>
      </w:r>
      <w:r w:rsidR="00DA33F6" w:rsidRPr="006F2929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6F29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2929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DA33F6" w:rsidRPr="006F2929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6F2929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Pr="006F2929">
        <w:rPr>
          <w:rFonts w:ascii="Times New Roman" w:hAnsi="Times New Roman"/>
          <w:color w:val="000000"/>
          <w:sz w:val="24"/>
          <w:szCs w:val="24"/>
        </w:rPr>
        <w:t>;</w:t>
      </w:r>
      <w:r w:rsidR="005B3B87" w:rsidRPr="006F2929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0" w:history="1">
        <w:r w:rsidR="00FE7347" w:rsidRPr="006F2929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FE7347" w:rsidRPr="006F2929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1D457B" w:rsidRPr="006F2929" w:rsidRDefault="001D457B" w:rsidP="002A1648">
      <w:pPr>
        <w:numPr>
          <w:ilvl w:val="0"/>
          <w:numId w:val="1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2929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6F292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6F2929">
        <w:rPr>
          <w:rFonts w:ascii="Times New Roman" w:hAnsi="Times New Roman"/>
          <w:color w:val="000000"/>
          <w:sz w:val="24"/>
          <w:szCs w:val="24"/>
        </w:rPr>
        <w:t xml:space="preserve">. 7000, ул. </w:t>
      </w:r>
      <w:r w:rsidR="004650D0" w:rsidRPr="006F2929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6F2929">
        <w:rPr>
          <w:rFonts w:ascii="Times New Roman" w:hAnsi="Times New Roman"/>
          <w:color w:val="000000"/>
          <w:sz w:val="24"/>
          <w:szCs w:val="24"/>
        </w:rPr>
        <w:t>Пристанищна</w:t>
      </w:r>
      <w:r w:rsidR="004650D0" w:rsidRPr="006F2929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6F2929">
        <w:rPr>
          <w:rFonts w:ascii="Times New Roman" w:hAnsi="Times New Roman"/>
          <w:color w:val="000000"/>
          <w:sz w:val="24"/>
          <w:szCs w:val="24"/>
        </w:rPr>
        <w:t xml:space="preserve"> № 20, тел. 0700 10</w:t>
      </w:r>
      <w:r w:rsidR="00F279D6" w:rsidRPr="006F2929">
        <w:rPr>
          <w:rFonts w:ascii="Times New Roman" w:hAnsi="Times New Roman"/>
          <w:color w:val="000000"/>
          <w:sz w:val="24"/>
          <w:szCs w:val="24"/>
        </w:rPr>
        <w:t> </w:t>
      </w:r>
      <w:r w:rsidRPr="006F2929">
        <w:rPr>
          <w:rFonts w:ascii="Times New Roman" w:hAnsi="Times New Roman"/>
          <w:color w:val="000000"/>
          <w:sz w:val="24"/>
          <w:szCs w:val="24"/>
        </w:rPr>
        <w:t>145</w:t>
      </w:r>
      <w:r w:rsidR="00F279D6" w:rsidRPr="006F2929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6F292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F279D6" w:rsidRPr="006F2929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6F2929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Pr="006F2929">
        <w:rPr>
          <w:rFonts w:ascii="Times New Roman" w:hAnsi="Times New Roman"/>
          <w:color w:val="000000"/>
          <w:sz w:val="24"/>
          <w:szCs w:val="24"/>
        </w:rPr>
        <w:t>;</w:t>
      </w:r>
      <w:r w:rsidR="005B3B87" w:rsidRPr="006F2929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1" w:history="1">
        <w:r w:rsidR="00FE7347" w:rsidRPr="006F2929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FE7347" w:rsidRPr="006F2929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4650D0" w:rsidRPr="006F2929" w:rsidRDefault="001D457B" w:rsidP="002A1648">
      <w:pPr>
        <w:numPr>
          <w:ilvl w:val="0"/>
          <w:numId w:val="11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F2929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6F292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6F2929">
        <w:rPr>
          <w:rFonts w:ascii="Times New Roman" w:hAnsi="Times New Roman"/>
          <w:color w:val="000000"/>
          <w:sz w:val="24"/>
          <w:szCs w:val="24"/>
        </w:rPr>
        <w:t>. 3600, Дунавски парк № 3, тел. 0700 10</w:t>
      </w:r>
      <w:r w:rsidR="00F279D6" w:rsidRPr="006F2929">
        <w:rPr>
          <w:rFonts w:ascii="Times New Roman" w:hAnsi="Times New Roman"/>
          <w:color w:val="000000"/>
          <w:sz w:val="24"/>
          <w:szCs w:val="24"/>
        </w:rPr>
        <w:t> </w:t>
      </w:r>
      <w:r w:rsidRPr="006F2929">
        <w:rPr>
          <w:rFonts w:ascii="Times New Roman" w:hAnsi="Times New Roman"/>
          <w:color w:val="000000"/>
          <w:sz w:val="24"/>
          <w:szCs w:val="24"/>
        </w:rPr>
        <w:t>145</w:t>
      </w:r>
      <w:r w:rsidR="00F279D6" w:rsidRPr="006F2929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6F292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F279D6" w:rsidRPr="006F2929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6F2929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5B3B87" w:rsidRPr="006F2929">
        <w:rPr>
          <w:rFonts w:ascii="Times New Roman" w:hAnsi="Times New Roman"/>
          <w:color w:val="222222"/>
          <w:sz w:val="24"/>
          <w:szCs w:val="24"/>
          <w:lang w:val="en-US"/>
        </w:rPr>
        <w:t xml:space="preserve">; email: </w:t>
      </w:r>
      <w:hyperlink r:id="rId12" w:history="1">
        <w:r w:rsidR="004650D0" w:rsidRPr="006F2929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:rsidR="004650D0" w:rsidRPr="006F2929" w:rsidRDefault="004650D0" w:rsidP="00564B53">
      <w:pPr>
        <w:spacing w:after="0" w:line="240" w:lineRule="auto"/>
        <w:ind w:left="35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6F2929">
        <w:rPr>
          <w:rFonts w:ascii="Times New Roman" w:hAnsi="Times New Roman"/>
          <w:b/>
          <w:color w:val="222222"/>
          <w:sz w:val="24"/>
          <w:szCs w:val="24"/>
        </w:rPr>
        <w:t>⁕    Обаждането по телефон се таксува съгласно личния Ви тарифен план.</w:t>
      </w:r>
    </w:p>
    <w:p w:rsidR="001D457B" w:rsidRPr="006F2929" w:rsidRDefault="001D457B" w:rsidP="00564B53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6042" w:rsidRPr="006F2929" w:rsidRDefault="001B53DE" w:rsidP="00564B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за да ползвате услугата:</w:t>
      </w:r>
      <w:r w:rsidR="00564B53" w:rsidRPr="006F2929">
        <w:rPr>
          <w:lang w:eastAsia="bg-BG"/>
        </w:rPr>
        <w:tab/>
      </w:r>
    </w:p>
    <w:p w:rsidR="00422464" w:rsidRPr="006F2929" w:rsidRDefault="00422464" w:rsidP="002A1648">
      <w:pPr>
        <w:pStyle w:val="BodyText"/>
        <w:ind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 w:rsidRPr="006F2929">
        <w:rPr>
          <w:b w:val="0"/>
          <w:color w:val="000000"/>
          <w:sz w:val="24"/>
          <w:szCs w:val="24"/>
          <w:u w:val="none"/>
          <w:lang w:val="bg-BG"/>
        </w:rPr>
        <w:t>1.</w:t>
      </w:r>
      <w:r w:rsidR="00322325" w:rsidRPr="006F2929" w:rsidDel="00322325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Pr="006F2929">
        <w:rPr>
          <w:b w:val="0"/>
          <w:color w:val="000000"/>
          <w:sz w:val="24"/>
          <w:szCs w:val="24"/>
          <w:u w:val="none"/>
          <w:lang w:val="bg-BG"/>
        </w:rPr>
        <w:t>Заявление по образец, съгласно приложение № 2 на Правилника за издаване на българските лични документи с приложени към него:</w:t>
      </w:r>
    </w:p>
    <w:p w:rsidR="00422464" w:rsidRPr="006F2929" w:rsidRDefault="00422464" w:rsidP="00907C7B">
      <w:pPr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</w:rPr>
      </w:pPr>
      <w:r w:rsidRPr="006F2929">
        <w:rPr>
          <w:rFonts w:ascii="Times New Roman" w:hAnsi="Times New Roman"/>
          <w:color w:val="000000"/>
          <w:sz w:val="24"/>
          <w:szCs w:val="24"/>
        </w:rPr>
        <w:t>2.</w:t>
      </w:r>
      <w:r w:rsidR="00322325" w:rsidRPr="006F2929" w:rsidDel="003223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2929">
        <w:rPr>
          <w:rFonts w:ascii="Times New Roman" w:hAnsi="Times New Roman"/>
          <w:color w:val="000000"/>
          <w:sz w:val="24"/>
          <w:szCs w:val="24"/>
        </w:rPr>
        <w:t xml:space="preserve">Писмо-искане </w:t>
      </w:r>
      <w:r w:rsidR="00907C7B" w:rsidRPr="006F2929">
        <w:rPr>
          <w:rFonts w:ascii="Times New Roman" w:hAnsi="Times New Roman"/>
          <w:sz w:val="24"/>
          <w:szCs w:val="24"/>
        </w:rPr>
        <w:t>от собственика или наемателя на кораба, с което се удостоверява , че лицето е назначено на длъжност, стажува или е включено в екипажа на друго основание</w:t>
      </w:r>
      <w:r w:rsidRPr="006F2929">
        <w:rPr>
          <w:color w:val="000000"/>
          <w:sz w:val="24"/>
          <w:szCs w:val="24"/>
        </w:rPr>
        <w:t>;</w:t>
      </w:r>
    </w:p>
    <w:p w:rsidR="00422464" w:rsidRPr="006F2929" w:rsidRDefault="00422464" w:rsidP="002A1648">
      <w:pPr>
        <w:pStyle w:val="BodyText"/>
        <w:ind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 w:rsidRPr="006F2929">
        <w:rPr>
          <w:b w:val="0"/>
          <w:color w:val="000000"/>
          <w:sz w:val="24"/>
          <w:szCs w:val="24"/>
          <w:u w:val="none"/>
          <w:lang w:val="bg-BG"/>
        </w:rPr>
        <w:lastRenderedPageBreak/>
        <w:t>3.</w:t>
      </w:r>
      <w:r w:rsidR="00623304" w:rsidRPr="006F2929" w:rsidDel="00623304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Pr="006F2929">
        <w:rPr>
          <w:b w:val="0"/>
          <w:color w:val="000000"/>
          <w:sz w:val="24"/>
          <w:szCs w:val="24"/>
          <w:u w:val="none"/>
          <w:lang w:val="bg-BG"/>
        </w:rPr>
        <w:t>Документ за самоличност;</w:t>
      </w:r>
    </w:p>
    <w:p w:rsidR="00422464" w:rsidRPr="006F2929" w:rsidRDefault="00422464" w:rsidP="002A1648">
      <w:pPr>
        <w:pStyle w:val="BodyText"/>
        <w:ind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 w:rsidRPr="006F2929">
        <w:rPr>
          <w:b w:val="0"/>
          <w:color w:val="000000"/>
          <w:sz w:val="24"/>
          <w:szCs w:val="24"/>
          <w:u w:val="none"/>
          <w:lang w:val="bg-BG"/>
        </w:rPr>
        <w:t>4.</w:t>
      </w:r>
      <w:r w:rsidR="00623304" w:rsidRPr="006F2929" w:rsidDel="00623304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Pr="006F2929">
        <w:rPr>
          <w:b w:val="0"/>
          <w:color w:val="000000"/>
          <w:sz w:val="24"/>
          <w:szCs w:val="24"/>
          <w:u w:val="none"/>
          <w:lang w:val="bg-BG"/>
        </w:rPr>
        <w:t>Моряшки паспорт с изтекъл срок ако има такъв;</w:t>
      </w:r>
    </w:p>
    <w:p w:rsidR="00422464" w:rsidRPr="006F2929" w:rsidRDefault="00422464" w:rsidP="002A1648">
      <w:pPr>
        <w:pStyle w:val="BodyText"/>
        <w:ind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 w:rsidRPr="006F2929">
        <w:rPr>
          <w:b w:val="0"/>
          <w:color w:val="000000"/>
          <w:sz w:val="24"/>
          <w:szCs w:val="24"/>
          <w:u w:val="none"/>
          <w:lang w:val="bg-BG"/>
        </w:rPr>
        <w:t>5.</w:t>
      </w:r>
      <w:r w:rsidR="00623304" w:rsidRPr="006F2929" w:rsidDel="00623304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Pr="006F2929">
        <w:rPr>
          <w:b w:val="0"/>
          <w:color w:val="000000"/>
          <w:sz w:val="24"/>
          <w:szCs w:val="24"/>
          <w:u w:val="none"/>
          <w:lang w:val="bg-BG"/>
        </w:rPr>
        <w:t xml:space="preserve">Документ за платена такса по Тарифа № 4 за таксите, които се събират в системата на </w:t>
      </w:r>
      <w:r w:rsidR="000174AE" w:rsidRPr="006F2929">
        <w:rPr>
          <w:b w:val="0"/>
          <w:color w:val="000000"/>
          <w:sz w:val="24"/>
          <w:szCs w:val="24"/>
          <w:u w:val="none"/>
          <w:lang w:val="bg-BG"/>
        </w:rPr>
        <w:t>МВР</w:t>
      </w:r>
      <w:r w:rsidR="00907C7B" w:rsidRPr="006F2929">
        <w:rPr>
          <w:b w:val="0"/>
          <w:color w:val="000000"/>
          <w:sz w:val="24"/>
          <w:szCs w:val="24"/>
          <w:u w:val="none"/>
          <w:lang w:val="bg-BG"/>
        </w:rPr>
        <w:t>;</w:t>
      </w:r>
    </w:p>
    <w:p w:rsidR="00907C7B" w:rsidRPr="006F2929" w:rsidRDefault="00907C7B" w:rsidP="002A1648">
      <w:pPr>
        <w:pStyle w:val="BodyText"/>
        <w:ind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 w:rsidRPr="006F2929">
        <w:rPr>
          <w:b w:val="0"/>
          <w:color w:val="000000"/>
          <w:sz w:val="24"/>
          <w:szCs w:val="24"/>
          <w:u w:val="none"/>
          <w:lang w:val="bg-BG"/>
        </w:rPr>
        <w:t>6.</w:t>
      </w:r>
      <w:r w:rsidRPr="006F2929">
        <w:rPr>
          <w:color w:val="000000"/>
          <w:sz w:val="24"/>
          <w:szCs w:val="24"/>
          <w:u w:val="none"/>
        </w:rPr>
        <w:t xml:space="preserve"> </w:t>
      </w:r>
      <w:r w:rsidRPr="006F2929">
        <w:rPr>
          <w:b w:val="0"/>
          <w:color w:val="000000"/>
          <w:sz w:val="24"/>
          <w:szCs w:val="24"/>
          <w:u w:val="none"/>
          <w:lang w:val="bg-BG"/>
        </w:rPr>
        <w:t>При изгубен, откраднат или повреден моряшки паспорт се прилага и собственоръчно написана декларация от заявителя.</w:t>
      </w:r>
      <w:r w:rsidRPr="006F2929">
        <w:rPr>
          <w:color w:val="000000"/>
          <w:sz w:val="24"/>
          <w:szCs w:val="24"/>
          <w:lang w:val="bg-BG"/>
        </w:rPr>
        <w:t xml:space="preserve"> </w:t>
      </w:r>
      <w:r w:rsidRPr="006F2929">
        <w:rPr>
          <w:b w:val="0"/>
          <w:vanish/>
          <w:color w:val="000000"/>
          <w:sz w:val="24"/>
          <w:szCs w:val="24"/>
          <w:u w:val="none"/>
          <w:lang w:val="bg-BG"/>
        </w:rPr>
        <w:cr/>
      </w:r>
    </w:p>
    <w:p w:rsidR="00907C7B" w:rsidRPr="006F2929" w:rsidRDefault="00907C7B" w:rsidP="00787DE4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29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 липса на актуални биометрични данни, същите се снемат в ЦАО от съответното ОДМВР. </w:t>
      </w:r>
    </w:p>
    <w:p w:rsidR="00422464" w:rsidRPr="006F2929" w:rsidRDefault="00422464" w:rsidP="00907C7B">
      <w:pPr>
        <w:pStyle w:val="BodyText2"/>
        <w:rPr>
          <w:b/>
          <w:color w:val="000000"/>
          <w:sz w:val="24"/>
          <w:szCs w:val="24"/>
        </w:rPr>
      </w:pPr>
    </w:p>
    <w:p w:rsidR="00907C7B" w:rsidRPr="006F2929" w:rsidRDefault="001B53DE" w:rsidP="00450E4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</w:t>
      </w:r>
      <w:r w:rsidR="00B762E3" w:rsidRPr="006F29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нти лично.</w:t>
      </w:r>
      <w:r w:rsidR="00907C7B" w:rsidRPr="006F292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D76042" w:rsidRPr="006F2929" w:rsidRDefault="00D76042" w:rsidP="00571F9F">
      <w:pPr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76042" w:rsidRPr="006F2929" w:rsidRDefault="00D76042" w:rsidP="006D6FED">
      <w:pPr>
        <w:pStyle w:val="List1"/>
        <w:numPr>
          <w:ilvl w:val="0"/>
          <w:numId w:val="12"/>
        </w:numPr>
        <w:spacing w:before="0" w:beforeAutospacing="0" w:after="0" w:afterAutospacing="0"/>
        <w:ind w:righ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2929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:rsidR="00845A26" w:rsidRPr="006F2929" w:rsidRDefault="00D76042" w:rsidP="00DB2FCF">
      <w:pPr>
        <w:pStyle w:val="List1"/>
        <w:numPr>
          <w:ilvl w:val="0"/>
          <w:numId w:val="16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6F2929">
        <w:rPr>
          <w:rFonts w:ascii="Times New Roman" w:hAnsi="Times New Roman" w:cs="Times New Roman"/>
          <w:color w:val="auto"/>
          <w:sz w:val="24"/>
          <w:szCs w:val="24"/>
        </w:rPr>
        <w:t xml:space="preserve">В центъра за </w:t>
      </w:r>
      <w:r w:rsidR="00422464" w:rsidRPr="006F2929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административно обслужване </w:t>
      </w:r>
      <w:r w:rsidR="004104B5" w:rsidRPr="006F2929">
        <w:rPr>
          <w:rFonts w:ascii="Times New Roman" w:hAnsi="Times New Roman" w:cs="Times New Roman"/>
          <w:color w:val="auto"/>
          <w:sz w:val="24"/>
          <w:szCs w:val="24"/>
        </w:rPr>
        <w:t>в ИАМА</w:t>
      </w:r>
      <w:r w:rsidR="00DB2FCF" w:rsidRPr="006F2929">
        <w:rPr>
          <w:rFonts w:ascii="Times New Roman" w:hAnsi="Times New Roman" w:cs="Times New Roman"/>
          <w:color w:val="auto"/>
          <w:sz w:val="24"/>
          <w:szCs w:val="24"/>
        </w:rPr>
        <w:t>, където е заявена услугата</w:t>
      </w:r>
      <w:r w:rsidR="00422464" w:rsidRPr="006F292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45A26" w:rsidRPr="006F2929">
        <w:rPr>
          <w:rFonts w:ascii="Times New Roman" w:hAnsi="Times New Roman" w:cs="Times New Roman"/>
          <w:color w:val="auto"/>
          <w:sz w:val="24"/>
          <w:szCs w:val="24"/>
        </w:rPr>
        <w:t xml:space="preserve"> Готовият моряшки паспорт може да бъде получен и от лице, посочено от заявителя в заявлението при подаване му или от пълномощник с нотариално заверено пълномощно.</w:t>
      </w:r>
    </w:p>
    <w:p w:rsidR="00845A26" w:rsidRPr="006F2929" w:rsidRDefault="00845A26" w:rsidP="00845A26">
      <w:pPr>
        <w:pStyle w:val="List1"/>
        <w:spacing w:before="0" w:beforeAutospacing="0" w:after="0" w:afterAutospacing="0"/>
        <w:ind w:left="36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F80723" w:rsidRPr="006F2929" w:rsidRDefault="00D76042" w:rsidP="00F33D8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F2929"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 w:rsidR="00F80723" w:rsidRPr="006F2929">
        <w:rPr>
          <w:rFonts w:ascii="Times New Roman" w:eastAsia="Times New Roman" w:hAnsi="Times New Roman"/>
          <w:sz w:val="24"/>
          <w:szCs w:val="24"/>
          <w:lang w:eastAsia="bg-BG"/>
        </w:rPr>
        <w:t>Заплащането на таксите е на касата или на ПОС терминал на центъра за административно обслужване в системата на Министерство на вътрешните работи.</w:t>
      </w:r>
    </w:p>
    <w:p w:rsidR="00967C43" w:rsidRPr="00967C43" w:rsidRDefault="00967C43" w:rsidP="00967C43">
      <w:pPr>
        <w:pStyle w:val="List1"/>
        <w:spacing w:before="0" w:beforeAutospacing="0" w:after="0" w:afterAutospacing="0"/>
        <w:ind w:left="0" w:right="0" w:firstLine="709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67C4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а) Обикновена услуга: до 30 дни, такса по Тарифа № 4 на МВР – 20.45 евро</w:t>
      </w:r>
    </w:p>
    <w:p w:rsidR="00967C43" w:rsidRPr="00967C43" w:rsidRDefault="00967C43" w:rsidP="00967C43">
      <w:pPr>
        <w:pStyle w:val="List1"/>
        <w:spacing w:before="0" w:beforeAutospacing="0" w:after="0" w:afterAutospacing="0"/>
        <w:ind w:left="0" w:right="0" w:firstLine="709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67C4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б) Бърза услуга: до 3 работни дни, такса по Тарифа № 4 на МВР – 40,90 евро</w:t>
      </w:r>
    </w:p>
    <w:p w:rsidR="00D76042" w:rsidRDefault="00D76042" w:rsidP="002A1648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i/>
          <w:color w:val="auto"/>
        </w:rPr>
      </w:pPr>
    </w:p>
    <w:p w:rsidR="00D76042" w:rsidRPr="00D30A39" w:rsidRDefault="00D76042" w:rsidP="00564B53">
      <w:pPr>
        <w:pStyle w:val="List1"/>
        <w:spacing w:before="0" w:beforeAutospacing="0" w:after="0" w:afterAutospacing="0"/>
        <w:ind w:left="0" w:right="0" w:firstLine="426"/>
        <w:rPr>
          <w:rFonts w:ascii="Times New Roman" w:hAnsi="Times New Roman" w:cs="Times New Roman"/>
          <w:i/>
          <w:sz w:val="22"/>
          <w:szCs w:val="22"/>
        </w:rPr>
      </w:pPr>
      <w:r w:rsidRPr="00D30A39">
        <w:rPr>
          <w:rFonts w:ascii="Times New Roman" w:hAnsi="Times New Roman" w:cs="Times New Roman"/>
          <w:b/>
          <w:i/>
          <w:color w:val="auto"/>
          <w:sz w:val="22"/>
          <w:szCs w:val="22"/>
        </w:rPr>
        <w:t>Забележка:</w:t>
      </w:r>
    </w:p>
    <w:p w:rsidR="00AC1AEA" w:rsidRPr="00D30A39" w:rsidRDefault="00B762E3" w:rsidP="00322325">
      <w:pPr>
        <w:spacing w:after="0" w:line="240" w:lineRule="auto"/>
        <w:ind w:firstLine="426"/>
        <w:jc w:val="both"/>
        <w:rPr>
          <w:rFonts w:ascii="Times New Roman" w:hAnsi="Times New Roman"/>
          <w:i/>
        </w:rPr>
      </w:pPr>
      <w:r w:rsidRPr="00D30A39">
        <w:rPr>
          <w:rFonts w:ascii="Times New Roman" w:hAnsi="Times New Roman"/>
          <w:i/>
        </w:rPr>
        <w:t>* Заявленията за издаване</w:t>
      </w:r>
      <w:r w:rsidR="00AC1AEA" w:rsidRPr="00D30A39">
        <w:rPr>
          <w:rFonts w:ascii="Times New Roman" w:hAnsi="Times New Roman"/>
          <w:i/>
        </w:rPr>
        <w:t xml:space="preserve"> на моряшки паспорт се формират и отпечатват </w:t>
      </w:r>
      <w:r w:rsidR="00740861">
        <w:rPr>
          <w:rFonts w:ascii="Times New Roman" w:hAnsi="Times New Roman"/>
          <w:i/>
        </w:rPr>
        <w:t>в ЦАО на</w:t>
      </w:r>
      <w:r w:rsidR="00AC1AEA" w:rsidRPr="00D30A39">
        <w:rPr>
          <w:rFonts w:ascii="Times New Roman" w:hAnsi="Times New Roman"/>
          <w:i/>
        </w:rPr>
        <w:t xml:space="preserve"> МВР, като при подаване на документите лицето предварително трябва да представи изисканите документи пред съответната дирекция </w:t>
      </w:r>
      <w:r w:rsidR="00787DE4">
        <w:rPr>
          <w:rFonts w:ascii="Times New Roman" w:hAnsi="Times New Roman"/>
          <w:i/>
        </w:rPr>
        <w:t>в</w:t>
      </w:r>
      <w:r w:rsidR="00CA5B88">
        <w:rPr>
          <w:rFonts w:ascii="Times New Roman" w:hAnsi="Times New Roman"/>
          <w:i/>
        </w:rPr>
        <w:t xml:space="preserve"> ИАМА</w:t>
      </w:r>
      <w:r w:rsidR="00AC1AEA" w:rsidRPr="00D30A39">
        <w:rPr>
          <w:rFonts w:ascii="Times New Roman" w:hAnsi="Times New Roman"/>
          <w:i/>
        </w:rPr>
        <w:t xml:space="preserve">, при което му се издава служебна бележка, че има право на </w:t>
      </w:r>
      <w:r w:rsidR="00740861" w:rsidRPr="00D30A39">
        <w:rPr>
          <w:rFonts w:ascii="Times New Roman" w:hAnsi="Times New Roman"/>
          <w:i/>
        </w:rPr>
        <w:t>моряшки</w:t>
      </w:r>
      <w:r w:rsidR="00AC1AEA" w:rsidRPr="00D30A39">
        <w:rPr>
          <w:rFonts w:ascii="Times New Roman" w:hAnsi="Times New Roman"/>
          <w:i/>
        </w:rPr>
        <w:t xml:space="preserve"> паспорт.</w:t>
      </w:r>
    </w:p>
    <w:p w:rsidR="00B5288E" w:rsidRPr="00D30A39" w:rsidRDefault="00B5288E" w:rsidP="00322325">
      <w:pPr>
        <w:spacing w:after="0" w:line="240" w:lineRule="auto"/>
        <w:jc w:val="both"/>
        <w:rPr>
          <w:rFonts w:ascii="Times New Roman" w:hAnsi="Times New Roman"/>
          <w:i/>
        </w:rPr>
      </w:pPr>
      <w:r w:rsidRPr="00D30A39">
        <w:rPr>
          <w:rFonts w:ascii="Times New Roman" w:hAnsi="Times New Roman"/>
          <w:i/>
        </w:rPr>
        <w:t>Заявлението се получава от Областната дирекция на Министерство на вътрешните работи (ОДМВР), определени от главния секретар на МВР.</w:t>
      </w:r>
    </w:p>
    <w:p w:rsidR="005A7A1E" w:rsidRPr="00D30A39" w:rsidRDefault="00AC1AEA" w:rsidP="00322325">
      <w:pPr>
        <w:spacing w:after="0" w:line="240" w:lineRule="auto"/>
        <w:ind w:firstLine="426"/>
        <w:jc w:val="both"/>
        <w:rPr>
          <w:rFonts w:ascii="Times New Roman" w:hAnsi="Times New Roman"/>
          <w:i/>
        </w:rPr>
      </w:pPr>
      <w:r w:rsidRPr="00D30A39">
        <w:rPr>
          <w:rFonts w:ascii="Times New Roman" w:hAnsi="Times New Roman"/>
          <w:i/>
        </w:rPr>
        <w:t xml:space="preserve">* Заявленията за издаване на моряшки паспорт се </w:t>
      </w:r>
      <w:r w:rsidR="00740861">
        <w:rPr>
          <w:rFonts w:ascii="Times New Roman" w:hAnsi="Times New Roman"/>
          <w:i/>
        </w:rPr>
        <w:t xml:space="preserve">завеждат в ЦАО на </w:t>
      </w:r>
      <w:r w:rsidRPr="00D30A39">
        <w:rPr>
          <w:rFonts w:ascii="Times New Roman" w:hAnsi="Times New Roman"/>
          <w:i/>
        </w:rPr>
        <w:t xml:space="preserve">съответната дирекция </w:t>
      </w:r>
      <w:r w:rsidR="00CA5B88">
        <w:rPr>
          <w:rFonts w:ascii="Times New Roman" w:hAnsi="Times New Roman"/>
          <w:i/>
        </w:rPr>
        <w:t>в ИАМА</w:t>
      </w:r>
      <w:r w:rsidR="00740861">
        <w:rPr>
          <w:rFonts w:ascii="Times New Roman" w:hAnsi="Times New Roman"/>
          <w:i/>
        </w:rPr>
        <w:t xml:space="preserve">. </w:t>
      </w:r>
    </w:p>
    <w:sectPr w:rsidR="005A7A1E" w:rsidRPr="00D30A39" w:rsidSect="00564B53">
      <w:footerReference w:type="default" r:id="rId13"/>
      <w:pgSz w:w="12240" w:h="15840"/>
      <w:pgMar w:top="709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5B" w:rsidRDefault="0025435B" w:rsidP="00F74EA9">
      <w:pPr>
        <w:spacing w:after="0" w:line="240" w:lineRule="auto"/>
      </w:pPr>
      <w:r>
        <w:separator/>
      </w:r>
    </w:p>
  </w:endnote>
  <w:endnote w:type="continuationSeparator" w:id="0">
    <w:p w:rsidR="0025435B" w:rsidRDefault="0025435B" w:rsidP="00F7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A9" w:rsidRPr="00F74EA9" w:rsidRDefault="00F74EA9" w:rsidP="00F74EA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967C43">
      <w:rPr>
        <w:rFonts w:ascii="Times New Roman" w:eastAsia="Times New Roman" w:hAnsi="Times New Roman"/>
        <w:sz w:val="20"/>
        <w:szCs w:val="20"/>
        <w:lang w:val="en-US" w:eastAsia="bg-BG"/>
      </w:rPr>
      <w:t>1</w:t>
    </w:r>
    <w:r w:rsidR="001F53AF">
      <w:rPr>
        <w:rFonts w:ascii="Times New Roman" w:eastAsia="Times New Roman" w:hAnsi="Times New Roman"/>
        <w:sz w:val="20"/>
        <w:szCs w:val="20"/>
        <w:lang w:val="en-US" w:eastAsia="bg-BG"/>
      </w:rPr>
      <w:t>2</w:t>
    </w:r>
    <w:r w:rsidRPr="00F74EA9">
      <w:rPr>
        <w:rFonts w:ascii="Times New Roman" w:eastAsia="Times New Roman" w:hAnsi="Times New Roman"/>
        <w:sz w:val="20"/>
        <w:szCs w:val="20"/>
        <w:lang w:eastAsia="bg-BG"/>
      </w:rPr>
      <w:t>/</w:t>
    </w:r>
    <w:r w:rsidR="00967C43">
      <w:rPr>
        <w:rFonts w:ascii="Times New Roman" w:eastAsia="Times New Roman" w:hAnsi="Times New Roman"/>
        <w:sz w:val="20"/>
        <w:szCs w:val="20"/>
        <w:lang w:val="en-US" w:eastAsia="bg-BG"/>
      </w:rPr>
      <w:t>0</w:t>
    </w:r>
    <w:r w:rsidR="001F53AF">
      <w:rPr>
        <w:rFonts w:ascii="Times New Roman" w:eastAsia="Times New Roman" w:hAnsi="Times New Roman"/>
        <w:sz w:val="20"/>
        <w:szCs w:val="20"/>
        <w:lang w:val="en-US" w:eastAsia="bg-BG"/>
      </w:rPr>
      <w:t>1</w:t>
    </w:r>
    <w:r w:rsidR="00967C43">
      <w:rPr>
        <w:rFonts w:ascii="Times New Roman" w:eastAsia="Times New Roman" w:hAnsi="Times New Roman"/>
        <w:sz w:val="20"/>
        <w:szCs w:val="20"/>
        <w:lang w:val="en-US" w:eastAsia="bg-BG"/>
      </w:rPr>
      <w:t>.0</w:t>
    </w:r>
    <w:r w:rsidR="001F53AF">
      <w:rPr>
        <w:rFonts w:ascii="Times New Roman" w:eastAsia="Times New Roman" w:hAnsi="Times New Roman"/>
        <w:sz w:val="20"/>
        <w:szCs w:val="20"/>
        <w:lang w:val="en-US" w:eastAsia="bg-BG"/>
      </w:rPr>
      <w:t>2</w:t>
    </w:r>
    <w:r>
      <w:rPr>
        <w:rFonts w:ascii="Times New Roman" w:eastAsia="Times New Roman" w:hAnsi="Times New Roman"/>
        <w:sz w:val="20"/>
        <w:szCs w:val="20"/>
        <w:lang w:eastAsia="bg-BG"/>
      </w:rPr>
      <w:t>.202</w:t>
    </w:r>
    <w:r w:rsidR="00967C43">
      <w:rPr>
        <w:rFonts w:ascii="Times New Roman" w:eastAsia="Times New Roman" w:hAnsi="Times New Roman"/>
        <w:sz w:val="20"/>
        <w:szCs w:val="20"/>
        <w:lang w:val="en-US" w:eastAsia="bg-BG"/>
      </w:rPr>
      <w:t>6</w:t>
    </w:r>
    <w:r w:rsidRPr="00F74EA9">
      <w:rPr>
        <w:rFonts w:ascii="Times New Roman" w:eastAsia="Times New Roman" w:hAnsi="Times New Roman"/>
        <w:sz w:val="20"/>
        <w:szCs w:val="20"/>
        <w:lang w:val="en-US" w:eastAsia="bg-BG"/>
      </w:rPr>
      <w:t>.</w:t>
    </w:r>
  </w:p>
  <w:p w:rsidR="00F74EA9" w:rsidRDefault="00F74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5B" w:rsidRDefault="0025435B" w:rsidP="00F74EA9">
      <w:pPr>
        <w:spacing w:after="0" w:line="240" w:lineRule="auto"/>
      </w:pPr>
      <w:r>
        <w:separator/>
      </w:r>
    </w:p>
  </w:footnote>
  <w:footnote w:type="continuationSeparator" w:id="0">
    <w:p w:rsidR="0025435B" w:rsidRDefault="0025435B" w:rsidP="00F74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6657"/>
    <w:multiLevelType w:val="hybridMultilevel"/>
    <w:tmpl w:val="C5EA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156"/>
    <w:multiLevelType w:val="hybridMultilevel"/>
    <w:tmpl w:val="00A0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04C6"/>
    <w:multiLevelType w:val="hybridMultilevel"/>
    <w:tmpl w:val="0F6C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C84928"/>
    <w:multiLevelType w:val="hybridMultilevel"/>
    <w:tmpl w:val="B4C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01A16"/>
    <w:multiLevelType w:val="hybridMultilevel"/>
    <w:tmpl w:val="CEB692C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3563"/>
    <w:multiLevelType w:val="hybridMultilevel"/>
    <w:tmpl w:val="9B687552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8560A95"/>
    <w:multiLevelType w:val="hybridMultilevel"/>
    <w:tmpl w:val="4EDA5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13"/>
  </w:num>
  <w:num w:numId="11">
    <w:abstractNumId w:val="15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74AE"/>
    <w:rsid w:val="00076304"/>
    <w:rsid w:val="000F59B6"/>
    <w:rsid w:val="00123229"/>
    <w:rsid w:val="00155120"/>
    <w:rsid w:val="00162CED"/>
    <w:rsid w:val="001B53DE"/>
    <w:rsid w:val="001D457B"/>
    <w:rsid w:val="001E1D7D"/>
    <w:rsid w:val="001E3CEE"/>
    <w:rsid w:val="001F1DE7"/>
    <w:rsid w:val="001F53AF"/>
    <w:rsid w:val="00220798"/>
    <w:rsid w:val="002348C8"/>
    <w:rsid w:val="0025435B"/>
    <w:rsid w:val="00262E96"/>
    <w:rsid w:val="0027145D"/>
    <w:rsid w:val="00283A0B"/>
    <w:rsid w:val="002A1648"/>
    <w:rsid w:val="002B7B7C"/>
    <w:rsid w:val="002E4656"/>
    <w:rsid w:val="00306097"/>
    <w:rsid w:val="00312A73"/>
    <w:rsid w:val="00322325"/>
    <w:rsid w:val="00385E32"/>
    <w:rsid w:val="00396668"/>
    <w:rsid w:val="003967B7"/>
    <w:rsid w:val="003E7BEF"/>
    <w:rsid w:val="004104B5"/>
    <w:rsid w:val="00422464"/>
    <w:rsid w:val="004616BC"/>
    <w:rsid w:val="004650D0"/>
    <w:rsid w:val="00480D38"/>
    <w:rsid w:val="004A2BFD"/>
    <w:rsid w:val="00525B7A"/>
    <w:rsid w:val="00564B53"/>
    <w:rsid w:val="00571F9F"/>
    <w:rsid w:val="00584DAA"/>
    <w:rsid w:val="00586B61"/>
    <w:rsid w:val="00594C55"/>
    <w:rsid w:val="005A7A1E"/>
    <w:rsid w:val="005B3B87"/>
    <w:rsid w:val="005B3FBC"/>
    <w:rsid w:val="00623304"/>
    <w:rsid w:val="00633EE8"/>
    <w:rsid w:val="006343B2"/>
    <w:rsid w:val="00667EC9"/>
    <w:rsid w:val="006B3B7A"/>
    <w:rsid w:val="006B704A"/>
    <w:rsid w:val="006D6FED"/>
    <w:rsid w:val="006F2929"/>
    <w:rsid w:val="00716BC0"/>
    <w:rsid w:val="00740861"/>
    <w:rsid w:val="007454AC"/>
    <w:rsid w:val="00774232"/>
    <w:rsid w:val="00787DE4"/>
    <w:rsid w:val="007D5B1C"/>
    <w:rsid w:val="00813638"/>
    <w:rsid w:val="00845A26"/>
    <w:rsid w:val="00882A91"/>
    <w:rsid w:val="00893B0D"/>
    <w:rsid w:val="008A367A"/>
    <w:rsid w:val="00907C7B"/>
    <w:rsid w:val="00934C9D"/>
    <w:rsid w:val="00946CB7"/>
    <w:rsid w:val="00967C43"/>
    <w:rsid w:val="00A12FDE"/>
    <w:rsid w:val="00A208F3"/>
    <w:rsid w:val="00AA298E"/>
    <w:rsid w:val="00AB7FCE"/>
    <w:rsid w:val="00AC1AEA"/>
    <w:rsid w:val="00B259E7"/>
    <w:rsid w:val="00B37B3F"/>
    <w:rsid w:val="00B5288E"/>
    <w:rsid w:val="00B762E3"/>
    <w:rsid w:val="00BA65DA"/>
    <w:rsid w:val="00BC51EE"/>
    <w:rsid w:val="00BC769F"/>
    <w:rsid w:val="00BD32C2"/>
    <w:rsid w:val="00C674F2"/>
    <w:rsid w:val="00C72AFC"/>
    <w:rsid w:val="00CA5B88"/>
    <w:rsid w:val="00CA7F3D"/>
    <w:rsid w:val="00CC1B18"/>
    <w:rsid w:val="00D12253"/>
    <w:rsid w:val="00D30A39"/>
    <w:rsid w:val="00D76042"/>
    <w:rsid w:val="00DA33F6"/>
    <w:rsid w:val="00DB2FCF"/>
    <w:rsid w:val="00E55429"/>
    <w:rsid w:val="00E5577E"/>
    <w:rsid w:val="00E722C1"/>
    <w:rsid w:val="00F027E6"/>
    <w:rsid w:val="00F279D6"/>
    <w:rsid w:val="00F33D88"/>
    <w:rsid w:val="00F63F6E"/>
    <w:rsid w:val="00F7121A"/>
    <w:rsid w:val="00F74EA9"/>
    <w:rsid w:val="00F80723"/>
    <w:rsid w:val="00F952E1"/>
    <w:rsid w:val="00FB5996"/>
    <w:rsid w:val="00FB7D98"/>
    <w:rsid w:val="00FD7ED7"/>
    <w:rsid w:val="00FE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7A9F37-BAA1-466F-8F21-C7C8D4FE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53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D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4EA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74E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4EA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74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ma@marad.bg" TargetMode="External"/><Relationship Id="rId12" Type="http://schemas.openxmlformats.org/officeDocument/2006/relationships/hyperlink" Target="mailto:hm_lm@mara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rs@marad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m_bs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_vn@marad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4379</CharactersWithSpaces>
  <SharedDoc>false</SharedDoc>
  <HLinks>
    <vt:vector size="24" baseType="variant">
      <vt:variant>
        <vt:i4>2162725</vt:i4>
      </vt:variant>
      <vt:variant>
        <vt:i4>9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https://egov.bg/wps/portal/egov/services/transport-and-vehicles/professional-qualification/564b7d8f-c87d-46eb-8521-27f6a399b5da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Georgieva</dc:creator>
  <cp:keywords/>
  <cp:lastModifiedBy>Ivanka Georgieva</cp:lastModifiedBy>
  <cp:revision>17</cp:revision>
  <cp:lastPrinted>2020-03-18T12:24:00Z</cp:lastPrinted>
  <dcterms:created xsi:type="dcterms:W3CDTF">2025-12-18T07:46:00Z</dcterms:created>
  <dcterms:modified xsi:type="dcterms:W3CDTF">2026-01-30T14:22:00Z</dcterms:modified>
</cp:coreProperties>
</file>