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D39" w:rsidRDefault="00AD466D" w:rsidP="00555D39">
      <w:pPr>
        <w:autoSpaceDE w:val="0"/>
        <w:autoSpaceDN w:val="0"/>
        <w:adjustRightInd w:val="0"/>
        <w:spacing w:line="276" w:lineRule="auto"/>
        <w:ind w:left="360"/>
        <w:rPr>
          <w:rFonts w:ascii="Verdana" w:eastAsiaTheme="minorHAnsi" w:hAnsi="Verdana"/>
          <w:b/>
          <w:sz w:val="20"/>
          <w:szCs w:val="20"/>
          <w:lang w:val="bg-BG" w:bidi="ar-SA"/>
        </w:rPr>
      </w:pPr>
      <w:r w:rsidRPr="00BB47F0">
        <w:rPr>
          <w:rFonts w:ascii="Verdana" w:eastAsia="TimesNewRoman" w:hAnsi="Verdana"/>
          <w:b/>
          <w:color w:val="0070C0"/>
          <w:sz w:val="20"/>
          <w:szCs w:val="20"/>
          <w:lang w:val="bg-BG" w:bidi="ar-SA"/>
        </w:rPr>
        <w:t>1870</w:t>
      </w:r>
      <w:r w:rsidRPr="00BB47F0">
        <w:rPr>
          <w:rFonts w:ascii="Verdana" w:eastAsia="TimesNewRoman" w:hAnsi="Verdana"/>
          <w:b/>
          <w:sz w:val="20"/>
          <w:szCs w:val="20"/>
          <w:lang w:val="bg-BG" w:bidi="ar-SA"/>
        </w:rPr>
        <w:t xml:space="preserve"> </w:t>
      </w:r>
      <w:r w:rsidR="00455CD5" w:rsidRPr="00455CD5">
        <w:rPr>
          <w:rFonts w:ascii="Verdana" w:eastAsia="TimesNewRoman" w:hAnsi="Verdana"/>
          <w:b/>
          <w:sz w:val="20"/>
          <w:szCs w:val="20"/>
          <w:lang w:val="bg-BG" w:bidi="ar-SA"/>
        </w:rPr>
        <w:t>Издаване на здравно заключение за съгласуване на инвестиционен проект</w:t>
      </w:r>
      <w:r w:rsidR="00B34FD8" w:rsidRPr="00BB47F0">
        <w:rPr>
          <w:rFonts w:ascii="Verdana" w:eastAsiaTheme="minorHAnsi" w:hAnsi="Verdana"/>
          <w:b/>
          <w:sz w:val="20"/>
          <w:szCs w:val="20"/>
          <w:lang w:val="bg-BG" w:bidi="ar-SA"/>
        </w:rPr>
        <w:t>.</w:t>
      </w:r>
    </w:p>
    <w:p w:rsidR="0064361D" w:rsidRPr="0064361D" w:rsidRDefault="0079761D" w:rsidP="00555D39">
      <w:pPr>
        <w:autoSpaceDE w:val="0"/>
        <w:autoSpaceDN w:val="0"/>
        <w:adjustRightInd w:val="0"/>
        <w:spacing w:line="276" w:lineRule="auto"/>
        <w:ind w:left="360"/>
        <w:rPr>
          <w:rFonts w:ascii="Verdana" w:eastAsiaTheme="minorHAnsi" w:hAnsi="Verdana"/>
          <w:sz w:val="20"/>
          <w:szCs w:val="20"/>
          <w:lang w:val="bg-BG" w:bidi="ar-SA"/>
        </w:rPr>
      </w:pPr>
      <w:r w:rsidRPr="0079761D">
        <w:rPr>
          <w:rFonts w:ascii="Verdana" w:eastAsiaTheme="minorHAnsi" w:hAnsi="Verdana"/>
          <w:b/>
          <w:sz w:val="20"/>
          <w:szCs w:val="20"/>
          <w:lang w:bidi="ar-SA"/>
        </w:rPr>
        <w:t>I.</w:t>
      </w:r>
      <w:r>
        <w:rPr>
          <w:rFonts w:ascii="Verdana" w:eastAsiaTheme="minorHAnsi" w:hAnsi="Verdana"/>
          <w:sz w:val="20"/>
          <w:szCs w:val="20"/>
          <w:lang w:bidi="ar-SA"/>
        </w:rPr>
        <w:t xml:space="preserve"> </w:t>
      </w:r>
      <w:r w:rsidR="0064361D" w:rsidRPr="0064361D">
        <w:rPr>
          <w:rFonts w:ascii="Verdana" w:eastAsiaTheme="minorHAnsi" w:hAnsi="Verdana"/>
          <w:sz w:val="20"/>
          <w:szCs w:val="20"/>
          <w:lang w:val="bg-BG" w:bidi="ar-SA"/>
        </w:rPr>
        <w:t>Регионалните здравни инспекции извършват оценка на съответствието със здравните изисквания на инвестиционни проекти и проектни разработки по искане на физически или юридически лица и изготвят здравно заключение.</w:t>
      </w:r>
    </w:p>
    <w:p w:rsidR="0064361D" w:rsidRDefault="0064361D" w:rsidP="0064361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Verdana" w:eastAsiaTheme="minorHAnsi" w:hAnsi="Verdana"/>
          <w:b/>
          <w:sz w:val="20"/>
          <w:szCs w:val="20"/>
          <w:lang w:val="bg-BG" w:bidi="ar-SA"/>
        </w:rPr>
      </w:pPr>
      <w:r w:rsidRPr="0064361D">
        <w:rPr>
          <w:rFonts w:ascii="Verdana" w:eastAsiaTheme="minorHAnsi" w:hAnsi="Verdana"/>
          <w:b/>
          <w:sz w:val="20"/>
          <w:szCs w:val="20"/>
          <w:lang w:val="bg-BG" w:bidi="ar-SA"/>
        </w:rPr>
        <w:t>На основание на:</w:t>
      </w:r>
    </w:p>
    <w:p w:rsidR="00555D39" w:rsidRPr="00555D39" w:rsidRDefault="00555D39" w:rsidP="00555D39">
      <w:pPr>
        <w:autoSpaceDE w:val="0"/>
        <w:autoSpaceDN w:val="0"/>
        <w:adjustRightInd w:val="0"/>
        <w:spacing w:line="276" w:lineRule="auto"/>
        <w:ind w:firstLine="360"/>
        <w:rPr>
          <w:rFonts w:ascii="Verdana" w:eastAsiaTheme="minorHAnsi" w:hAnsi="Verdana"/>
          <w:sz w:val="20"/>
          <w:szCs w:val="20"/>
          <w:lang w:val="bg-BG" w:bidi="ar-SA"/>
        </w:rPr>
      </w:pPr>
      <w:r w:rsidRPr="00555D39">
        <w:rPr>
          <w:rFonts w:ascii="Verdana" w:eastAsiaTheme="minorHAnsi" w:hAnsi="Verdana"/>
          <w:sz w:val="20"/>
          <w:szCs w:val="20"/>
          <w:lang w:val="bg-BG" w:bidi="ar-SA"/>
        </w:rPr>
        <w:t>Закон за устройство на територията - чл. 142, ал. 5, т. 7; §. 13, чл. 97, чл. 103а, чл. 117, чл. 127, ал. 13, чл. 134, чл. 142, ал. 5, т. 7, чл. 144, ал. 1, т. 9, чл. 151, ал. 1, т. 16</w:t>
      </w:r>
    </w:p>
    <w:p w:rsidR="00555D39" w:rsidRPr="00555D39" w:rsidRDefault="00555D39" w:rsidP="00555D39">
      <w:pPr>
        <w:autoSpaceDE w:val="0"/>
        <w:autoSpaceDN w:val="0"/>
        <w:adjustRightInd w:val="0"/>
        <w:spacing w:line="276" w:lineRule="auto"/>
        <w:ind w:firstLine="708"/>
        <w:rPr>
          <w:rFonts w:ascii="Verdana" w:eastAsiaTheme="minorHAnsi" w:hAnsi="Verdana"/>
          <w:sz w:val="20"/>
          <w:szCs w:val="20"/>
          <w:lang w:val="bg-BG" w:bidi="ar-SA"/>
        </w:rPr>
      </w:pPr>
      <w:r w:rsidRPr="00555D39">
        <w:rPr>
          <w:rFonts w:ascii="Verdana" w:eastAsiaTheme="minorHAnsi" w:hAnsi="Verdana"/>
          <w:sz w:val="20"/>
          <w:szCs w:val="20"/>
          <w:lang w:val="bg-BG" w:bidi="ar-SA"/>
        </w:rPr>
        <w:t>Закон за здравето - чл. 35, чл. 65</w:t>
      </w:r>
    </w:p>
    <w:p w:rsidR="00555D39" w:rsidRPr="00555D39" w:rsidRDefault="00555D39" w:rsidP="00555D39">
      <w:pPr>
        <w:autoSpaceDE w:val="0"/>
        <w:autoSpaceDN w:val="0"/>
        <w:adjustRightInd w:val="0"/>
        <w:spacing w:line="276" w:lineRule="auto"/>
        <w:rPr>
          <w:rFonts w:ascii="Verdana" w:eastAsiaTheme="minorHAnsi" w:hAnsi="Verdana"/>
          <w:sz w:val="20"/>
          <w:szCs w:val="20"/>
          <w:lang w:val="bg-BG" w:bidi="ar-SA"/>
        </w:rPr>
      </w:pPr>
      <w:r w:rsidRPr="00555D39">
        <w:rPr>
          <w:rFonts w:ascii="Verdana" w:eastAsiaTheme="minorHAnsi" w:hAnsi="Verdana"/>
          <w:sz w:val="20"/>
          <w:szCs w:val="20"/>
          <w:lang w:val="bg-BG" w:bidi="ar-SA"/>
        </w:rPr>
        <w:t>Наредба № 36 от 21.07.2009 г. за условията и реда за упражняване на държавен здравен контрол - чл. 19, ал. 1</w:t>
      </w:r>
    </w:p>
    <w:p w:rsidR="0064361D" w:rsidRPr="0064361D" w:rsidRDefault="0064361D" w:rsidP="0064361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Verdana" w:eastAsiaTheme="minorHAnsi" w:hAnsi="Verdana"/>
          <w:b/>
          <w:sz w:val="20"/>
          <w:szCs w:val="20"/>
          <w:lang w:val="bg-BG" w:bidi="ar-SA"/>
        </w:rPr>
      </w:pPr>
      <w:r w:rsidRPr="0064361D">
        <w:rPr>
          <w:rFonts w:ascii="Verdana" w:eastAsiaTheme="minorHAnsi" w:hAnsi="Verdana"/>
          <w:b/>
          <w:sz w:val="20"/>
          <w:szCs w:val="20"/>
          <w:lang w:val="bg-BG" w:bidi="ar-SA"/>
        </w:rPr>
        <w:t>Услугата се предоставя и като вътрешно-административна:</w:t>
      </w:r>
    </w:p>
    <w:p w:rsidR="0064361D" w:rsidRPr="0064361D" w:rsidRDefault="0064361D" w:rsidP="0064361D">
      <w:pPr>
        <w:autoSpaceDE w:val="0"/>
        <w:autoSpaceDN w:val="0"/>
        <w:adjustRightInd w:val="0"/>
        <w:spacing w:line="276" w:lineRule="auto"/>
        <w:ind w:left="1440"/>
        <w:rPr>
          <w:rFonts w:ascii="Verdana" w:eastAsiaTheme="minorHAnsi" w:hAnsi="Verdana"/>
          <w:sz w:val="20"/>
          <w:szCs w:val="20"/>
          <w:lang w:val="bg-BG" w:bidi="ar-SA"/>
        </w:rPr>
      </w:pPr>
      <w:r w:rsidRPr="0064361D">
        <w:rPr>
          <w:rFonts w:ascii="Verdana" w:eastAsiaTheme="minorHAnsi" w:hAnsi="Verdana"/>
          <w:sz w:val="20"/>
          <w:szCs w:val="20"/>
          <w:lang w:val="bg-BG" w:bidi="ar-SA"/>
        </w:rPr>
        <w:t>Не</w:t>
      </w:r>
    </w:p>
    <w:p w:rsidR="0064361D" w:rsidRPr="0064361D" w:rsidRDefault="0064361D" w:rsidP="0064361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Verdana" w:eastAsiaTheme="minorHAnsi" w:hAnsi="Verdana"/>
          <w:b/>
          <w:sz w:val="20"/>
          <w:szCs w:val="20"/>
          <w:lang w:val="bg-BG" w:bidi="ar-SA"/>
        </w:rPr>
      </w:pPr>
      <w:r w:rsidRPr="0064361D">
        <w:rPr>
          <w:rFonts w:ascii="Verdana" w:eastAsiaTheme="minorHAnsi" w:hAnsi="Verdana"/>
          <w:b/>
          <w:sz w:val="20"/>
          <w:szCs w:val="20"/>
          <w:lang w:val="bg-BG" w:bidi="ar-SA"/>
        </w:rPr>
        <w:t>Орган по предоставянето на административната услуга:</w:t>
      </w:r>
    </w:p>
    <w:p w:rsidR="0064361D" w:rsidRPr="0064361D" w:rsidRDefault="0064361D" w:rsidP="0064361D">
      <w:pPr>
        <w:autoSpaceDE w:val="0"/>
        <w:autoSpaceDN w:val="0"/>
        <w:adjustRightInd w:val="0"/>
        <w:spacing w:line="276" w:lineRule="auto"/>
        <w:ind w:left="1440"/>
        <w:rPr>
          <w:rFonts w:ascii="Verdana" w:eastAsiaTheme="minorHAnsi" w:hAnsi="Verdana"/>
          <w:sz w:val="20"/>
          <w:szCs w:val="20"/>
          <w:lang w:val="bg-BG" w:bidi="ar-SA"/>
        </w:rPr>
      </w:pPr>
      <w:r w:rsidRPr="0064361D">
        <w:rPr>
          <w:rFonts w:ascii="Verdana" w:eastAsiaTheme="minorHAnsi" w:hAnsi="Verdana"/>
          <w:sz w:val="20"/>
          <w:szCs w:val="20"/>
          <w:lang w:val="bg-BG" w:bidi="ar-SA"/>
        </w:rPr>
        <w:t>Директор</w:t>
      </w:r>
    </w:p>
    <w:p w:rsidR="0064361D" w:rsidRPr="0064361D" w:rsidRDefault="0064361D" w:rsidP="0064361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Verdana" w:eastAsiaTheme="minorHAnsi" w:hAnsi="Verdana"/>
          <w:b/>
          <w:sz w:val="20"/>
          <w:szCs w:val="20"/>
          <w:lang w:val="bg-BG" w:bidi="ar-SA"/>
        </w:rPr>
      </w:pPr>
      <w:r w:rsidRPr="0064361D">
        <w:rPr>
          <w:rFonts w:ascii="Verdana" w:eastAsiaTheme="minorHAnsi" w:hAnsi="Verdana"/>
          <w:b/>
          <w:sz w:val="20"/>
          <w:szCs w:val="20"/>
          <w:lang w:val="bg-BG" w:bidi="ar-SA"/>
        </w:rPr>
        <w:t>Срок за предоставяне:</w:t>
      </w:r>
    </w:p>
    <w:p w:rsidR="0064361D" w:rsidRPr="0064361D" w:rsidRDefault="0064361D" w:rsidP="0064361D">
      <w:pPr>
        <w:autoSpaceDE w:val="0"/>
        <w:autoSpaceDN w:val="0"/>
        <w:adjustRightInd w:val="0"/>
        <w:spacing w:line="276" w:lineRule="auto"/>
        <w:ind w:left="1440"/>
        <w:rPr>
          <w:rFonts w:ascii="Verdana" w:eastAsiaTheme="minorHAnsi" w:hAnsi="Verdana"/>
          <w:sz w:val="20"/>
          <w:szCs w:val="20"/>
          <w:lang w:val="bg-BG" w:bidi="ar-SA"/>
        </w:rPr>
      </w:pPr>
      <w:r w:rsidRPr="0064361D">
        <w:rPr>
          <w:rFonts w:ascii="Verdana" w:eastAsiaTheme="minorHAnsi" w:hAnsi="Verdana"/>
          <w:sz w:val="20"/>
          <w:szCs w:val="20"/>
          <w:lang w:val="bg-BG" w:bidi="ar-SA"/>
        </w:rPr>
        <w:t>14 дни</w:t>
      </w:r>
    </w:p>
    <w:p w:rsidR="0064361D" w:rsidRPr="0064361D" w:rsidRDefault="0064361D" w:rsidP="0064361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Verdana" w:eastAsiaTheme="minorHAnsi" w:hAnsi="Verdana"/>
          <w:b/>
          <w:sz w:val="20"/>
          <w:szCs w:val="20"/>
          <w:lang w:val="bg-BG" w:bidi="ar-SA"/>
        </w:rPr>
      </w:pPr>
      <w:r w:rsidRPr="0064361D">
        <w:rPr>
          <w:rFonts w:ascii="Verdana" w:eastAsiaTheme="minorHAnsi" w:hAnsi="Verdana"/>
          <w:b/>
          <w:sz w:val="20"/>
          <w:szCs w:val="20"/>
          <w:lang w:val="bg-BG" w:bidi="ar-SA"/>
        </w:rPr>
        <w:t>Срок на действие на документа/индивидуалния административен акт:</w:t>
      </w:r>
    </w:p>
    <w:p w:rsidR="0064361D" w:rsidRPr="0064361D" w:rsidRDefault="0064361D" w:rsidP="0064361D">
      <w:pPr>
        <w:autoSpaceDE w:val="0"/>
        <w:autoSpaceDN w:val="0"/>
        <w:adjustRightInd w:val="0"/>
        <w:spacing w:line="276" w:lineRule="auto"/>
        <w:ind w:left="1440"/>
        <w:rPr>
          <w:rFonts w:ascii="Verdana" w:eastAsiaTheme="minorHAnsi" w:hAnsi="Verdana"/>
          <w:sz w:val="20"/>
          <w:szCs w:val="20"/>
          <w:lang w:val="bg-BG" w:bidi="ar-SA"/>
        </w:rPr>
      </w:pPr>
      <w:r w:rsidRPr="0064361D">
        <w:rPr>
          <w:rFonts w:ascii="Verdana" w:eastAsiaTheme="minorHAnsi" w:hAnsi="Verdana"/>
          <w:sz w:val="20"/>
          <w:szCs w:val="20"/>
          <w:lang w:val="bg-BG" w:bidi="ar-SA"/>
        </w:rPr>
        <w:t>Безсрочен</w:t>
      </w:r>
    </w:p>
    <w:p w:rsidR="0064361D" w:rsidRPr="0064361D" w:rsidRDefault="0064361D" w:rsidP="0064361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Verdana" w:eastAsiaTheme="minorHAnsi" w:hAnsi="Verdana"/>
          <w:b/>
          <w:sz w:val="20"/>
          <w:szCs w:val="20"/>
          <w:lang w:val="bg-BG" w:bidi="ar-SA"/>
        </w:rPr>
      </w:pPr>
      <w:r w:rsidRPr="0064361D">
        <w:rPr>
          <w:rFonts w:ascii="Verdana" w:eastAsiaTheme="minorHAnsi" w:hAnsi="Verdana"/>
          <w:b/>
          <w:sz w:val="20"/>
          <w:szCs w:val="20"/>
          <w:lang w:val="bg-BG" w:bidi="ar-SA"/>
        </w:rPr>
        <w:t>Орган, осъществяващ контрол върху дейността на органа по предоставянето на услугата:</w:t>
      </w:r>
    </w:p>
    <w:p w:rsidR="0064361D" w:rsidRPr="0064361D" w:rsidRDefault="00BB07C3" w:rsidP="0064361D">
      <w:pPr>
        <w:autoSpaceDE w:val="0"/>
        <w:autoSpaceDN w:val="0"/>
        <w:adjustRightInd w:val="0"/>
        <w:spacing w:line="276" w:lineRule="auto"/>
        <w:ind w:left="1440"/>
        <w:rPr>
          <w:rFonts w:ascii="Verdana" w:eastAsiaTheme="minorHAnsi" w:hAnsi="Verdana"/>
          <w:sz w:val="20"/>
          <w:szCs w:val="20"/>
          <w:lang w:val="bg-BG" w:bidi="ar-SA"/>
        </w:rPr>
      </w:pPr>
      <w:r>
        <w:rPr>
          <w:rFonts w:ascii="Verdana" w:eastAsiaTheme="minorHAnsi" w:hAnsi="Verdana"/>
          <w:sz w:val="20"/>
          <w:szCs w:val="20"/>
          <w:lang w:val="bg-BG" w:bidi="ar-SA"/>
        </w:rPr>
        <w:t>Министър на здравеопазването</w:t>
      </w:r>
      <w:bookmarkStart w:id="0" w:name="_GoBack"/>
      <w:bookmarkEnd w:id="0"/>
    </w:p>
    <w:p w:rsidR="0064361D" w:rsidRPr="0064361D" w:rsidRDefault="0064361D" w:rsidP="0064361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Verdana" w:eastAsiaTheme="minorHAnsi" w:hAnsi="Verdana"/>
          <w:b/>
          <w:sz w:val="20"/>
          <w:szCs w:val="20"/>
          <w:lang w:val="bg-BG" w:bidi="ar-SA"/>
        </w:rPr>
      </w:pPr>
      <w:r w:rsidRPr="0064361D">
        <w:rPr>
          <w:rFonts w:ascii="Verdana" w:eastAsiaTheme="minorHAnsi" w:hAnsi="Verdana"/>
          <w:b/>
          <w:sz w:val="20"/>
          <w:szCs w:val="20"/>
          <w:lang w:val="bg-BG" w:bidi="ar-SA"/>
        </w:rPr>
        <w:t>Орган, пред който се обжалва индивидуален административен акт:</w:t>
      </w:r>
    </w:p>
    <w:p w:rsidR="0064361D" w:rsidRDefault="0064361D" w:rsidP="0064361D">
      <w:pPr>
        <w:autoSpaceDE w:val="0"/>
        <w:autoSpaceDN w:val="0"/>
        <w:adjustRightInd w:val="0"/>
        <w:spacing w:line="276" w:lineRule="auto"/>
        <w:ind w:left="1440"/>
        <w:rPr>
          <w:rFonts w:ascii="Verdana" w:eastAsiaTheme="minorHAnsi" w:hAnsi="Verdana"/>
          <w:sz w:val="20"/>
          <w:szCs w:val="20"/>
          <w:lang w:val="bg-BG" w:bidi="ar-SA"/>
        </w:rPr>
      </w:pPr>
      <w:r w:rsidRPr="0064361D">
        <w:rPr>
          <w:rFonts w:ascii="Verdana" w:eastAsiaTheme="minorHAnsi" w:hAnsi="Verdana"/>
          <w:sz w:val="20"/>
          <w:szCs w:val="20"/>
          <w:lang w:val="bg-BG" w:bidi="ar-SA"/>
        </w:rPr>
        <w:t>Административен съд</w:t>
      </w:r>
    </w:p>
    <w:p w:rsidR="00BB07C3" w:rsidRPr="004D5B85" w:rsidRDefault="00BB07C3" w:rsidP="00BB07C3">
      <w:pPr>
        <w:pStyle w:val="Default"/>
        <w:numPr>
          <w:ilvl w:val="0"/>
          <w:numId w:val="4"/>
        </w:numPr>
        <w:tabs>
          <w:tab w:val="left" w:pos="1985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D5B85">
        <w:rPr>
          <w:rFonts w:ascii="Verdana" w:hAnsi="Verdana"/>
          <w:b/>
          <w:sz w:val="20"/>
          <w:szCs w:val="20"/>
        </w:rPr>
        <w:t>Ред, включително срокове за обжалване на действията на органа по предоставянето на услугата:</w:t>
      </w:r>
    </w:p>
    <w:p w:rsidR="00BB07C3" w:rsidRPr="00BB07C3" w:rsidRDefault="00BB07C3" w:rsidP="00BB07C3">
      <w:pPr>
        <w:pStyle w:val="a7"/>
        <w:spacing w:line="276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6F3919">
        <w:rPr>
          <w:rFonts w:ascii="Verdana" w:hAnsi="Verdana"/>
          <w:sz w:val="20"/>
          <w:szCs w:val="20"/>
        </w:rPr>
        <w:t>Обжалването</w:t>
      </w:r>
      <w:proofErr w:type="spellEnd"/>
      <w:r w:rsidRPr="006F3919">
        <w:rPr>
          <w:rFonts w:ascii="Verdana" w:hAnsi="Verdana"/>
          <w:sz w:val="20"/>
          <w:szCs w:val="20"/>
        </w:rPr>
        <w:t xml:space="preserve"> е </w:t>
      </w:r>
      <w:proofErr w:type="spellStart"/>
      <w:r w:rsidRPr="006F3919">
        <w:rPr>
          <w:rFonts w:ascii="Verdana" w:hAnsi="Verdana"/>
          <w:sz w:val="20"/>
          <w:szCs w:val="20"/>
        </w:rPr>
        <w:t>по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реда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Административнопроцесуалния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кодекс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пред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съответния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Административен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съд</w:t>
      </w:r>
      <w:proofErr w:type="spellEnd"/>
      <w:r w:rsidRPr="006F3919">
        <w:rPr>
          <w:rFonts w:ascii="Verdana" w:hAnsi="Verdana"/>
          <w:sz w:val="20"/>
          <w:szCs w:val="20"/>
        </w:rPr>
        <w:t xml:space="preserve"> в 14-дневен </w:t>
      </w:r>
      <w:proofErr w:type="spellStart"/>
      <w:r w:rsidRPr="006F3919">
        <w:rPr>
          <w:rFonts w:ascii="Verdana" w:hAnsi="Verdana"/>
          <w:sz w:val="20"/>
          <w:szCs w:val="20"/>
        </w:rPr>
        <w:t>срок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от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съобщаване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на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заинтересованите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лица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за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издаването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на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индивидуалния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административен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акт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или</w:t>
      </w:r>
      <w:proofErr w:type="spellEnd"/>
      <w:r w:rsidRPr="006F3919">
        <w:rPr>
          <w:rFonts w:ascii="Verdana" w:hAnsi="Verdana"/>
          <w:sz w:val="20"/>
          <w:szCs w:val="20"/>
        </w:rPr>
        <w:t xml:space="preserve"> в </w:t>
      </w:r>
      <w:proofErr w:type="spellStart"/>
      <w:r w:rsidRPr="006F3919">
        <w:rPr>
          <w:rFonts w:ascii="Verdana" w:hAnsi="Verdana"/>
          <w:sz w:val="20"/>
          <w:szCs w:val="20"/>
        </w:rPr>
        <w:t>едномесечен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срок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от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изтичането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на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срока</w:t>
      </w:r>
      <w:proofErr w:type="spellEnd"/>
      <w:r w:rsidRPr="006F3919">
        <w:rPr>
          <w:rFonts w:ascii="Verdana" w:hAnsi="Verdana"/>
          <w:sz w:val="20"/>
          <w:szCs w:val="20"/>
        </w:rPr>
        <w:t xml:space="preserve">, в </w:t>
      </w:r>
      <w:proofErr w:type="spellStart"/>
      <w:r w:rsidRPr="006F3919">
        <w:rPr>
          <w:rFonts w:ascii="Verdana" w:hAnsi="Verdana"/>
          <w:sz w:val="20"/>
          <w:szCs w:val="20"/>
        </w:rPr>
        <w:t>който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административния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орган</w:t>
      </w:r>
      <w:proofErr w:type="spellEnd"/>
      <w:r w:rsidRPr="006F3919">
        <w:rPr>
          <w:rFonts w:ascii="Verdana" w:hAnsi="Verdana"/>
          <w:sz w:val="20"/>
          <w:szCs w:val="20"/>
        </w:rPr>
        <w:t xml:space="preserve"> и </w:t>
      </w:r>
      <w:proofErr w:type="spellStart"/>
      <w:r w:rsidRPr="006F3919">
        <w:rPr>
          <w:rFonts w:ascii="Verdana" w:hAnsi="Verdana"/>
          <w:sz w:val="20"/>
          <w:szCs w:val="20"/>
        </w:rPr>
        <w:t>бил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длъжен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да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се</w:t>
      </w:r>
      <w:proofErr w:type="spellEnd"/>
      <w:r w:rsidRPr="006F3919">
        <w:rPr>
          <w:rFonts w:ascii="Verdana" w:hAnsi="Verdana"/>
          <w:sz w:val="20"/>
          <w:szCs w:val="20"/>
        </w:rPr>
        <w:t xml:space="preserve"> </w:t>
      </w:r>
      <w:proofErr w:type="spellStart"/>
      <w:r w:rsidRPr="006F3919">
        <w:rPr>
          <w:rFonts w:ascii="Verdana" w:hAnsi="Verdana"/>
          <w:sz w:val="20"/>
          <w:szCs w:val="20"/>
        </w:rPr>
        <w:t>произнесе</w:t>
      </w:r>
      <w:proofErr w:type="spellEnd"/>
      <w:r w:rsidRPr="006F3919">
        <w:rPr>
          <w:rFonts w:ascii="Verdana" w:hAnsi="Verdana"/>
          <w:sz w:val="20"/>
          <w:szCs w:val="20"/>
        </w:rPr>
        <w:t>.</w:t>
      </w:r>
    </w:p>
    <w:p w:rsidR="0064361D" w:rsidRPr="0064361D" w:rsidRDefault="0064361D" w:rsidP="0064361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Verdana" w:eastAsiaTheme="minorHAnsi" w:hAnsi="Verdana"/>
          <w:b/>
          <w:sz w:val="20"/>
          <w:szCs w:val="20"/>
          <w:lang w:val="bg-BG" w:bidi="ar-SA"/>
        </w:rPr>
      </w:pPr>
      <w:r w:rsidRPr="0064361D">
        <w:rPr>
          <w:rFonts w:ascii="Verdana" w:eastAsiaTheme="minorHAnsi" w:hAnsi="Verdana"/>
          <w:b/>
          <w:sz w:val="20"/>
          <w:szCs w:val="20"/>
          <w:lang w:val="bg-BG" w:bidi="ar-SA"/>
        </w:rPr>
        <w:t>Електронен адрес, на който се предоставя услугата:</w:t>
      </w:r>
    </w:p>
    <w:p w:rsidR="0064361D" w:rsidRPr="0064361D" w:rsidRDefault="00BB07C3" w:rsidP="0064361D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rPr>
          <w:rFonts w:ascii="Verdana" w:eastAsiaTheme="minorHAnsi" w:hAnsi="Verdana"/>
          <w:b/>
          <w:sz w:val="20"/>
          <w:szCs w:val="20"/>
          <w:lang w:val="bg-BG" w:bidi="ar-SA"/>
        </w:rPr>
      </w:pPr>
      <w:hyperlink r:id="rId5" w:tgtFrame="_blank" w:history="1">
        <w:r w:rsidR="0064361D" w:rsidRPr="0064361D">
          <w:rPr>
            <w:rStyle w:val="a6"/>
            <w:rFonts w:ascii="Verdana" w:eastAsiaTheme="minorHAnsi" w:hAnsi="Verdana"/>
            <w:b/>
            <w:sz w:val="20"/>
            <w:szCs w:val="20"/>
            <w:lang w:val="bg-BG" w:bidi="ar-SA"/>
          </w:rPr>
          <w:t>www.rzi-kn.net</w:t>
        </w:r>
      </w:hyperlink>
    </w:p>
    <w:p w:rsidR="0064361D" w:rsidRPr="0064361D" w:rsidRDefault="0064361D" w:rsidP="0064361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Verdana" w:eastAsiaTheme="minorHAnsi" w:hAnsi="Verdana"/>
          <w:b/>
          <w:sz w:val="20"/>
          <w:szCs w:val="20"/>
          <w:lang w:val="bg-BG" w:bidi="ar-SA"/>
        </w:rPr>
      </w:pPr>
      <w:r w:rsidRPr="0064361D">
        <w:rPr>
          <w:rFonts w:ascii="Verdana" w:eastAsiaTheme="minorHAnsi" w:hAnsi="Verdana"/>
          <w:b/>
          <w:sz w:val="20"/>
          <w:szCs w:val="20"/>
          <w:lang w:val="bg-BG" w:bidi="ar-SA"/>
        </w:rPr>
        <w:t>Електронен адрес за предложения:</w:t>
      </w:r>
    </w:p>
    <w:p w:rsidR="00BB47F0" w:rsidRPr="0064361D" w:rsidRDefault="00BB07C3" w:rsidP="00AD466D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rPr>
          <w:rFonts w:ascii="Verdana" w:eastAsiaTheme="minorHAnsi" w:hAnsi="Verdana"/>
          <w:b/>
          <w:sz w:val="20"/>
          <w:szCs w:val="20"/>
          <w:lang w:val="bg-BG" w:bidi="ar-SA"/>
        </w:rPr>
      </w:pPr>
      <w:hyperlink r:id="rId6" w:history="1">
        <w:r w:rsidR="0064361D" w:rsidRPr="0064361D">
          <w:rPr>
            <w:rStyle w:val="a6"/>
            <w:rFonts w:ascii="Verdana" w:eastAsiaTheme="minorHAnsi" w:hAnsi="Verdana"/>
            <w:b/>
            <w:sz w:val="20"/>
            <w:szCs w:val="20"/>
            <w:lang w:val="bg-BG" w:bidi="ar-SA"/>
          </w:rPr>
          <w:t>rzi@rzi-kn.net</w:t>
        </w:r>
      </w:hyperlink>
    </w:p>
    <w:p w:rsidR="00B34FD8" w:rsidRPr="00AD466D" w:rsidRDefault="0064361D" w:rsidP="00AD466D">
      <w:pPr>
        <w:autoSpaceDE w:val="0"/>
        <w:autoSpaceDN w:val="0"/>
        <w:adjustRightInd w:val="0"/>
        <w:spacing w:line="276" w:lineRule="auto"/>
        <w:ind w:firstLine="708"/>
        <w:rPr>
          <w:rFonts w:ascii="Verdana" w:eastAsiaTheme="minorHAnsi" w:hAnsi="Verdana"/>
          <w:b/>
          <w:bCs/>
          <w:sz w:val="20"/>
          <w:szCs w:val="20"/>
          <w:lang w:val="bg-BG" w:bidi="ar-SA"/>
        </w:rPr>
      </w:pPr>
      <w:r>
        <w:rPr>
          <w:rFonts w:ascii="Verdana" w:eastAsiaTheme="minorHAnsi" w:hAnsi="Verdana"/>
          <w:b/>
          <w:bCs/>
          <w:sz w:val="20"/>
          <w:szCs w:val="20"/>
          <w:lang w:val="bg-BG" w:bidi="ar-SA"/>
        </w:rPr>
        <w:t>ІІ</w:t>
      </w:r>
      <w:r w:rsidR="00B34FD8" w:rsidRPr="00AD466D">
        <w:rPr>
          <w:rFonts w:ascii="Verdana" w:eastAsiaTheme="minorHAnsi" w:hAnsi="Verdana"/>
          <w:b/>
          <w:bCs/>
          <w:sz w:val="20"/>
          <w:szCs w:val="20"/>
          <w:lang w:val="bg-BG" w:bidi="ar-SA"/>
        </w:rPr>
        <w:t>. Характеристика</w:t>
      </w:r>
    </w:p>
    <w:p w:rsidR="00B34FD8" w:rsidRPr="00AD466D" w:rsidRDefault="00B34FD8" w:rsidP="0046386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Verdana" w:eastAsiaTheme="minorHAnsi" w:hAnsi="Verdana"/>
          <w:sz w:val="20"/>
          <w:szCs w:val="20"/>
          <w:lang w:val="bg-BG" w:bidi="ar-SA"/>
        </w:rPr>
      </w:pPr>
      <w:r w:rsidRPr="00AD466D">
        <w:rPr>
          <w:rFonts w:ascii="Verdana" w:eastAsiaTheme="minorHAnsi" w:hAnsi="Verdana"/>
          <w:b/>
          <w:bCs/>
          <w:sz w:val="20"/>
          <w:szCs w:val="20"/>
          <w:lang w:val="bg-BG" w:bidi="ar-SA"/>
        </w:rPr>
        <w:t xml:space="preserve">Цел: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Получаване на</w:t>
      </w:r>
      <w:r w:rsidR="00486E0B" w:rsidRPr="00AD466D">
        <w:rPr>
          <w:rFonts w:ascii="Verdana" w:eastAsia="TimesNewRoman" w:hAnsi="Verdana"/>
          <w:sz w:val="20"/>
          <w:szCs w:val="20"/>
          <w:lang w:val="bg-BG" w:bidi="ar-SA"/>
        </w:rPr>
        <w:t xml:space="preserve"> положително становище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за инвестиционен проект</w:t>
      </w:r>
      <w:r w:rsidR="00486E0B" w:rsidRPr="00AD466D">
        <w:rPr>
          <w:rFonts w:ascii="Verdana" w:eastAsiaTheme="minorHAnsi" w:hAnsi="Verdana"/>
          <w:sz w:val="20"/>
          <w:szCs w:val="20"/>
          <w:lang w:val="bg-BG" w:bidi="ar-SA"/>
        </w:rPr>
        <w:t xml:space="preserve">, когато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инвестиционният проект съответства на</w:t>
      </w:r>
      <w:r w:rsidR="00486E0B" w:rsidRPr="00AD466D">
        <w:rPr>
          <w:rFonts w:ascii="Verdana" w:eastAsiaTheme="minorHAnsi" w:hAnsi="Verdana"/>
          <w:sz w:val="20"/>
          <w:szCs w:val="20"/>
          <w:lang w:val="bg-BG" w:bidi="ar-SA"/>
        </w:rPr>
        <w:t xml:space="preserve">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здравно</w:t>
      </w:r>
      <w:r w:rsidRPr="00AD466D">
        <w:rPr>
          <w:rFonts w:ascii="Verdana" w:eastAsiaTheme="minorHAnsi" w:hAnsi="Verdana"/>
          <w:sz w:val="20"/>
          <w:szCs w:val="20"/>
          <w:lang w:val="bg-BG" w:bidi="ar-SA"/>
        </w:rPr>
        <w:t>-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техническите изисквания на наредбите за проектиране на сгради</w:t>
      </w:r>
      <w:r w:rsidRPr="00AD466D">
        <w:rPr>
          <w:rFonts w:ascii="Verdana" w:eastAsiaTheme="minorHAnsi" w:hAnsi="Verdana"/>
          <w:sz w:val="20"/>
          <w:szCs w:val="20"/>
          <w:lang w:val="bg-BG" w:bidi="ar-SA"/>
        </w:rPr>
        <w:t xml:space="preserve">: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част</w:t>
      </w:r>
      <w:r w:rsidR="00486E0B" w:rsidRPr="00AD466D">
        <w:rPr>
          <w:rFonts w:ascii="Verdana" w:eastAsiaTheme="minorHAnsi" w:hAnsi="Verdana"/>
          <w:sz w:val="20"/>
          <w:szCs w:val="20"/>
          <w:lang w:val="bg-BG" w:bidi="ar-SA"/>
        </w:rPr>
        <w:t xml:space="preserve">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Архитектура</w:t>
      </w:r>
      <w:r w:rsidRPr="00AD466D">
        <w:rPr>
          <w:rFonts w:ascii="Verdana" w:eastAsiaTheme="minorHAnsi" w:hAnsi="Verdana"/>
          <w:sz w:val="20"/>
          <w:szCs w:val="20"/>
          <w:lang w:val="bg-BG" w:bidi="ar-SA"/>
        </w:rPr>
        <w:t xml:space="preserve">, </w:t>
      </w:r>
      <w:r w:rsidR="00BB07C3">
        <w:rPr>
          <w:rFonts w:ascii="Verdana" w:eastAsia="TimesNewRoman" w:hAnsi="Verdana"/>
          <w:sz w:val="20"/>
          <w:szCs w:val="20"/>
          <w:lang w:val="bg-BG" w:bidi="ar-SA"/>
        </w:rPr>
        <w:t>част</w:t>
      </w:r>
      <w:r w:rsidR="00486E0B" w:rsidRPr="00AD466D">
        <w:rPr>
          <w:rFonts w:ascii="Verdana" w:eastAsiaTheme="minorHAnsi" w:hAnsi="Verdana"/>
          <w:sz w:val="20"/>
          <w:szCs w:val="20"/>
          <w:lang w:val="bg-BG" w:bidi="ar-SA"/>
        </w:rPr>
        <w:t xml:space="preserve">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Технология</w:t>
      </w:r>
      <w:r w:rsidRPr="00AD466D">
        <w:rPr>
          <w:rFonts w:ascii="Verdana" w:eastAsiaTheme="minorHAnsi" w:hAnsi="Verdana"/>
          <w:sz w:val="20"/>
          <w:szCs w:val="20"/>
          <w:lang w:val="bg-BG" w:bidi="ar-SA"/>
        </w:rPr>
        <w:t xml:space="preserve">,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част ВиК</w:t>
      </w:r>
      <w:r w:rsidR="00486E0B" w:rsidRPr="00AD466D">
        <w:rPr>
          <w:rFonts w:ascii="Verdana" w:eastAsiaTheme="minorHAnsi" w:hAnsi="Verdana"/>
          <w:sz w:val="20"/>
          <w:szCs w:val="20"/>
          <w:lang w:val="bg-BG" w:bidi="ar-SA"/>
        </w:rPr>
        <w:t xml:space="preserve"> и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част ОВК</w:t>
      </w:r>
      <w:r w:rsidRPr="00AD466D">
        <w:rPr>
          <w:rFonts w:ascii="Verdana" w:eastAsiaTheme="minorHAnsi" w:hAnsi="Verdana"/>
          <w:sz w:val="20"/>
          <w:szCs w:val="20"/>
          <w:lang w:val="bg-BG" w:bidi="ar-SA"/>
        </w:rPr>
        <w:t>.</w:t>
      </w:r>
    </w:p>
    <w:p w:rsidR="00B34FD8" w:rsidRPr="00AD466D" w:rsidRDefault="00B34FD8" w:rsidP="00AD466D">
      <w:pPr>
        <w:autoSpaceDE w:val="0"/>
        <w:autoSpaceDN w:val="0"/>
        <w:adjustRightInd w:val="0"/>
        <w:spacing w:line="276" w:lineRule="auto"/>
        <w:ind w:firstLine="708"/>
        <w:rPr>
          <w:rFonts w:ascii="Verdana" w:eastAsiaTheme="minorHAnsi" w:hAnsi="Verdana"/>
          <w:sz w:val="20"/>
          <w:szCs w:val="20"/>
          <w:lang w:val="bg-BG" w:bidi="ar-SA"/>
        </w:rPr>
      </w:pPr>
      <w:r w:rsidRPr="00AD466D">
        <w:rPr>
          <w:rFonts w:ascii="Verdana" w:eastAsiaTheme="minorHAnsi" w:hAnsi="Verdana"/>
          <w:b/>
          <w:bCs/>
          <w:sz w:val="20"/>
          <w:szCs w:val="20"/>
          <w:lang w:val="bg-BG" w:bidi="ar-SA"/>
        </w:rPr>
        <w:t>Предмет</w:t>
      </w:r>
      <w:r w:rsidRPr="00AD466D">
        <w:rPr>
          <w:rFonts w:ascii="Verdana" w:eastAsiaTheme="minorHAnsi" w:hAnsi="Verdana"/>
          <w:sz w:val="20"/>
          <w:szCs w:val="20"/>
          <w:lang w:val="bg-BG" w:bidi="ar-SA"/>
        </w:rPr>
        <w:t xml:space="preserve">: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Реализиране на инвестиционния проект</w:t>
      </w:r>
      <w:r w:rsidRPr="00AD466D">
        <w:rPr>
          <w:rFonts w:ascii="Verdana" w:eastAsiaTheme="minorHAnsi" w:hAnsi="Verdana"/>
          <w:sz w:val="20"/>
          <w:szCs w:val="20"/>
          <w:lang w:val="bg-BG" w:bidi="ar-SA"/>
        </w:rPr>
        <w:t>.</w:t>
      </w:r>
    </w:p>
    <w:p w:rsidR="00B34FD8" w:rsidRPr="00AD466D" w:rsidRDefault="0064361D" w:rsidP="00AD466D">
      <w:pPr>
        <w:autoSpaceDE w:val="0"/>
        <w:autoSpaceDN w:val="0"/>
        <w:adjustRightInd w:val="0"/>
        <w:spacing w:line="276" w:lineRule="auto"/>
        <w:ind w:firstLine="708"/>
        <w:rPr>
          <w:rFonts w:ascii="Verdana" w:eastAsiaTheme="minorHAnsi" w:hAnsi="Verdana"/>
          <w:b/>
          <w:bCs/>
          <w:sz w:val="20"/>
          <w:szCs w:val="20"/>
          <w:lang w:val="bg-BG" w:bidi="ar-SA"/>
        </w:rPr>
      </w:pPr>
      <w:r>
        <w:rPr>
          <w:rFonts w:ascii="Verdana" w:eastAsiaTheme="minorHAnsi" w:hAnsi="Verdana"/>
          <w:b/>
          <w:bCs/>
          <w:sz w:val="20"/>
          <w:szCs w:val="20"/>
          <w:lang w:val="bg-BG" w:bidi="ar-SA"/>
        </w:rPr>
        <w:t>І</w:t>
      </w:r>
      <w:r>
        <w:rPr>
          <w:rFonts w:ascii="Verdana" w:eastAsiaTheme="minorHAnsi" w:hAnsi="Verdana"/>
          <w:b/>
          <w:bCs/>
          <w:sz w:val="20"/>
          <w:szCs w:val="20"/>
          <w:lang w:bidi="ar-SA"/>
        </w:rPr>
        <w:t>II</w:t>
      </w:r>
      <w:r w:rsidR="00B34FD8" w:rsidRPr="00AD466D">
        <w:rPr>
          <w:rFonts w:ascii="Verdana" w:eastAsiaTheme="minorHAnsi" w:hAnsi="Verdana"/>
          <w:b/>
          <w:bCs/>
          <w:sz w:val="20"/>
          <w:szCs w:val="20"/>
          <w:lang w:val="bg-BG" w:bidi="ar-SA"/>
        </w:rPr>
        <w:t>. Процедура по извършване на административната услуга</w:t>
      </w:r>
    </w:p>
    <w:p w:rsidR="00B34FD8" w:rsidRPr="00AD466D" w:rsidRDefault="00B34FD8" w:rsidP="00AD466D">
      <w:pPr>
        <w:autoSpaceDE w:val="0"/>
        <w:autoSpaceDN w:val="0"/>
        <w:adjustRightInd w:val="0"/>
        <w:spacing w:line="276" w:lineRule="auto"/>
        <w:ind w:firstLine="708"/>
        <w:rPr>
          <w:rFonts w:ascii="Verdana" w:eastAsiaTheme="minorHAnsi" w:hAnsi="Verdana"/>
          <w:sz w:val="20"/>
          <w:szCs w:val="20"/>
          <w:lang w:val="bg-BG" w:bidi="ar-SA"/>
        </w:rPr>
      </w:pPr>
      <w:r w:rsidRPr="00AD466D">
        <w:rPr>
          <w:rFonts w:ascii="Verdana" w:eastAsiaTheme="minorHAnsi" w:hAnsi="Verdana"/>
          <w:b/>
          <w:bCs/>
          <w:sz w:val="20"/>
          <w:szCs w:val="20"/>
          <w:lang w:val="bg-BG" w:bidi="ar-SA"/>
        </w:rPr>
        <w:t>Компетентен орган</w:t>
      </w:r>
      <w:r w:rsidRPr="00AD466D">
        <w:rPr>
          <w:rFonts w:ascii="Verdana" w:eastAsiaTheme="minorHAnsi" w:hAnsi="Verdana"/>
          <w:sz w:val="20"/>
          <w:szCs w:val="20"/>
          <w:lang w:val="bg-BG" w:bidi="ar-SA"/>
        </w:rPr>
        <w:t xml:space="preserve">: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 xml:space="preserve">РЗИ </w:t>
      </w:r>
      <w:r w:rsidR="00486E0B" w:rsidRPr="00AD466D">
        <w:rPr>
          <w:rFonts w:ascii="Verdana" w:eastAsiaTheme="minorHAnsi" w:hAnsi="Verdana"/>
          <w:sz w:val="20"/>
          <w:szCs w:val="20"/>
          <w:lang w:val="bg-BG" w:bidi="ar-SA"/>
        </w:rPr>
        <w:t xml:space="preserve"> Кюстендил</w:t>
      </w:r>
    </w:p>
    <w:p w:rsidR="00B34FD8" w:rsidRPr="00AD466D" w:rsidRDefault="00B34FD8" w:rsidP="00AD466D">
      <w:pPr>
        <w:autoSpaceDE w:val="0"/>
        <w:autoSpaceDN w:val="0"/>
        <w:adjustRightInd w:val="0"/>
        <w:spacing w:line="276" w:lineRule="auto"/>
        <w:ind w:firstLine="708"/>
        <w:rPr>
          <w:rFonts w:ascii="Verdana" w:eastAsia="TimesNewRoman" w:hAnsi="Verdana"/>
          <w:sz w:val="20"/>
          <w:szCs w:val="20"/>
          <w:lang w:val="bg-BG" w:bidi="ar-SA"/>
        </w:rPr>
      </w:pPr>
      <w:r w:rsidRPr="00AD466D">
        <w:rPr>
          <w:rFonts w:ascii="Verdana" w:eastAsiaTheme="minorHAnsi" w:hAnsi="Verdana"/>
          <w:b/>
          <w:bCs/>
          <w:sz w:val="20"/>
          <w:szCs w:val="20"/>
          <w:lang w:val="bg-BG" w:bidi="ar-SA"/>
        </w:rPr>
        <w:t>Заявител</w:t>
      </w:r>
      <w:r w:rsidRPr="00AD466D">
        <w:rPr>
          <w:rFonts w:ascii="Verdana" w:eastAsiaTheme="minorHAnsi" w:hAnsi="Verdana"/>
          <w:sz w:val="20"/>
          <w:szCs w:val="20"/>
          <w:lang w:val="bg-BG" w:bidi="ar-SA"/>
        </w:rPr>
        <w:t xml:space="preserve">: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еднолични търговци</w:t>
      </w:r>
      <w:r w:rsidRPr="00AD466D">
        <w:rPr>
          <w:rFonts w:ascii="Verdana" w:eastAsiaTheme="minorHAnsi" w:hAnsi="Verdana"/>
          <w:sz w:val="20"/>
          <w:szCs w:val="20"/>
          <w:lang w:val="bg-BG" w:bidi="ar-SA"/>
        </w:rPr>
        <w:t xml:space="preserve">,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юридически и физически</w:t>
      </w:r>
      <w:r w:rsidR="00486E0B" w:rsidRPr="00AD466D">
        <w:rPr>
          <w:rFonts w:ascii="Verdana" w:eastAsia="TimesNewRoman" w:hAnsi="Verdana"/>
          <w:sz w:val="20"/>
          <w:szCs w:val="20"/>
          <w:lang w:val="bg-BG" w:bidi="ar-SA"/>
        </w:rPr>
        <w:t xml:space="preserve">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лица</w:t>
      </w:r>
      <w:r w:rsidRPr="00AD466D">
        <w:rPr>
          <w:rFonts w:ascii="Verdana" w:eastAsiaTheme="minorHAnsi" w:hAnsi="Verdana"/>
          <w:sz w:val="20"/>
          <w:szCs w:val="20"/>
          <w:lang w:val="bg-BG" w:bidi="ar-SA"/>
        </w:rPr>
        <w:t xml:space="preserve">,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които се явявят възложители на проектиране</w:t>
      </w:r>
      <w:r w:rsidR="00486E0B" w:rsidRPr="00AD466D">
        <w:rPr>
          <w:rFonts w:ascii="Verdana" w:eastAsia="TimesNewRoman" w:hAnsi="Verdana"/>
          <w:sz w:val="20"/>
          <w:szCs w:val="20"/>
          <w:lang w:val="bg-BG" w:bidi="ar-SA"/>
        </w:rPr>
        <w:t xml:space="preserve"> и реализиране на инвестиционни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проекти</w:t>
      </w:r>
    </w:p>
    <w:p w:rsidR="00B34FD8" w:rsidRPr="00AD466D" w:rsidRDefault="00B34FD8" w:rsidP="00AD466D">
      <w:pPr>
        <w:autoSpaceDE w:val="0"/>
        <w:autoSpaceDN w:val="0"/>
        <w:adjustRightInd w:val="0"/>
        <w:spacing w:line="276" w:lineRule="auto"/>
        <w:ind w:firstLine="708"/>
        <w:rPr>
          <w:rFonts w:ascii="Verdana" w:eastAsiaTheme="minorHAnsi" w:hAnsi="Verdana"/>
          <w:b/>
          <w:bCs/>
          <w:sz w:val="20"/>
          <w:szCs w:val="20"/>
          <w:lang w:val="bg-BG" w:bidi="ar-SA"/>
        </w:rPr>
      </w:pPr>
      <w:r w:rsidRPr="00AD466D">
        <w:rPr>
          <w:rFonts w:ascii="Verdana" w:eastAsiaTheme="minorHAnsi" w:hAnsi="Verdana"/>
          <w:b/>
          <w:bCs/>
          <w:sz w:val="20"/>
          <w:szCs w:val="20"/>
          <w:lang w:val="bg-BG" w:bidi="ar-SA"/>
        </w:rPr>
        <w:t>Необходими документи:</w:t>
      </w:r>
    </w:p>
    <w:p w:rsidR="00AD466D" w:rsidRPr="00AD466D" w:rsidRDefault="00AD466D" w:rsidP="00AD466D">
      <w:pPr>
        <w:tabs>
          <w:tab w:val="left" w:pos="450"/>
        </w:tabs>
        <w:spacing w:line="276" w:lineRule="auto"/>
        <w:jc w:val="both"/>
        <w:rPr>
          <w:rFonts w:ascii="Verdana" w:hAnsi="Verdana"/>
          <w:sz w:val="20"/>
          <w:szCs w:val="20"/>
          <w:lang w:val="bg-BG"/>
        </w:rPr>
      </w:pPr>
      <w:r w:rsidRPr="00AD466D">
        <w:rPr>
          <w:rFonts w:ascii="Verdana" w:hAnsi="Verdana"/>
          <w:sz w:val="20"/>
          <w:szCs w:val="20"/>
          <w:lang w:val="bg-BG"/>
        </w:rPr>
        <w:tab/>
      </w:r>
      <w:r w:rsidR="00486E0B" w:rsidRPr="00AD466D">
        <w:rPr>
          <w:rFonts w:ascii="Verdana" w:hAnsi="Verdana"/>
          <w:sz w:val="20"/>
          <w:szCs w:val="20"/>
          <w:lang w:val="bg-BG"/>
        </w:rPr>
        <w:t>1.</w:t>
      </w:r>
      <w:r w:rsidR="00486E0B"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="00486E0B" w:rsidRPr="00AD466D">
        <w:rPr>
          <w:rFonts w:ascii="Verdana" w:hAnsi="Verdana"/>
          <w:sz w:val="20"/>
          <w:szCs w:val="20"/>
        </w:rPr>
        <w:t>Заявление</w:t>
      </w:r>
      <w:proofErr w:type="spellEnd"/>
      <w:r w:rsidR="00486E0B"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="00486E0B" w:rsidRPr="00AD466D">
        <w:rPr>
          <w:rFonts w:ascii="Verdana" w:hAnsi="Verdana"/>
          <w:sz w:val="20"/>
          <w:szCs w:val="20"/>
        </w:rPr>
        <w:t>по</w:t>
      </w:r>
      <w:proofErr w:type="spellEnd"/>
      <w:r w:rsidR="00486E0B"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="00486E0B" w:rsidRPr="00AD466D">
        <w:rPr>
          <w:rFonts w:ascii="Verdana" w:hAnsi="Verdana"/>
          <w:sz w:val="20"/>
          <w:szCs w:val="20"/>
        </w:rPr>
        <w:t>образец</w:t>
      </w:r>
      <w:proofErr w:type="spellEnd"/>
      <w:r w:rsidR="00486E0B" w:rsidRPr="00AD466D">
        <w:rPr>
          <w:rFonts w:ascii="Verdana" w:hAnsi="Verdana"/>
          <w:sz w:val="20"/>
          <w:szCs w:val="20"/>
        </w:rPr>
        <w:t>;</w:t>
      </w:r>
    </w:p>
    <w:p w:rsidR="00486E0B" w:rsidRPr="00AD466D" w:rsidRDefault="00AD466D" w:rsidP="00AD466D">
      <w:pPr>
        <w:tabs>
          <w:tab w:val="left" w:pos="450"/>
        </w:tabs>
        <w:spacing w:line="276" w:lineRule="auto"/>
        <w:jc w:val="both"/>
        <w:rPr>
          <w:rFonts w:ascii="Verdana" w:hAnsi="Verdana"/>
          <w:sz w:val="20"/>
          <w:szCs w:val="20"/>
          <w:lang w:val="bg-BG"/>
        </w:rPr>
      </w:pPr>
      <w:r w:rsidRPr="00AD466D">
        <w:rPr>
          <w:rFonts w:ascii="Verdana" w:hAnsi="Verdana"/>
          <w:sz w:val="20"/>
          <w:szCs w:val="20"/>
          <w:lang w:val="bg-BG"/>
        </w:rPr>
        <w:tab/>
      </w:r>
      <w:r w:rsidR="00486E0B" w:rsidRPr="00AD466D">
        <w:rPr>
          <w:rFonts w:ascii="Verdana" w:hAnsi="Verdana"/>
          <w:sz w:val="20"/>
          <w:szCs w:val="20"/>
          <w:lang w:val="bg-BG"/>
        </w:rPr>
        <w:t>2.</w:t>
      </w:r>
      <w:r w:rsidR="00A17024" w:rsidRPr="00AD466D">
        <w:rPr>
          <w:rFonts w:ascii="Verdana" w:hAnsi="Verdana"/>
          <w:sz w:val="20"/>
          <w:szCs w:val="20"/>
          <w:lang w:val="bg-BG"/>
        </w:rPr>
        <w:t>Окомплектована документация по ЗУТ, съдържаща становищата на експлоатационните дружества.</w:t>
      </w:r>
    </w:p>
    <w:p w:rsidR="00B34FD8" w:rsidRPr="00AD466D" w:rsidRDefault="00B34FD8" w:rsidP="00AD466D">
      <w:pPr>
        <w:autoSpaceDE w:val="0"/>
        <w:autoSpaceDN w:val="0"/>
        <w:adjustRightInd w:val="0"/>
        <w:spacing w:line="276" w:lineRule="auto"/>
        <w:ind w:firstLine="708"/>
        <w:rPr>
          <w:rFonts w:ascii="Verdana" w:eastAsiaTheme="minorHAnsi" w:hAnsi="Verdana"/>
          <w:b/>
          <w:bCs/>
          <w:sz w:val="20"/>
          <w:szCs w:val="20"/>
          <w:lang w:val="bg-BG" w:bidi="ar-SA"/>
        </w:rPr>
      </w:pPr>
      <w:r w:rsidRPr="00AD466D">
        <w:rPr>
          <w:rFonts w:ascii="Verdana" w:eastAsiaTheme="minorHAnsi" w:hAnsi="Verdana"/>
          <w:b/>
          <w:bCs/>
          <w:sz w:val="20"/>
          <w:szCs w:val="20"/>
          <w:lang w:val="bg-BG" w:bidi="ar-SA"/>
        </w:rPr>
        <w:lastRenderedPageBreak/>
        <w:t>Вътрешен ход на процедурата:</w:t>
      </w:r>
    </w:p>
    <w:p w:rsidR="00CA17A3" w:rsidRPr="00AD466D" w:rsidRDefault="00CA17A3" w:rsidP="00AD466D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proofErr w:type="spellStart"/>
      <w:r w:rsidRPr="00AD466D">
        <w:rPr>
          <w:rFonts w:ascii="Verdana" w:hAnsi="Verdana"/>
          <w:sz w:val="20"/>
          <w:szCs w:val="20"/>
        </w:rPr>
        <w:t>Заявлението</w:t>
      </w:r>
      <w:proofErr w:type="spellEnd"/>
      <w:r w:rsidRPr="00AD466D">
        <w:rPr>
          <w:rFonts w:ascii="Verdana" w:hAnsi="Verdana"/>
          <w:sz w:val="20"/>
          <w:szCs w:val="20"/>
        </w:rPr>
        <w:t xml:space="preserve"> и </w:t>
      </w:r>
      <w:proofErr w:type="spellStart"/>
      <w:r w:rsidRPr="00AD466D">
        <w:rPr>
          <w:rFonts w:ascii="Verdana" w:hAnsi="Verdana"/>
          <w:sz w:val="20"/>
          <w:szCs w:val="20"/>
        </w:rPr>
        <w:t>прилежащите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документи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се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подават</w:t>
      </w:r>
      <w:proofErr w:type="spellEnd"/>
      <w:r w:rsidRPr="00AD466D">
        <w:rPr>
          <w:rFonts w:ascii="Verdana" w:hAnsi="Verdana"/>
          <w:sz w:val="20"/>
          <w:szCs w:val="20"/>
        </w:rPr>
        <w:t xml:space="preserve"> в </w:t>
      </w:r>
      <w:r w:rsidR="00D14104" w:rsidRPr="00AD466D">
        <w:rPr>
          <w:rFonts w:ascii="Verdana" w:hAnsi="Verdana"/>
          <w:sz w:val="20"/>
          <w:szCs w:val="20"/>
          <w:lang w:val="bg-BG"/>
        </w:rPr>
        <w:t>центъра</w:t>
      </w:r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за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административно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обслужване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на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gramStart"/>
      <w:r w:rsidRPr="00AD466D">
        <w:rPr>
          <w:rFonts w:ascii="Verdana" w:hAnsi="Verdana"/>
          <w:sz w:val="20"/>
          <w:szCs w:val="20"/>
        </w:rPr>
        <w:t xml:space="preserve">РЗИ  </w:t>
      </w:r>
      <w:proofErr w:type="spellStart"/>
      <w:r w:rsidRPr="00AD466D">
        <w:rPr>
          <w:rFonts w:ascii="Verdana" w:hAnsi="Verdana"/>
          <w:sz w:val="20"/>
          <w:szCs w:val="20"/>
        </w:rPr>
        <w:t>Кюстендил</w:t>
      </w:r>
      <w:proofErr w:type="spellEnd"/>
      <w:proofErr w:type="gramEnd"/>
      <w:r w:rsidRPr="00AD466D">
        <w:rPr>
          <w:rFonts w:ascii="Verdana" w:hAnsi="Verdana"/>
          <w:sz w:val="20"/>
          <w:szCs w:val="20"/>
        </w:rPr>
        <w:t xml:space="preserve"> , </w:t>
      </w:r>
      <w:proofErr w:type="spellStart"/>
      <w:r w:rsidRPr="00AD466D">
        <w:rPr>
          <w:rFonts w:ascii="Verdana" w:hAnsi="Verdana"/>
          <w:sz w:val="20"/>
          <w:szCs w:val="20"/>
        </w:rPr>
        <w:t>като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получава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входящ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номер</w:t>
      </w:r>
      <w:proofErr w:type="spellEnd"/>
      <w:r w:rsidRPr="00AD466D">
        <w:rPr>
          <w:rFonts w:ascii="Verdana" w:hAnsi="Verdana"/>
          <w:sz w:val="20"/>
          <w:szCs w:val="20"/>
        </w:rPr>
        <w:t xml:space="preserve"> и </w:t>
      </w:r>
      <w:proofErr w:type="spellStart"/>
      <w:r w:rsidRPr="00AD466D">
        <w:rPr>
          <w:rFonts w:ascii="Verdana" w:hAnsi="Verdana"/>
          <w:sz w:val="20"/>
          <w:szCs w:val="20"/>
        </w:rPr>
        <w:t>се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насочва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за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резолюция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по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общия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ред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на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вътрешния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документооборот</w:t>
      </w:r>
      <w:proofErr w:type="spellEnd"/>
      <w:r w:rsidRPr="00AD466D">
        <w:rPr>
          <w:rFonts w:ascii="Verdana" w:hAnsi="Verdana"/>
          <w:sz w:val="20"/>
          <w:szCs w:val="20"/>
        </w:rPr>
        <w:t xml:space="preserve">. </w:t>
      </w:r>
    </w:p>
    <w:p w:rsidR="00B34FD8" w:rsidRPr="00AD466D" w:rsidRDefault="00CA17A3" w:rsidP="00AD466D">
      <w:pPr>
        <w:autoSpaceDE w:val="0"/>
        <w:autoSpaceDN w:val="0"/>
        <w:adjustRightInd w:val="0"/>
        <w:spacing w:line="276" w:lineRule="auto"/>
        <w:ind w:firstLine="708"/>
        <w:rPr>
          <w:rFonts w:ascii="Verdana" w:eastAsia="TimesNewRoman" w:hAnsi="Verdana"/>
          <w:sz w:val="20"/>
          <w:szCs w:val="20"/>
          <w:lang w:val="bg-BG" w:bidi="ar-SA"/>
        </w:rPr>
      </w:pPr>
      <w:r w:rsidRPr="00AD466D">
        <w:rPr>
          <w:rFonts w:ascii="Verdana" w:eastAsia="TimesNewRoman" w:hAnsi="Verdana"/>
          <w:sz w:val="20"/>
          <w:szCs w:val="20"/>
          <w:lang w:val="bg-BG" w:bidi="ar-SA"/>
        </w:rPr>
        <w:t xml:space="preserve">Отговорните служители </w:t>
      </w:r>
      <w:r w:rsidR="00B34FD8" w:rsidRPr="00AD466D">
        <w:rPr>
          <w:rFonts w:ascii="Verdana" w:eastAsia="TimesNewRoman" w:hAnsi="Verdana"/>
          <w:sz w:val="20"/>
          <w:szCs w:val="20"/>
          <w:lang w:val="bg-BG" w:bidi="ar-SA"/>
        </w:rPr>
        <w:t>изготвят писмени становища по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 xml:space="preserve"> </w:t>
      </w:r>
      <w:r w:rsidR="00B34FD8" w:rsidRPr="00AD466D">
        <w:rPr>
          <w:rFonts w:ascii="Verdana" w:eastAsia="TimesNewRoman" w:hAnsi="Verdana"/>
          <w:sz w:val="20"/>
          <w:szCs w:val="20"/>
          <w:lang w:val="bg-BG" w:bidi="ar-SA"/>
        </w:rPr>
        <w:t>съответните части на проекта за съответствие съ</w:t>
      </w:r>
      <w:r w:rsidR="00B34FD8" w:rsidRPr="00AD466D">
        <w:rPr>
          <w:rFonts w:ascii="Verdana" w:eastAsiaTheme="minorHAnsi" w:hAnsi="Verdana"/>
          <w:sz w:val="20"/>
          <w:szCs w:val="20"/>
          <w:lang w:val="bg-BG" w:bidi="ar-SA"/>
        </w:rPr>
        <w:t xml:space="preserve">c </w:t>
      </w:r>
      <w:r w:rsidR="00B34FD8" w:rsidRPr="00AD466D">
        <w:rPr>
          <w:rFonts w:ascii="Verdana" w:eastAsia="TimesNewRoman" w:hAnsi="Verdana"/>
          <w:sz w:val="20"/>
          <w:szCs w:val="20"/>
          <w:lang w:val="bg-BG" w:bidi="ar-SA"/>
        </w:rPr>
        <w:t>здравните норми и изисквания</w:t>
      </w:r>
      <w:r w:rsidR="00B34FD8" w:rsidRPr="00AD466D">
        <w:rPr>
          <w:rFonts w:ascii="Verdana" w:eastAsiaTheme="minorHAnsi" w:hAnsi="Verdana"/>
          <w:sz w:val="20"/>
          <w:szCs w:val="20"/>
          <w:lang w:val="bg-BG" w:bidi="ar-SA"/>
        </w:rPr>
        <w:t>.</w:t>
      </w:r>
    </w:p>
    <w:p w:rsidR="00B34FD8" w:rsidRPr="00AD466D" w:rsidRDefault="00B34FD8" w:rsidP="00AD466D">
      <w:pPr>
        <w:autoSpaceDE w:val="0"/>
        <w:autoSpaceDN w:val="0"/>
        <w:adjustRightInd w:val="0"/>
        <w:spacing w:line="276" w:lineRule="auto"/>
        <w:ind w:firstLine="708"/>
        <w:rPr>
          <w:rFonts w:ascii="Verdana" w:eastAsia="TimesNewRoman" w:hAnsi="Verdana"/>
          <w:sz w:val="20"/>
          <w:szCs w:val="20"/>
          <w:lang w:val="bg-BG" w:bidi="ar-SA"/>
        </w:rPr>
      </w:pPr>
      <w:r w:rsidRPr="00AD466D">
        <w:rPr>
          <w:rFonts w:ascii="Verdana" w:eastAsia="TimesNewRoman" w:hAnsi="Verdana"/>
          <w:sz w:val="20"/>
          <w:szCs w:val="20"/>
          <w:lang w:val="bg-BG" w:bidi="ar-SA"/>
        </w:rPr>
        <w:t xml:space="preserve">Експертният съвет </w:t>
      </w:r>
      <w:r w:rsidR="00CA17A3" w:rsidRPr="00AD466D">
        <w:rPr>
          <w:rFonts w:ascii="Verdana" w:eastAsia="TimesNewRoman" w:hAnsi="Verdana"/>
          <w:sz w:val="20"/>
          <w:szCs w:val="20"/>
          <w:lang w:val="bg-BG" w:bidi="ar-SA"/>
        </w:rPr>
        <w:t xml:space="preserve">по здравно-техническа експертиза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на инспекцията</w:t>
      </w:r>
      <w:r w:rsidRPr="00AD466D">
        <w:rPr>
          <w:rFonts w:ascii="Verdana" w:eastAsiaTheme="minorHAnsi" w:hAnsi="Verdana"/>
          <w:sz w:val="20"/>
          <w:szCs w:val="20"/>
          <w:lang w:val="bg-BG" w:bidi="ar-SA"/>
        </w:rPr>
        <w:t xml:space="preserve">,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разглежда внесената проектна документация</w:t>
      </w:r>
      <w:r w:rsidR="00CA17A3" w:rsidRPr="00AD466D">
        <w:rPr>
          <w:rFonts w:ascii="Verdana" w:eastAsia="TimesNewRoman" w:hAnsi="Verdana"/>
          <w:sz w:val="20"/>
          <w:szCs w:val="20"/>
          <w:lang w:val="bg-BG" w:bidi="ar-SA"/>
        </w:rPr>
        <w:t xml:space="preserve">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заедно с изготвените писмени становища и в</w:t>
      </w:r>
      <w:r w:rsidR="00CA17A3" w:rsidRPr="00AD466D">
        <w:rPr>
          <w:rFonts w:ascii="Verdana" w:eastAsia="TimesNewRoman" w:hAnsi="Verdana"/>
          <w:sz w:val="20"/>
          <w:szCs w:val="20"/>
          <w:lang w:val="bg-BG" w:bidi="ar-SA"/>
        </w:rPr>
        <w:t xml:space="preserve">зема решение за съответствие на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представения инвестиционен проект със здравните норми и изисквания</w:t>
      </w:r>
      <w:r w:rsidRPr="00AD466D">
        <w:rPr>
          <w:rFonts w:ascii="Verdana" w:eastAsiaTheme="minorHAnsi" w:hAnsi="Verdana"/>
          <w:sz w:val="20"/>
          <w:szCs w:val="20"/>
          <w:lang w:val="bg-BG" w:bidi="ar-SA"/>
        </w:rPr>
        <w:t>.</w:t>
      </w:r>
    </w:p>
    <w:p w:rsidR="00B34FD8" w:rsidRPr="00AD466D" w:rsidRDefault="00B34FD8" w:rsidP="0046386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Verdana" w:eastAsia="TimesNewRoman" w:hAnsi="Verdana"/>
          <w:sz w:val="20"/>
          <w:szCs w:val="20"/>
          <w:lang w:val="bg-BG" w:bidi="ar-SA"/>
        </w:rPr>
      </w:pPr>
      <w:r w:rsidRPr="00AD466D">
        <w:rPr>
          <w:rFonts w:ascii="Verdana" w:eastAsia="TimesNewRoman" w:hAnsi="Verdana"/>
          <w:sz w:val="20"/>
          <w:szCs w:val="20"/>
          <w:lang w:val="bg-BG" w:bidi="ar-SA"/>
        </w:rPr>
        <w:t xml:space="preserve">В срок от </w:t>
      </w:r>
      <w:r w:rsidRPr="00AD466D">
        <w:rPr>
          <w:rFonts w:ascii="Verdana" w:eastAsiaTheme="minorHAnsi" w:hAnsi="Verdana"/>
          <w:sz w:val="20"/>
          <w:szCs w:val="20"/>
          <w:lang w:val="bg-BG" w:bidi="ar-SA"/>
        </w:rPr>
        <w:t xml:space="preserve">14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 xml:space="preserve">дни от подаване на заявлението се изготвя </w:t>
      </w:r>
      <w:r w:rsidR="00CA17A3" w:rsidRPr="00AD466D">
        <w:rPr>
          <w:rFonts w:ascii="Verdana" w:eastAsia="TimesNewRoman" w:hAnsi="Verdana"/>
          <w:sz w:val="20"/>
          <w:szCs w:val="20"/>
          <w:lang w:val="bg-BG" w:bidi="ar-SA"/>
        </w:rPr>
        <w:t>становище /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здравно заключение с</w:t>
      </w:r>
      <w:r w:rsidR="00CA17A3" w:rsidRPr="00AD466D">
        <w:rPr>
          <w:rFonts w:ascii="Verdana" w:eastAsia="TimesNewRoman" w:hAnsi="Verdana"/>
          <w:sz w:val="20"/>
          <w:szCs w:val="20"/>
          <w:lang w:val="bg-BG" w:bidi="ar-SA"/>
        </w:rPr>
        <w:t xml:space="preserve">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оценка</w:t>
      </w:r>
      <w:r w:rsidR="00CA17A3" w:rsidRPr="00AD466D">
        <w:rPr>
          <w:rFonts w:ascii="Verdana" w:eastAsia="TimesNewRoman" w:hAnsi="Verdana"/>
          <w:sz w:val="20"/>
          <w:szCs w:val="20"/>
          <w:lang w:val="bg-BG" w:bidi="ar-SA"/>
        </w:rPr>
        <w:t>/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 xml:space="preserve"> за съответствие</w:t>
      </w:r>
      <w:r w:rsidRPr="00AD466D">
        <w:rPr>
          <w:rFonts w:ascii="Verdana" w:eastAsiaTheme="minorHAnsi" w:hAnsi="Verdana"/>
          <w:sz w:val="20"/>
          <w:szCs w:val="20"/>
          <w:lang w:val="bg-BG" w:bidi="ar-SA"/>
        </w:rPr>
        <w:t xml:space="preserve">, </w:t>
      </w:r>
      <w:r w:rsidR="00CA17A3" w:rsidRPr="00AD466D">
        <w:rPr>
          <w:rFonts w:ascii="Verdana" w:eastAsia="TimesNewRoman" w:hAnsi="Verdana"/>
          <w:sz w:val="20"/>
          <w:szCs w:val="20"/>
          <w:lang w:val="bg-BG" w:bidi="ar-SA"/>
        </w:rPr>
        <w:t>което се подписва от д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иректора на инспекцията</w:t>
      </w:r>
      <w:r w:rsidRPr="00AD466D">
        <w:rPr>
          <w:rFonts w:ascii="Verdana" w:eastAsiaTheme="minorHAnsi" w:hAnsi="Verdana"/>
          <w:sz w:val="20"/>
          <w:szCs w:val="20"/>
          <w:lang w:val="bg-BG" w:bidi="ar-SA"/>
        </w:rPr>
        <w:t>.</w:t>
      </w:r>
    </w:p>
    <w:p w:rsidR="00B34FD8" w:rsidRPr="00AD466D" w:rsidRDefault="00B34FD8" w:rsidP="00AD466D">
      <w:pPr>
        <w:autoSpaceDE w:val="0"/>
        <w:autoSpaceDN w:val="0"/>
        <w:adjustRightInd w:val="0"/>
        <w:spacing w:line="276" w:lineRule="auto"/>
        <w:ind w:firstLine="708"/>
        <w:rPr>
          <w:rFonts w:ascii="Verdana" w:eastAsia="TimesNewRoman" w:hAnsi="Verdana"/>
          <w:sz w:val="20"/>
          <w:szCs w:val="20"/>
          <w:lang w:val="bg-BG" w:bidi="ar-SA"/>
        </w:rPr>
      </w:pPr>
      <w:r w:rsidRPr="00AD466D">
        <w:rPr>
          <w:rFonts w:ascii="Verdana" w:eastAsia="TimesNewRoman" w:hAnsi="Verdana"/>
          <w:sz w:val="20"/>
          <w:szCs w:val="20"/>
          <w:lang w:val="bg-BG" w:bidi="ar-SA"/>
        </w:rPr>
        <w:t xml:space="preserve">Всяко </w:t>
      </w:r>
      <w:r w:rsidR="00CA17A3" w:rsidRPr="00AD466D">
        <w:rPr>
          <w:rFonts w:ascii="Verdana" w:eastAsia="TimesNewRoman" w:hAnsi="Verdana"/>
          <w:sz w:val="20"/>
          <w:szCs w:val="20"/>
          <w:lang w:val="bg-BG" w:bidi="ar-SA"/>
        </w:rPr>
        <w:t>становище /з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дравно заключение</w:t>
      </w:r>
      <w:r w:rsidR="00CA17A3" w:rsidRPr="00AD466D">
        <w:rPr>
          <w:rFonts w:ascii="Verdana" w:eastAsia="TimesNewRoman" w:hAnsi="Verdana"/>
          <w:sz w:val="20"/>
          <w:szCs w:val="20"/>
          <w:lang w:val="bg-BG" w:bidi="ar-SA"/>
        </w:rPr>
        <w:t>/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 xml:space="preserve"> се издава в три екземпляра</w:t>
      </w:r>
      <w:r w:rsidRPr="00AD466D">
        <w:rPr>
          <w:rFonts w:ascii="Verdana" w:eastAsiaTheme="minorHAnsi" w:hAnsi="Verdana"/>
          <w:sz w:val="20"/>
          <w:szCs w:val="20"/>
          <w:lang w:val="bg-BG" w:bidi="ar-SA"/>
        </w:rPr>
        <w:t xml:space="preserve">,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от които един се</w:t>
      </w:r>
      <w:r w:rsidR="00CA17A3" w:rsidRPr="00AD466D">
        <w:rPr>
          <w:rFonts w:ascii="Verdana" w:eastAsia="TimesNewRoman" w:hAnsi="Verdana"/>
          <w:sz w:val="20"/>
          <w:szCs w:val="20"/>
          <w:lang w:val="bg-BG" w:bidi="ar-SA"/>
        </w:rPr>
        <w:t xml:space="preserve">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предоставя на заявителя или на упълномощено от него лице, е</w:t>
      </w:r>
      <w:r w:rsidR="00CA17A3" w:rsidRPr="00AD466D">
        <w:rPr>
          <w:rFonts w:ascii="Verdana" w:eastAsia="TimesNewRoman" w:hAnsi="Verdana"/>
          <w:sz w:val="20"/>
          <w:szCs w:val="20"/>
          <w:lang w:val="bg-BG" w:bidi="ar-SA"/>
        </w:rPr>
        <w:t xml:space="preserve">дин остава в </w:t>
      </w:r>
      <w:r w:rsidR="00D14104" w:rsidRPr="00AD466D">
        <w:rPr>
          <w:rFonts w:ascii="Verdana" w:eastAsia="TimesNewRoman" w:hAnsi="Verdana"/>
          <w:sz w:val="20"/>
          <w:szCs w:val="20"/>
          <w:lang w:val="bg-BG" w:bidi="ar-SA"/>
        </w:rPr>
        <w:t>центъра</w:t>
      </w:r>
      <w:r w:rsidR="00CA17A3" w:rsidRPr="00AD466D">
        <w:rPr>
          <w:rFonts w:ascii="Verdana" w:eastAsia="TimesNewRoman" w:hAnsi="Verdana"/>
          <w:sz w:val="20"/>
          <w:szCs w:val="20"/>
          <w:lang w:val="bg-BG" w:bidi="ar-SA"/>
        </w:rPr>
        <w:t xml:space="preserve"> за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админиcтративно об</w:t>
      </w:r>
      <w:r w:rsidR="00B43B3F" w:rsidRPr="00AD466D">
        <w:rPr>
          <w:rFonts w:ascii="Verdana" w:eastAsia="TimesNewRoman" w:hAnsi="Verdana"/>
          <w:sz w:val="20"/>
          <w:szCs w:val="20"/>
          <w:lang w:val="bg-BG" w:bidi="ar-SA"/>
        </w:rPr>
        <w:t>cлужване на инспекцията и един  в архива на отдел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 xml:space="preserve"> </w:t>
      </w:r>
      <w:r w:rsidR="00B43B3F" w:rsidRPr="00AD466D">
        <w:rPr>
          <w:rFonts w:ascii="Verdana" w:eastAsia="TimesNewRoman" w:hAnsi="Verdana"/>
          <w:sz w:val="20"/>
          <w:szCs w:val="20"/>
          <w:lang w:val="bg-BG" w:bidi="ar-SA"/>
        </w:rPr>
        <w:t>ДЗК.</w:t>
      </w:r>
    </w:p>
    <w:p w:rsidR="00B43B3F" w:rsidRPr="00AD466D" w:rsidRDefault="00B43B3F" w:rsidP="00AD466D">
      <w:pPr>
        <w:spacing w:line="276" w:lineRule="auto"/>
        <w:ind w:firstLine="708"/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AD466D">
        <w:rPr>
          <w:rFonts w:ascii="Verdana" w:hAnsi="Verdana"/>
          <w:sz w:val="20"/>
          <w:szCs w:val="20"/>
        </w:rPr>
        <w:t>Готовият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документ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се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получава</w:t>
      </w:r>
      <w:proofErr w:type="spellEnd"/>
      <w:r w:rsidRPr="00AD466D">
        <w:rPr>
          <w:rFonts w:ascii="Verdana" w:hAnsi="Verdana"/>
          <w:sz w:val="20"/>
          <w:szCs w:val="20"/>
        </w:rPr>
        <w:t xml:space="preserve"> в </w:t>
      </w:r>
      <w:r w:rsidR="00D14104" w:rsidRPr="00AD466D">
        <w:rPr>
          <w:rFonts w:ascii="Verdana" w:hAnsi="Verdana"/>
          <w:sz w:val="20"/>
          <w:szCs w:val="20"/>
          <w:lang w:val="bg-BG"/>
        </w:rPr>
        <w:t>центъра</w:t>
      </w:r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за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административно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обслужване</w:t>
      </w:r>
      <w:proofErr w:type="spellEnd"/>
      <w:r w:rsidRPr="00AD466D">
        <w:rPr>
          <w:rFonts w:ascii="Verdana" w:hAnsi="Verdana"/>
          <w:sz w:val="20"/>
          <w:szCs w:val="20"/>
        </w:rPr>
        <w:t xml:space="preserve"> (</w:t>
      </w:r>
      <w:proofErr w:type="spellStart"/>
      <w:r w:rsidRPr="00AD466D">
        <w:rPr>
          <w:rFonts w:ascii="Verdana" w:hAnsi="Verdana"/>
          <w:sz w:val="20"/>
          <w:szCs w:val="20"/>
        </w:rPr>
        <w:t>гише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за</w:t>
      </w:r>
      <w:proofErr w:type="spellEnd"/>
      <w:r w:rsidR="00AD466D"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="00AD466D" w:rsidRPr="00AD466D">
        <w:rPr>
          <w:rFonts w:ascii="Verdana" w:hAnsi="Verdana"/>
          <w:sz w:val="20"/>
          <w:szCs w:val="20"/>
        </w:rPr>
        <w:t>административни</w:t>
      </w:r>
      <w:proofErr w:type="spellEnd"/>
      <w:r w:rsidR="00AD466D"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="00AD466D" w:rsidRPr="00AD466D">
        <w:rPr>
          <w:rFonts w:ascii="Verdana" w:hAnsi="Verdana"/>
          <w:sz w:val="20"/>
          <w:szCs w:val="20"/>
        </w:rPr>
        <w:t>услуги</w:t>
      </w:r>
      <w:proofErr w:type="spellEnd"/>
      <w:r w:rsidR="00AD466D" w:rsidRPr="00AD466D">
        <w:rPr>
          <w:rFonts w:ascii="Verdana" w:hAnsi="Verdana"/>
          <w:sz w:val="20"/>
          <w:szCs w:val="20"/>
        </w:rPr>
        <w:t xml:space="preserve">) </w:t>
      </w:r>
      <w:proofErr w:type="spellStart"/>
      <w:r w:rsidR="00AD466D" w:rsidRPr="00AD466D">
        <w:rPr>
          <w:rFonts w:ascii="Verdana" w:hAnsi="Verdana"/>
          <w:sz w:val="20"/>
          <w:szCs w:val="20"/>
        </w:rPr>
        <w:t>на</w:t>
      </w:r>
      <w:proofErr w:type="spellEnd"/>
      <w:r w:rsidR="00AD466D" w:rsidRPr="00AD466D">
        <w:rPr>
          <w:rFonts w:ascii="Verdana" w:hAnsi="Verdana"/>
          <w:sz w:val="20"/>
          <w:szCs w:val="20"/>
        </w:rPr>
        <w:t xml:space="preserve"> РЗИ</w:t>
      </w:r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по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данни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за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входящия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номер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на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заявлението</w:t>
      </w:r>
      <w:proofErr w:type="spellEnd"/>
      <w:r w:rsidRPr="00AD466D">
        <w:rPr>
          <w:rFonts w:ascii="Verdana" w:hAnsi="Verdana"/>
          <w:sz w:val="20"/>
          <w:szCs w:val="20"/>
        </w:rPr>
        <w:t xml:space="preserve">, </w:t>
      </w:r>
      <w:proofErr w:type="spellStart"/>
      <w:r w:rsidRPr="00AD466D">
        <w:rPr>
          <w:rFonts w:ascii="Verdana" w:hAnsi="Verdana"/>
          <w:sz w:val="20"/>
          <w:szCs w:val="20"/>
        </w:rPr>
        <w:t>лично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от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заявителя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или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от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упълномощено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от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него</w:t>
      </w:r>
      <w:proofErr w:type="spellEnd"/>
      <w:r w:rsidRPr="00AD466D">
        <w:rPr>
          <w:rFonts w:ascii="Verdana" w:hAnsi="Verdana"/>
          <w:sz w:val="20"/>
          <w:szCs w:val="20"/>
        </w:rPr>
        <w:t xml:space="preserve"> </w:t>
      </w:r>
      <w:proofErr w:type="spellStart"/>
      <w:r w:rsidRPr="00AD466D">
        <w:rPr>
          <w:rFonts w:ascii="Verdana" w:hAnsi="Verdana"/>
          <w:sz w:val="20"/>
          <w:szCs w:val="20"/>
        </w:rPr>
        <w:t>лице</w:t>
      </w:r>
      <w:proofErr w:type="spellEnd"/>
      <w:r w:rsidRPr="00AD466D">
        <w:rPr>
          <w:rFonts w:ascii="Verdana" w:hAnsi="Verdana"/>
          <w:sz w:val="20"/>
          <w:szCs w:val="20"/>
        </w:rPr>
        <w:t>.</w:t>
      </w:r>
    </w:p>
    <w:p w:rsidR="00B34FD8" w:rsidRPr="00AD466D" w:rsidRDefault="00B34FD8" w:rsidP="0046386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Verdana" w:eastAsia="TimesNewRoman" w:hAnsi="Verdana"/>
          <w:sz w:val="20"/>
          <w:szCs w:val="20"/>
          <w:lang w:val="bg-BG" w:bidi="ar-SA"/>
        </w:rPr>
      </w:pPr>
      <w:r w:rsidRPr="00AD466D">
        <w:rPr>
          <w:rFonts w:ascii="Verdana" w:eastAsia="TimesNewRoman" w:hAnsi="Verdana"/>
          <w:b/>
          <w:bCs/>
          <w:sz w:val="20"/>
          <w:szCs w:val="20"/>
          <w:lang w:val="bg-BG" w:bidi="ar-SA"/>
        </w:rPr>
        <w:t>Такса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: При подаване на заявлението и необходимата документация, се заплаща такса</w:t>
      </w:r>
      <w:r w:rsidR="00B43B3F" w:rsidRPr="00AD466D">
        <w:rPr>
          <w:rFonts w:ascii="Verdana" w:eastAsia="TimesNewRoman" w:hAnsi="Verdana"/>
          <w:sz w:val="20"/>
          <w:szCs w:val="20"/>
          <w:lang w:val="bg-BG" w:bidi="ar-SA"/>
        </w:rPr>
        <w:t xml:space="preserve">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 xml:space="preserve">от </w:t>
      </w:r>
      <w:r w:rsidRPr="00AD466D">
        <w:rPr>
          <w:rFonts w:ascii="Verdana" w:eastAsia="TimesNewRoman" w:hAnsi="Verdana"/>
          <w:bCs/>
          <w:sz w:val="20"/>
          <w:szCs w:val="20"/>
          <w:lang w:val="bg-BG" w:bidi="ar-SA"/>
        </w:rPr>
        <w:t>65 лева</w:t>
      </w:r>
      <w:r w:rsidRPr="00AD466D">
        <w:rPr>
          <w:rFonts w:ascii="Verdana" w:eastAsia="TimesNewRoman" w:hAnsi="Verdana"/>
          <w:b/>
          <w:bCs/>
          <w:sz w:val="20"/>
          <w:szCs w:val="20"/>
          <w:lang w:val="bg-BG" w:bidi="ar-SA"/>
        </w:rPr>
        <w:t xml:space="preserve">,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определена от чл.23 на Тарифа за такcит</w:t>
      </w:r>
      <w:r w:rsidR="00B43B3F" w:rsidRPr="00AD466D">
        <w:rPr>
          <w:rFonts w:ascii="Verdana" w:eastAsia="TimesNewRoman" w:hAnsi="Verdana"/>
          <w:sz w:val="20"/>
          <w:szCs w:val="20"/>
          <w:lang w:val="bg-BG" w:bidi="ar-SA"/>
        </w:rPr>
        <w:t xml:space="preserve">е, които cе cъбират от органите </w:t>
      </w:r>
      <w:r w:rsidRPr="00AD466D">
        <w:rPr>
          <w:rFonts w:ascii="Verdana" w:eastAsia="TimesNewRoman" w:hAnsi="Verdana"/>
          <w:sz w:val="20"/>
          <w:szCs w:val="20"/>
          <w:lang w:val="bg-BG" w:bidi="ar-SA"/>
        </w:rPr>
        <w:t>на Държавния здраве</w:t>
      </w:r>
      <w:r w:rsidR="00F60657" w:rsidRPr="00AD466D">
        <w:rPr>
          <w:rFonts w:ascii="Verdana" w:eastAsia="TimesNewRoman" w:hAnsi="Verdana"/>
          <w:sz w:val="20"/>
          <w:szCs w:val="20"/>
          <w:lang w:val="bg-BG" w:bidi="ar-SA"/>
        </w:rPr>
        <w:t>н контрол по Закона за здравето.</w:t>
      </w:r>
    </w:p>
    <w:p w:rsidR="00F60657" w:rsidRPr="00AD466D" w:rsidRDefault="00F60657" w:rsidP="0046386E">
      <w:pPr>
        <w:autoSpaceDE w:val="0"/>
        <w:autoSpaceDN w:val="0"/>
        <w:adjustRightInd w:val="0"/>
        <w:spacing w:line="276" w:lineRule="auto"/>
        <w:jc w:val="both"/>
        <w:rPr>
          <w:rFonts w:ascii="Verdana" w:eastAsia="TimesNewRoman" w:hAnsi="Verdana"/>
          <w:sz w:val="20"/>
          <w:szCs w:val="20"/>
          <w:lang w:val="bg-BG" w:bidi="ar-SA"/>
        </w:rPr>
      </w:pPr>
      <w:r w:rsidRPr="00AD466D">
        <w:rPr>
          <w:rFonts w:ascii="Verdana" w:eastAsia="TimesNewRoman" w:hAnsi="Verdana"/>
          <w:sz w:val="20"/>
          <w:szCs w:val="20"/>
          <w:lang w:val="bg-BG" w:bidi="ar-SA"/>
        </w:rPr>
        <w:t>Административната услуга може да бъде заплатена по един от следните начини:</w:t>
      </w:r>
    </w:p>
    <w:p w:rsidR="00F60657" w:rsidRPr="00AD466D" w:rsidRDefault="00F60657" w:rsidP="0046386E">
      <w:pPr>
        <w:autoSpaceDE w:val="0"/>
        <w:autoSpaceDN w:val="0"/>
        <w:adjustRightInd w:val="0"/>
        <w:spacing w:line="276" w:lineRule="auto"/>
        <w:jc w:val="both"/>
        <w:rPr>
          <w:rFonts w:ascii="Verdana" w:eastAsia="TimesNewRoman" w:hAnsi="Verdana"/>
          <w:sz w:val="20"/>
          <w:szCs w:val="20"/>
          <w:lang w:val="bg-BG" w:bidi="ar-SA"/>
        </w:rPr>
      </w:pPr>
      <w:r w:rsidRPr="00AD466D">
        <w:rPr>
          <w:rFonts w:ascii="Verdana" w:eastAsia="TimesNewRoman" w:hAnsi="Verdana"/>
          <w:sz w:val="20"/>
          <w:szCs w:val="20"/>
          <w:lang w:val="bg-BG" w:bidi="ar-SA"/>
        </w:rPr>
        <w:t>-в центъра за административно ослужване в брой;</w:t>
      </w:r>
    </w:p>
    <w:p w:rsidR="00F60657" w:rsidRPr="00AD466D" w:rsidRDefault="00F60657" w:rsidP="0046386E">
      <w:pPr>
        <w:autoSpaceDE w:val="0"/>
        <w:autoSpaceDN w:val="0"/>
        <w:adjustRightInd w:val="0"/>
        <w:spacing w:line="276" w:lineRule="auto"/>
        <w:jc w:val="both"/>
        <w:rPr>
          <w:rFonts w:ascii="Verdana" w:eastAsia="TimesNewRoman" w:hAnsi="Verdana"/>
          <w:sz w:val="20"/>
          <w:szCs w:val="20"/>
          <w:lang w:val="bg-BG" w:bidi="ar-SA"/>
        </w:rPr>
      </w:pPr>
      <w:r w:rsidRPr="00AD466D">
        <w:rPr>
          <w:rFonts w:ascii="Verdana" w:eastAsia="TimesNewRoman" w:hAnsi="Verdana"/>
          <w:sz w:val="20"/>
          <w:szCs w:val="20"/>
          <w:lang w:val="bg-BG" w:bidi="ar-SA"/>
        </w:rPr>
        <w:t>-в центъра за административно обслужване с банкова карта чрез ПОС терминално устройство;</w:t>
      </w:r>
    </w:p>
    <w:p w:rsidR="00F60657" w:rsidRPr="00AD466D" w:rsidRDefault="00F60657" w:rsidP="0046386E">
      <w:pPr>
        <w:autoSpaceDE w:val="0"/>
        <w:autoSpaceDN w:val="0"/>
        <w:adjustRightInd w:val="0"/>
        <w:spacing w:line="276" w:lineRule="auto"/>
        <w:jc w:val="both"/>
        <w:rPr>
          <w:rFonts w:ascii="Verdana" w:eastAsia="TimesNewRoman" w:hAnsi="Verdana"/>
          <w:sz w:val="20"/>
          <w:szCs w:val="20"/>
          <w:lang w:val="bg-BG" w:bidi="ar-SA"/>
        </w:rPr>
      </w:pPr>
      <w:r w:rsidRPr="00AD466D">
        <w:rPr>
          <w:rFonts w:ascii="Verdana" w:eastAsia="TimesNewRoman" w:hAnsi="Verdana"/>
          <w:sz w:val="20"/>
          <w:szCs w:val="20"/>
          <w:lang w:val="bg-BG" w:bidi="ar-SA"/>
        </w:rPr>
        <w:t>-по банков път по сметка:</w:t>
      </w:r>
    </w:p>
    <w:p w:rsidR="00F60657" w:rsidRPr="00AD466D" w:rsidRDefault="00F60657" w:rsidP="00AD466D">
      <w:pPr>
        <w:autoSpaceDE w:val="0"/>
        <w:autoSpaceDN w:val="0"/>
        <w:adjustRightInd w:val="0"/>
        <w:spacing w:line="276" w:lineRule="auto"/>
        <w:rPr>
          <w:rFonts w:ascii="Verdana" w:eastAsia="TimesNewRoman" w:hAnsi="Verdana"/>
          <w:b/>
          <w:sz w:val="20"/>
          <w:szCs w:val="20"/>
          <w:lang w:val="bg-BG" w:bidi="ar-SA"/>
        </w:rPr>
      </w:pPr>
      <w:r w:rsidRPr="00AD466D">
        <w:rPr>
          <w:rFonts w:ascii="Verdana" w:eastAsia="TimesNewRoman" w:hAnsi="Verdana"/>
          <w:b/>
          <w:sz w:val="20"/>
          <w:szCs w:val="20"/>
          <w:lang w:val="bg-BG" w:bidi="ar-SA"/>
        </w:rPr>
        <w:t>IBAN: BG08STSA93003100761601</w:t>
      </w:r>
    </w:p>
    <w:p w:rsidR="00F60657" w:rsidRPr="00AD466D" w:rsidRDefault="00F60657" w:rsidP="00AD466D">
      <w:pPr>
        <w:autoSpaceDE w:val="0"/>
        <w:autoSpaceDN w:val="0"/>
        <w:adjustRightInd w:val="0"/>
        <w:spacing w:line="276" w:lineRule="auto"/>
        <w:rPr>
          <w:rFonts w:ascii="Verdana" w:eastAsia="TimesNewRoman" w:hAnsi="Verdana"/>
          <w:b/>
          <w:sz w:val="20"/>
          <w:szCs w:val="20"/>
          <w:lang w:val="bg-BG" w:bidi="ar-SA"/>
        </w:rPr>
      </w:pPr>
      <w:r w:rsidRPr="00AD466D">
        <w:rPr>
          <w:rFonts w:ascii="Verdana" w:eastAsia="TimesNewRoman" w:hAnsi="Verdana"/>
          <w:b/>
          <w:sz w:val="20"/>
          <w:szCs w:val="20"/>
          <w:lang w:val="bg-BG" w:bidi="ar-SA"/>
        </w:rPr>
        <w:t>Банка: ДСК ЕАД, BIC: STSABGSF</w:t>
      </w:r>
    </w:p>
    <w:p w:rsidR="00F60657" w:rsidRPr="00AD466D" w:rsidRDefault="00F60657" w:rsidP="00AD466D">
      <w:pPr>
        <w:autoSpaceDE w:val="0"/>
        <w:autoSpaceDN w:val="0"/>
        <w:adjustRightInd w:val="0"/>
        <w:spacing w:line="276" w:lineRule="auto"/>
        <w:rPr>
          <w:rFonts w:ascii="Verdana" w:eastAsia="TimesNewRoman" w:hAnsi="Verdana"/>
          <w:sz w:val="20"/>
          <w:szCs w:val="20"/>
          <w:lang w:val="bg-BG" w:bidi="ar-SA"/>
        </w:rPr>
      </w:pPr>
      <w:r w:rsidRPr="00AD466D">
        <w:rPr>
          <w:rFonts w:ascii="Verdana" w:eastAsia="TimesNewRoman" w:hAnsi="Verdana"/>
          <w:sz w:val="20"/>
          <w:szCs w:val="20"/>
          <w:lang w:val="bg-BG" w:bidi="ar-SA"/>
        </w:rPr>
        <w:t>Регионална здравна инспекция-Кюстендил (РЗИ-Кюстендил)</w:t>
      </w:r>
    </w:p>
    <w:p w:rsidR="00AD466D" w:rsidRPr="00AD466D" w:rsidRDefault="00AD466D" w:rsidP="00AD466D">
      <w:pPr>
        <w:autoSpaceDE w:val="0"/>
        <w:autoSpaceDN w:val="0"/>
        <w:adjustRightInd w:val="0"/>
        <w:spacing w:line="276" w:lineRule="auto"/>
        <w:rPr>
          <w:rFonts w:ascii="Verdana" w:eastAsia="TimesNewRoman" w:hAnsi="Verdana"/>
          <w:sz w:val="20"/>
          <w:szCs w:val="20"/>
          <w:lang w:val="bg-BG" w:bidi="ar-SA"/>
        </w:rPr>
      </w:pPr>
    </w:p>
    <w:p w:rsidR="00B34FD8" w:rsidRPr="00AD466D" w:rsidRDefault="0079761D" w:rsidP="00AD466D">
      <w:pPr>
        <w:autoSpaceDE w:val="0"/>
        <w:autoSpaceDN w:val="0"/>
        <w:adjustRightInd w:val="0"/>
        <w:spacing w:line="276" w:lineRule="auto"/>
        <w:rPr>
          <w:rFonts w:ascii="Verdana" w:eastAsia="TimesNewRoman" w:hAnsi="Verdana"/>
          <w:b/>
          <w:bCs/>
          <w:sz w:val="20"/>
          <w:szCs w:val="20"/>
          <w:lang w:val="bg-BG" w:bidi="ar-SA"/>
        </w:rPr>
      </w:pPr>
      <w:r>
        <w:rPr>
          <w:rFonts w:ascii="Verdana" w:eastAsia="TimesNewRoman" w:hAnsi="Verdana"/>
          <w:b/>
          <w:bCs/>
          <w:sz w:val="20"/>
          <w:szCs w:val="20"/>
          <w:lang w:bidi="ar-SA"/>
        </w:rPr>
        <w:t>I</w:t>
      </w:r>
      <w:r w:rsidR="00B34FD8" w:rsidRPr="00AD466D">
        <w:rPr>
          <w:rFonts w:ascii="Verdana" w:eastAsia="TimesNewRoman" w:hAnsi="Verdana"/>
          <w:b/>
          <w:bCs/>
          <w:sz w:val="20"/>
          <w:szCs w:val="20"/>
          <w:lang w:val="bg-BG" w:bidi="ar-SA"/>
        </w:rPr>
        <w:t>V. Образци и формуляри</w:t>
      </w:r>
    </w:p>
    <w:p w:rsidR="009D2674" w:rsidRPr="00AD466D" w:rsidRDefault="00B34FD8" w:rsidP="00AD466D">
      <w:pPr>
        <w:autoSpaceDE w:val="0"/>
        <w:autoSpaceDN w:val="0"/>
        <w:adjustRightInd w:val="0"/>
        <w:spacing w:line="276" w:lineRule="auto"/>
        <w:rPr>
          <w:rFonts w:ascii="Verdana" w:eastAsia="TimesNewRoman" w:hAnsi="Verdana"/>
          <w:sz w:val="20"/>
          <w:szCs w:val="20"/>
          <w:lang w:val="bg-BG" w:bidi="ar-SA"/>
        </w:rPr>
      </w:pPr>
      <w:r w:rsidRPr="00AD466D">
        <w:rPr>
          <w:rFonts w:ascii="Verdana" w:eastAsia="TimesNewRoman" w:hAnsi="Verdana"/>
          <w:sz w:val="20"/>
          <w:szCs w:val="20"/>
          <w:lang w:val="bg-BG" w:bidi="ar-SA"/>
        </w:rPr>
        <w:t>Заявление по образец</w:t>
      </w:r>
    </w:p>
    <w:p w:rsidR="00AD466D" w:rsidRPr="00AD466D" w:rsidRDefault="00AD466D" w:rsidP="00AD466D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  <w:lang w:val="bg-BG" w:bidi="ar-SA"/>
        </w:rPr>
      </w:pPr>
      <w:proofErr w:type="spellStart"/>
      <w:r w:rsidRPr="00AD466D">
        <w:rPr>
          <w:rFonts w:ascii="Verdana" w:hAnsi="Verdana"/>
          <w:sz w:val="20"/>
          <w:szCs w:val="20"/>
        </w:rPr>
        <w:t>Протокол</w:t>
      </w:r>
      <w:proofErr w:type="spellEnd"/>
      <w:r w:rsidRPr="00AD466D">
        <w:rPr>
          <w:rFonts w:ascii="Verdana" w:hAnsi="Verdana"/>
          <w:sz w:val="20"/>
          <w:szCs w:val="20"/>
        </w:rPr>
        <w:t xml:space="preserve">, </w:t>
      </w:r>
      <w:proofErr w:type="spellStart"/>
      <w:r w:rsidRPr="00AD466D">
        <w:rPr>
          <w:rFonts w:ascii="Verdana" w:hAnsi="Verdana"/>
          <w:sz w:val="20"/>
          <w:szCs w:val="20"/>
        </w:rPr>
        <w:t>съгласно</w:t>
      </w:r>
      <w:proofErr w:type="spellEnd"/>
      <w:r w:rsidRPr="00AD466D">
        <w:rPr>
          <w:rFonts w:ascii="Verdana" w:hAnsi="Verdana"/>
          <w:sz w:val="20"/>
          <w:szCs w:val="20"/>
        </w:rPr>
        <w:t xml:space="preserve"> чл.29, ал.5 </w:t>
      </w:r>
      <w:proofErr w:type="spellStart"/>
      <w:r w:rsidRPr="00AD466D">
        <w:rPr>
          <w:rFonts w:ascii="Verdana" w:hAnsi="Verdana"/>
          <w:sz w:val="20"/>
          <w:szCs w:val="20"/>
        </w:rPr>
        <w:t>от</w:t>
      </w:r>
      <w:proofErr w:type="spellEnd"/>
      <w:r w:rsidRPr="00AD466D">
        <w:rPr>
          <w:rFonts w:ascii="Verdana" w:hAnsi="Verdana"/>
          <w:sz w:val="20"/>
          <w:szCs w:val="20"/>
        </w:rPr>
        <w:t xml:space="preserve"> АПК</w:t>
      </w:r>
      <w:r w:rsidRPr="00AD466D">
        <w:rPr>
          <w:rFonts w:ascii="Verdana" w:hAnsi="Verdana"/>
          <w:noProof/>
          <w:sz w:val="20"/>
          <w:szCs w:val="20"/>
          <w:lang w:val="bg-BG" w:eastAsia="bg-BG" w:bidi="ar-SA"/>
        </w:rPr>
        <w:drawing>
          <wp:inline distT="0" distB="0" distL="0" distR="0">
            <wp:extent cx="140335" cy="140335"/>
            <wp:effectExtent l="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66D" w:rsidRPr="00AD466D" w:rsidRDefault="00AD466D" w:rsidP="00AD466D">
      <w:pPr>
        <w:autoSpaceDE w:val="0"/>
        <w:autoSpaceDN w:val="0"/>
        <w:adjustRightInd w:val="0"/>
        <w:spacing w:line="276" w:lineRule="auto"/>
        <w:rPr>
          <w:rFonts w:ascii="Verdana" w:hAnsi="Verdana"/>
          <w:i/>
          <w:sz w:val="20"/>
          <w:szCs w:val="20"/>
        </w:rPr>
      </w:pPr>
    </w:p>
    <w:sectPr w:rsidR="00AD466D" w:rsidRPr="00AD466D" w:rsidSect="00952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clip_image001"/>
      </v:shape>
    </w:pict>
  </w:numPicBullet>
  <w:abstractNum w:abstractNumId="0" w15:restartNumberingAfterBreak="0">
    <w:nsid w:val="00F30D20"/>
    <w:multiLevelType w:val="multilevel"/>
    <w:tmpl w:val="562C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B7978"/>
    <w:multiLevelType w:val="hybridMultilevel"/>
    <w:tmpl w:val="48542410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9B5940"/>
    <w:multiLevelType w:val="multilevel"/>
    <w:tmpl w:val="6D0E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601AE9"/>
    <w:multiLevelType w:val="hybridMultilevel"/>
    <w:tmpl w:val="C0E22D9E"/>
    <w:lvl w:ilvl="0" w:tplc="04090007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74"/>
    <w:rsid w:val="00015C3E"/>
    <w:rsid w:val="001568CF"/>
    <w:rsid w:val="00172684"/>
    <w:rsid w:val="00173363"/>
    <w:rsid w:val="001B2FFF"/>
    <w:rsid w:val="0029099E"/>
    <w:rsid w:val="00455CD5"/>
    <w:rsid w:val="0046386E"/>
    <w:rsid w:val="00486E0B"/>
    <w:rsid w:val="00555D39"/>
    <w:rsid w:val="00636E53"/>
    <w:rsid w:val="0064361D"/>
    <w:rsid w:val="006A7833"/>
    <w:rsid w:val="00785A04"/>
    <w:rsid w:val="0079761D"/>
    <w:rsid w:val="008360DB"/>
    <w:rsid w:val="00845763"/>
    <w:rsid w:val="008B4788"/>
    <w:rsid w:val="008E593B"/>
    <w:rsid w:val="009528AA"/>
    <w:rsid w:val="009D2674"/>
    <w:rsid w:val="00A17024"/>
    <w:rsid w:val="00AC0884"/>
    <w:rsid w:val="00AD466D"/>
    <w:rsid w:val="00B34FD8"/>
    <w:rsid w:val="00B43B3F"/>
    <w:rsid w:val="00B91E8F"/>
    <w:rsid w:val="00BB07C3"/>
    <w:rsid w:val="00BB47F0"/>
    <w:rsid w:val="00BF224D"/>
    <w:rsid w:val="00C97A2E"/>
    <w:rsid w:val="00CA17A3"/>
    <w:rsid w:val="00D14104"/>
    <w:rsid w:val="00D803BD"/>
    <w:rsid w:val="00DF2CCE"/>
    <w:rsid w:val="00F0260C"/>
    <w:rsid w:val="00F60657"/>
    <w:rsid w:val="00FE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7DB9"/>
  <w15:docId w15:val="{AA71531E-3D09-4FFC-B62B-3779A8BF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67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D2674"/>
    <w:pPr>
      <w:spacing w:after="120"/>
    </w:pPr>
  </w:style>
  <w:style w:type="character" w:customStyle="1" w:styleId="a4">
    <w:name w:val="Основен текст Знак"/>
    <w:basedOn w:val="a0"/>
    <w:link w:val="a3"/>
    <w:semiHidden/>
    <w:rsid w:val="009D2674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No Spacing"/>
    <w:basedOn w:val="a"/>
    <w:uiPriority w:val="1"/>
    <w:qFormat/>
    <w:rsid w:val="009D2674"/>
    <w:rPr>
      <w:szCs w:val="32"/>
    </w:rPr>
  </w:style>
  <w:style w:type="paragraph" w:customStyle="1" w:styleId="Style">
    <w:name w:val="Style"/>
    <w:rsid w:val="009D2674"/>
    <w:pPr>
      <w:autoSpaceDE w:val="0"/>
      <w:autoSpaceDN w:val="0"/>
      <w:adjustRightInd w:val="0"/>
      <w:ind w:left="140" w:right="140" w:firstLine="840"/>
      <w:jc w:val="both"/>
    </w:pPr>
    <w:rPr>
      <w:rFonts w:ascii="Calibri" w:eastAsia="Times New Roman" w:hAnsi="Calibri" w:cs="Times New Roman"/>
      <w:sz w:val="28"/>
      <w:szCs w:val="28"/>
      <w:lang w:eastAsia="bg-BG"/>
    </w:rPr>
  </w:style>
  <w:style w:type="character" w:customStyle="1" w:styleId="txtblue">
    <w:name w:val="txtblue"/>
    <w:basedOn w:val="a0"/>
    <w:rsid w:val="009D2674"/>
  </w:style>
  <w:style w:type="character" w:customStyle="1" w:styleId="note">
    <w:name w:val="note"/>
    <w:basedOn w:val="a0"/>
    <w:rsid w:val="009D2674"/>
  </w:style>
  <w:style w:type="character" w:styleId="a6">
    <w:name w:val="Hyperlink"/>
    <w:basedOn w:val="a0"/>
    <w:uiPriority w:val="99"/>
    <w:unhideWhenUsed/>
    <w:rsid w:val="0064361D"/>
    <w:rPr>
      <w:color w:val="0000FF" w:themeColor="hyperlink"/>
      <w:u w:val="single"/>
    </w:rPr>
  </w:style>
  <w:style w:type="paragraph" w:customStyle="1" w:styleId="Default">
    <w:name w:val="Default"/>
    <w:rsid w:val="00BB07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BB0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zi@rzi-kn.net" TargetMode="External"/><Relationship Id="rId5" Type="http://schemas.openxmlformats.org/officeDocument/2006/relationships/hyperlink" Target="http://www.rzi-kn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RZI1</dc:creator>
  <cp:lastModifiedBy>Rainichka Stoyanova</cp:lastModifiedBy>
  <cp:revision>4</cp:revision>
  <cp:lastPrinted>2017-06-22T12:02:00Z</cp:lastPrinted>
  <dcterms:created xsi:type="dcterms:W3CDTF">2025-06-20T10:11:00Z</dcterms:created>
  <dcterms:modified xsi:type="dcterms:W3CDTF">2025-06-20T10:54:00Z</dcterms:modified>
</cp:coreProperties>
</file>