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3F08" w:rsidRDefault="00A929C4" w:rsidP="00A929C4">
      <w:pPr>
        <w:autoSpaceDE w:val="0"/>
        <w:autoSpaceDN w:val="0"/>
        <w:adjustRightInd w:val="0"/>
        <w:spacing w:after="0"/>
        <w:jc w:val="both"/>
        <w:rPr>
          <w:rFonts w:ascii="Verdana" w:hAnsi="Verdana" w:cs="Times New Roman"/>
          <w:b/>
          <w:sz w:val="20"/>
          <w:szCs w:val="20"/>
        </w:rPr>
      </w:pPr>
      <w:r w:rsidRPr="00F13F08">
        <w:rPr>
          <w:rFonts w:ascii="Verdana" w:hAnsi="Verdana" w:cs="Times New Roman"/>
          <w:b/>
          <w:color w:val="0070C0"/>
          <w:sz w:val="20"/>
          <w:szCs w:val="20"/>
        </w:rPr>
        <w:t>466</w:t>
      </w:r>
      <w:r w:rsidRPr="00F13F08">
        <w:rPr>
          <w:rFonts w:ascii="Verdana" w:hAnsi="Verdana" w:cs="Times New Roman"/>
          <w:b/>
          <w:sz w:val="20"/>
          <w:szCs w:val="20"/>
        </w:rPr>
        <w:t xml:space="preserve"> </w:t>
      </w:r>
      <w:r w:rsidR="00BD3C13">
        <w:rPr>
          <w:rFonts w:ascii="Verdana" w:hAnsi="Verdana" w:cs="Times New Roman"/>
          <w:b/>
          <w:sz w:val="20"/>
          <w:szCs w:val="20"/>
        </w:rPr>
        <w:t>Р</w:t>
      </w:r>
      <w:r w:rsidR="00344D22" w:rsidRPr="00344D22">
        <w:rPr>
          <w:rFonts w:ascii="Verdana" w:hAnsi="Verdana" w:cs="Times New Roman"/>
          <w:b/>
          <w:sz w:val="20"/>
          <w:szCs w:val="20"/>
        </w:rPr>
        <w:t>егистрация на обект</w:t>
      </w:r>
      <w:r w:rsidR="008045A8">
        <w:rPr>
          <w:rFonts w:ascii="Verdana" w:hAnsi="Verdana" w:cs="Times New Roman"/>
          <w:b/>
          <w:sz w:val="20"/>
          <w:szCs w:val="20"/>
        </w:rPr>
        <w:t>и</w:t>
      </w:r>
      <w:r w:rsidR="00344D22" w:rsidRPr="00344D22">
        <w:rPr>
          <w:rFonts w:ascii="Verdana" w:hAnsi="Verdana" w:cs="Times New Roman"/>
          <w:b/>
          <w:sz w:val="20"/>
          <w:szCs w:val="20"/>
        </w:rPr>
        <w:t xml:space="preserve"> за производство на бутилирани натурални минерални, изворни и трапезни води</w:t>
      </w:r>
    </w:p>
    <w:p w:rsidR="00AA5AF8" w:rsidRDefault="00F173D2" w:rsidP="001B1DDB">
      <w:pPr>
        <w:autoSpaceDE w:val="0"/>
        <w:autoSpaceDN w:val="0"/>
        <w:adjustRightInd w:val="0"/>
        <w:spacing w:after="0"/>
        <w:ind w:firstLine="708"/>
        <w:jc w:val="both"/>
        <w:rPr>
          <w:rFonts w:ascii="Verdana" w:hAnsi="Verdana" w:cs="Times New Roman"/>
          <w:sz w:val="20"/>
          <w:szCs w:val="20"/>
        </w:rPr>
      </w:pPr>
      <w:r>
        <w:rPr>
          <w:rFonts w:ascii="Verdana" w:hAnsi="Verdana" w:cs="Times New Roman"/>
          <w:b/>
          <w:sz w:val="20"/>
          <w:szCs w:val="20"/>
          <w:lang w:val="en-US"/>
        </w:rPr>
        <w:t>I.</w:t>
      </w:r>
      <w:r w:rsidR="00AA5AF8">
        <w:rPr>
          <w:rFonts w:ascii="Verdana" w:hAnsi="Verdana" w:cs="Times New Roman"/>
          <w:b/>
          <w:sz w:val="20"/>
          <w:szCs w:val="20"/>
          <w:lang w:val="en-US"/>
        </w:rPr>
        <w:t xml:space="preserve"> </w:t>
      </w:r>
      <w:bookmarkStart w:id="0" w:name="_GoBack"/>
      <w:bookmarkEnd w:id="0"/>
      <w:r w:rsidR="00B94E69">
        <w:rPr>
          <w:rFonts w:ascii="Verdana" w:hAnsi="Verdana" w:cs="Times New Roman"/>
          <w:sz w:val="20"/>
          <w:szCs w:val="20"/>
        </w:rPr>
        <w:t>И</w:t>
      </w:r>
      <w:r w:rsidR="00AA5AF8" w:rsidRPr="00AA5AF8">
        <w:rPr>
          <w:rFonts w:ascii="Verdana" w:hAnsi="Verdana" w:cs="Times New Roman"/>
          <w:sz w:val="20"/>
          <w:szCs w:val="20"/>
        </w:rPr>
        <w:t>здаване на удостоверение за регистрация на обекти за производство на бутилирани натурални минерални, изворни и трапезни води на територията на областта, като задължително условие за осъществяване на тези дейности.</w:t>
      </w:r>
    </w:p>
    <w:p w:rsidR="0059231F" w:rsidRPr="0059231F" w:rsidRDefault="0059231F" w:rsidP="001B1DDB">
      <w:pPr>
        <w:autoSpaceDE w:val="0"/>
        <w:autoSpaceDN w:val="0"/>
        <w:adjustRightInd w:val="0"/>
        <w:spacing w:after="0"/>
        <w:ind w:firstLine="708"/>
        <w:jc w:val="both"/>
        <w:rPr>
          <w:rFonts w:ascii="Verdana" w:hAnsi="Verdana" w:cs="Times New Roman"/>
          <w:b/>
          <w:sz w:val="20"/>
          <w:szCs w:val="20"/>
        </w:rPr>
      </w:pPr>
      <w:r w:rsidRPr="0059231F">
        <w:rPr>
          <w:rFonts w:ascii="Verdana" w:hAnsi="Verdana" w:cs="Times New Roman"/>
          <w:b/>
          <w:sz w:val="20"/>
          <w:szCs w:val="20"/>
        </w:rPr>
        <w:t>Режим</w:t>
      </w:r>
    </w:p>
    <w:p w:rsidR="00AA5AF8" w:rsidRPr="0059231F" w:rsidRDefault="00AA5AF8" w:rsidP="0059231F">
      <w:pPr>
        <w:autoSpaceDE w:val="0"/>
        <w:autoSpaceDN w:val="0"/>
        <w:adjustRightInd w:val="0"/>
        <w:spacing w:after="0"/>
        <w:ind w:left="720"/>
        <w:jc w:val="both"/>
        <w:rPr>
          <w:rFonts w:ascii="Verdana" w:hAnsi="Verdana" w:cs="Times New Roman"/>
          <w:sz w:val="20"/>
          <w:szCs w:val="20"/>
        </w:rPr>
      </w:pPr>
      <w:r w:rsidRPr="0059231F">
        <w:rPr>
          <w:rFonts w:ascii="Verdana" w:hAnsi="Verdana" w:cs="Times New Roman"/>
          <w:sz w:val="20"/>
          <w:szCs w:val="20"/>
        </w:rPr>
        <w:t>Удостоверение</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Стопанска дейност:</w:t>
      </w:r>
    </w:p>
    <w:p w:rsidR="00AA5AF8" w:rsidRPr="0059231F" w:rsidRDefault="00AA5AF8" w:rsidP="00AA5AF8">
      <w:pPr>
        <w:autoSpaceDE w:val="0"/>
        <w:autoSpaceDN w:val="0"/>
        <w:adjustRightInd w:val="0"/>
        <w:spacing w:after="0"/>
        <w:ind w:left="1440"/>
        <w:jc w:val="both"/>
        <w:rPr>
          <w:rFonts w:ascii="Verdana" w:hAnsi="Verdana" w:cs="Times New Roman"/>
          <w:sz w:val="20"/>
          <w:szCs w:val="20"/>
        </w:rPr>
      </w:pPr>
      <w:r w:rsidRPr="0059231F">
        <w:rPr>
          <w:rFonts w:ascii="Verdana" w:hAnsi="Verdana" w:cs="Times New Roman"/>
          <w:sz w:val="20"/>
          <w:szCs w:val="20"/>
        </w:rPr>
        <w:t>Здравеопазване</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На основание на:</w:t>
      </w:r>
    </w:p>
    <w:p w:rsidR="00AA5AF8" w:rsidRPr="00AA5AF8" w:rsidRDefault="00C71382" w:rsidP="00AA5AF8">
      <w:pPr>
        <w:autoSpaceDE w:val="0"/>
        <w:autoSpaceDN w:val="0"/>
        <w:adjustRightInd w:val="0"/>
        <w:spacing w:after="0"/>
        <w:ind w:left="1440"/>
        <w:jc w:val="both"/>
        <w:rPr>
          <w:rFonts w:ascii="Verdana" w:hAnsi="Verdana" w:cs="Times New Roman"/>
          <w:sz w:val="20"/>
          <w:szCs w:val="20"/>
        </w:rPr>
      </w:pPr>
      <w:r>
        <w:rPr>
          <w:rFonts w:ascii="Verdana" w:hAnsi="Verdana" w:cs="Times New Roman"/>
          <w:sz w:val="20"/>
          <w:szCs w:val="20"/>
        </w:rPr>
        <w:t xml:space="preserve">Чл.26 от </w:t>
      </w:r>
      <w:r w:rsidR="00AA5AF8" w:rsidRPr="00AA5AF8">
        <w:rPr>
          <w:rFonts w:ascii="Verdana" w:hAnsi="Verdana" w:cs="Times New Roman"/>
          <w:sz w:val="20"/>
          <w:szCs w:val="20"/>
        </w:rPr>
        <w:t>Закон за</w:t>
      </w:r>
      <w:r>
        <w:rPr>
          <w:rFonts w:ascii="Verdana" w:hAnsi="Verdana" w:cs="Times New Roman"/>
          <w:sz w:val="20"/>
          <w:szCs w:val="20"/>
        </w:rPr>
        <w:t xml:space="preserve"> храните </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Услугата се предоставя и като вътрешно-административна:</w:t>
      </w:r>
    </w:p>
    <w:p w:rsidR="00AA5AF8" w:rsidRPr="00AA5AF8" w:rsidRDefault="00AA5AF8" w:rsidP="00AA5AF8">
      <w:pPr>
        <w:autoSpaceDE w:val="0"/>
        <w:autoSpaceDN w:val="0"/>
        <w:adjustRightInd w:val="0"/>
        <w:spacing w:after="0"/>
        <w:ind w:left="1440"/>
        <w:jc w:val="both"/>
        <w:rPr>
          <w:rFonts w:ascii="Verdana" w:hAnsi="Verdana" w:cs="Times New Roman"/>
          <w:sz w:val="20"/>
          <w:szCs w:val="20"/>
        </w:rPr>
      </w:pPr>
      <w:r w:rsidRPr="00AA5AF8">
        <w:rPr>
          <w:rFonts w:ascii="Verdana" w:hAnsi="Verdana" w:cs="Times New Roman"/>
          <w:sz w:val="20"/>
          <w:szCs w:val="20"/>
        </w:rPr>
        <w:t>Не</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Орган, издаващ индивидуален административен акт:</w:t>
      </w:r>
    </w:p>
    <w:p w:rsidR="00AA5AF8" w:rsidRPr="00AA5AF8" w:rsidRDefault="00AA5AF8" w:rsidP="00AA5AF8">
      <w:pPr>
        <w:autoSpaceDE w:val="0"/>
        <w:autoSpaceDN w:val="0"/>
        <w:adjustRightInd w:val="0"/>
        <w:spacing w:after="0"/>
        <w:ind w:left="1440"/>
        <w:jc w:val="both"/>
        <w:rPr>
          <w:rFonts w:ascii="Verdana" w:hAnsi="Verdana" w:cs="Times New Roman"/>
          <w:sz w:val="20"/>
          <w:szCs w:val="20"/>
        </w:rPr>
      </w:pPr>
      <w:r w:rsidRPr="00AA5AF8">
        <w:rPr>
          <w:rFonts w:ascii="Verdana" w:hAnsi="Verdana" w:cs="Times New Roman"/>
          <w:sz w:val="20"/>
          <w:szCs w:val="20"/>
        </w:rPr>
        <w:t>Директор</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Срок за предоставяне:</w:t>
      </w:r>
    </w:p>
    <w:p w:rsidR="00AA5AF8" w:rsidRPr="00AA5AF8" w:rsidRDefault="009272B9" w:rsidP="00AA5AF8">
      <w:pPr>
        <w:autoSpaceDE w:val="0"/>
        <w:autoSpaceDN w:val="0"/>
        <w:adjustRightInd w:val="0"/>
        <w:spacing w:after="0"/>
        <w:ind w:left="1440"/>
        <w:jc w:val="both"/>
        <w:rPr>
          <w:rFonts w:ascii="Verdana" w:hAnsi="Verdana" w:cs="Times New Roman"/>
          <w:sz w:val="20"/>
          <w:szCs w:val="20"/>
        </w:rPr>
      </w:pPr>
      <w:r>
        <w:rPr>
          <w:rFonts w:ascii="Verdana" w:hAnsi="Verdana" w:cs="Times New Roman"/>
          <w:sz w:val="20"/>
          <w:szCs w:val="20"/>
        </w:rPr>
        <w:t>5</w:t>
      </w:r>
      <w:r w:rsidR="00AA5AF8" w:rsidRPr="00AA5AF8">
        <w:rPr>
          <w:rFonts w:ascii="Verdana" w:hAnsi="Verdana" w:cs="Times New Roman"/>
          <w:sz w:val="20"/>
          <w:szCs w:val="20"/>
        </w:rPr>
        <w:t xml:space="preserve"> дни след установено съответствие</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Срок на действие на документа/индивидуалния административен акт:</w:t>
      </w:r>
    </w:p>
    <w:p w:rsidR="00AA5AF8" w:rsidRPr="00AA5AF8" w:rsidRDefault="00AA5AF8" w:rsidP="00AA5AF8">
      <w:pPr>
        <w:autoSpaceDE w:val="0"/>
        <w:autoSpaceDN w:val="0"/>
        <w:adjustRightInd w:val="0"/>
        <w:spacing w:after="0"/>
        <w:ind w:left="1440"/>
        <w:jc w:val="both"/>
        <w:rPr>
          <w:rFonts w:ascii="Verdana" w:hAnsi="Verdana" w:cs="Times New Roman"/>
          <w:sz w:val="20"/>
          <w:szCs w:val="20"/>
        </w:rPr>
      </w:pPr>
      <w:r w:rsidRPr="00AA5AF8">
        <w:rPr>
          <w:rFonts w:ascii="Verdana" w:hAnsi="Verdana" w:cs="Times New Roman"/>
          <w:sz w:val="20"/>
          <w:szCs w:val="20"/>
        </w:rPr>
        <w:t>Безсрочен</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Орган, осъществяващ контрол върху дейността на органа по предоставянето на услугата:</w:t>
      </w:r>
    </w:p>
    <w:p w:rsidR="00AA5AF8" w:rsidRPr="00AA5AF8" w:rsidRDefault="00AA5AF8" w:rsidP="00AA5AF8">
      <w:pPr>
        <w:autoSpaceDE w:val="0"/>
        <w:autoSpaceDN w:val="0"/>
        <w:adjustRightInd w:val="0"/>
        <w:spacing w:after="0"/>
        <w:ind w:left="1440"/>
        <w:jc w:val="both"/>
        <w:rPr>
          <w:rFonts w:ascii="Verdana" w:hAnsi="Verdana" w:cs="Times New Roman"/>
          <w:sz w:val="20"/>
          <w:szCs w:val="20"/>
        </w:rPr>
      </w:pPr>
      <w:r w:rsidRPr="00AA5AF8">
        <w:rPr>
          <w:rFonts w:ascii="Verdana" w:hAnsi="Verdana" w:cs="Times New Roman"/>
          <w:sz w:val="20"/>
          <w:szCs w:val="20"/>
        </w:rPr>
        <w:t>Главен секретар</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Орган, пред който се обжалва индивидуален административен акт:</w:t>
      </w:r>
    </w:p>
    <w:p w:rsidR="00AA5AF8" w:rsidRPr="00AA5AF8" w:rsidRDefault="00AA5AF8" w:rsidP="00AA5AF8">
      <w:pPr>
        <w:autoSpaceDE w:val="0"/>
        <w:autoSpaceDN w:val="0"/>
        <w:adjustRightInd w:val="0"/>
        <w:spacing w:after="0"/>
        <w:ind w:left="1440"/>
        <w:jc w:val="both"/>
        <w:rPr>
          <w:rFonts w:ascii="Verdana" w:hAnsi="Verdana" w:cs="Times New Roman"/>
          <w:sz w:val="20"/>
          <w:szCs w:val="20"/>
        </w:rPr>
      </w:pPr>
      <w:r w:rsidRPr="00AA5AF8">
        <w:rPr>
          <w:rFonts w:ascii="Verdana" w:hAnsi="Verdana" w:cs="Times New Roman"/>
          <w:sz w:val="20"/>
          <w:szCs w:val="20"/>
        </w:rPr>
        <w:t>Административен съд</w:t>
      </w:r>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Електронен адрес, на който се предоставя услугата:</w:t>
      </w:r>
    </w:p>
    <w:p w:rsidR="00AA5AF8" w:rsidRPr="00AA5AF8" w:rsidRDefault="00B94E69" w:rsidP="00AA5AF8">
      <w:pPr>
        <w:numPr>
          <w:ilvl w:val="1"/>
          <w:numId w:val="1"/>
        </w:numPr>
        <w:autoSpaceDE w:val="0"/>
        <w:autoSpaceDN w:val="0"/>
        <w:adjustRightInd w:val="0"/>
        <w:spacing w:after="0"/>
        <w:jc w:val="both"/>
        <w:rPr>
          <w:rFonts w:ascii="Verdana" w:hAnsi="Verdana" w:cs="Times New Roman"/>
          <w:b/>
          <w:sz w:val="20"/>
          <w:szCs w:val="20"/>
        </w:rPr>
      </w:pPr>
      <w:hyperlink r:id="rId5" w:tgtFrame="_blank" w:history="1">
        <w:r w:rsidR="00AA5AF8" w:rsidRPr="00AA5AF8">
          <w:rPr>
            <w:rStyle w:val="a3"/>
            <w:rFonts w:ascii="Verdana" w:hAnsi="Verdana" w:cs="Times New Roman"/>
            <w:b/>
            <w:sz w:val="20"/>
            <w:szCs w:val="20"/>
          </w:rPr>
          <w:t>www.rzi-kn.net</w:t>
        </w:r>
      </w:hyperlink>
    </w:p>
    <w:p w:rsidR="00AA5AF8" w:rsidRPr="00AA5AF8" w:rsidRDefault="00AA5AF8" w:rsidP="00AA5AF8">
      <w:pPr>
        <w:numPr>
          <w:ilvl w:val="0"/>
          <w:numId w:val="1"/>
        </w:numPr>
        <w:autoSpaceDE w:val="0"/>
        <w:autoSpaceDN w:val="0"/>
        <w:adjustRightInd w:val="0"/>
        <w:spacing w:after="0"/>
        <w:jc w:val="both"/>
        <w:rPr>
          <w:rFonts w:ascii="Verdana" w:hAnsi="Verdana" w:cs="Times New Roman"/>
          <w:b/>
          <w:sz w:val="20"/>
          <w:szCs w:val="20"/>
        </w:rPr>
      </w:pPr>
      <w:r w:rsidRPr="00AA5AF8">
        <w:rPr>
          <w:rFonts w:ascii="Verdana" w:hAnsi="Verdana" w:cs="Times New Roman"/>
          <w:b/>
          <w:sz w:val="20"/>
          <w:szCs w:val="20"/>
        </w:rPr>
        <w:t>Електронен адрес за предложения:</w:t>
      </w:r>
    </w:p>
    <w:p w:rsidR="00AA5AF8" w:rsidRPr="00AA5AF8" w:rsidRDefault="00B94E69" w:rsidP="00AA5AF8">
      <w:pPr>
        <w:numPr>
          <w:ilvl w:val="1"/>
          <w:numId w:val="1"/>
        </w:numPr>
        <w:autoSpaceDE w:val="0"/>
        <w:autoSpaceDN w:val="0"/>
        <w:adjustRightInd w:val="0"/>
        <w:spacing w:after="0"/>
        <w:jc w:val="both"/>
        <w:rPr>
          <w:rFonts w:ascii="Verdana" w:hAnsi="Verdana" w:cs="Times New Roman"/>
          <w:b/>
          <w:sz w:val="20"/>
          <w:szCs w:val="20"/>
        </w:rPr>
      </w:pPr>
      <w:hyperlink r:id="rId6" w:history="1">
        <w:r w:rsidR="00AA5AF8" w:rsidRPr="00AA5AF8">
          <w:rPr>
            <w:rStyle w:val="a3"/>
            <w:rFonts w:ascii="Verdana" w:hAnsi="Verdana" w:cs="Times New Roman"/>
            <w:b/>
            <w:sz w:val="20"/>
            <w:szCs w:val="20"/>
          </w:rPr>
          <w:t>rzi@rzi-kn.net</w:t>
        </w:r>
      </w:hyperlink>
    </w:p>
    <w:p w:rsidR="00B94E69" w:rsidRDefault="00B94E69" w:rsidP="001B1DDB">
      <w:pPr>
        <w:autoSpaceDE w:val="0"/>
        <w:autoSpaceDN w:val="0"/>
        <w:adjustRightInd w:val="0"/>
        <w:spacing w:after="0"/>
        <w:ind w:firstLine="708"/>
        <w:jc w:val="both"/>
        <w:rPr>
          <w:rFonts w:ascii="Verdana" w:hAnsi="Verdana" w:cs="Times New Roman"/>
          <w:b/>
          <w:bCs/>
          <w:sz w:val="20"/>
          <w:szCs w:val="20"/>
        </w:rPr>
      </w:pPr>
    </w:p>
    <w:p w:rsidR="00004A1C" w:rsidRPr="00EA2380" w:rsidRDefault="00AA5AF8" w:rsidP="001B1DDB">
      <w:pPr>
        <w:autoSpaceDE w:val="0"/>
        <w:autoSpaceDN w:val="0"/>
        <w:adjustRightInd w:val="0"/>
        <w:spacing w:after="0"/>
        <w:ind w:firstLine="708"/>
        <w:jc w:val="both"/>
        <w:rPr>
          <w:rFonts w:ascii="Verdana" w:hAnsi="Verdana" w:cs="Times New Roman"/>
          <w:b/>
          <w:bCs/>
          <w:sz w:val="20"/>
          <w:szCs w:val="20"/>
        </w:rPr>
      </w:pPr>
      <w:proofErr w:type="spellStart"/>
      <w:r>
        <w:rPr>
          <w:rFonts w:ascii="Verdana" w:hAnsi="Verdana" w:cs="Times New Roman"/>
          <w:b/>
          <w:bCs/>
          <w:sz w:val="20"/>
          <w:szCs w:val="20"/>
        </w:rPr>
        <w:t>ІІ</w:t>
      </w:r>
      <w:r w:rsidR="00603E1C" w:rsidRPr="00EA2380">
        <w:rPr>
          <w:rFonts w:ascii="Verdana" w:hAnsi="Verdana" w:cs="Times New Roman"/>
          <w:b/>
          <w:bCs/>
          <w:sz w:val="20"/>
          <w:szCs w:val="20"/>
        </w:rPr>
        <w:t>.Характеристика</w:t>
      </w:r>
      <w:proofErr w:type="spellEnd"/>
      <w:r w:rsidR="00603E1C" w:rsidRPr="00EA2380">
        <w:rPr>
          <w:rFonts w:ascii="Verdana" w:hAnsi="Verdana" w:cs="Times New Roman"/>
          <w:b/>
          <w:bCs/>
          <w:sz w:val="20"/>
          <w:szCs w:val="20"/>
        </w:rPr>
        <w:t>:</w:t>
      </w:r>
    </w:p>
    <w:p w:rsidR="00004A1C" w:rsidRPr="00EA2380" w:rsidRDefault="00603E1C" w:rsidP="00EA2380">
      <w:pPr>
        <w:autoSpaceDE w:val="0"/>
        <w:autoSpaceDN w:val="0"/>
        <w:adjustRightInd w:val="0"/>
        <w:spacing w:after="0"/>
        <w:ind w:firstLine="708"/>
        <w:jc w:val="both"/>
        <w:rPr>
          <w:rFonts w:ascii="Verdana" w:hAnsi="Verdana" w:cs="Times New Roman"/>
          <w:b/>
          <w:bCs/>
          <w:sz w:val="20"/>
          <w:szCs w:val="20"/>
        </w:rPr>
      </w:pPr>
      <w:r w:rsidRPr="00EA2380">
        <w:rPr>
          <w:rFonts w:ascii="Verdana" w:hAnsi="Verdana" w:cs="Times New Roman"/>
          <w:b/>
          <w:bCs/>
          <w:sz w:val="20"/>
          <w:szCs w:val="20"/>
        </w:rPr>
        <w:t>Цел :</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Настоящата процедура има за цел да регламентира реда, начина и условията, при които се издава удостоверение</w:t>
      </w:r>
      <w:r w:rsidRPr="00EA2380">
        <w:rPr>
          <w:rFonts w:ascii="Verdana" w:hAnsi="Verdana" w:cs="Times New Roman"/>
          <w:b/>
          <w:bCs/>
          <w:sz w:val="20"/>
          <w:szCs w:val="20"/>
        </w:rPr>
        <w:t xml:space="preserve"> </w:t>
      </w:r>
      <w:r w:rsidRPr="00EA2380">
        <w:rPr>
          <w:rFonts w:ascii="Verdana" w:hAnsi="Verdana" w:cs="Times New Roman"/>
          <w:sz w:val="20"/>
          <w:szCs w:val="20"/>
        </w:rPr>
        <w:t>за</w:t>
      </w:r>
      <w:r w:rsidRPr="00EA2380">
        <w:rPr>
          <w:rFonts w:ascii="Verdana" w:hAnsi="Verdana" w:cs="Times New Roman"/>
          <w:b/>
          <w:bCs/>
          <w:sz w:val="20"/>
          <w:szCs w:val="20"/>
        </w:rPr>
        <w:t xml:space="preserve"> </w:t>
      </w:r>
      <w:r w:rsidRPr="00EA2380">
        <w:rPr>
          <w:rFonts w:ascii="Verdana" w:hAnsi="Verdana" w:cs="Times New Roman"/>
          <w:sz w:val="20"/>
          <w:szCs w:val="20"/>
        </w:rPr>
        <w:t>регистрация на обект за производство на бутилирани натурални минерални, изворни и трапезни води, а именно:</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1. Условията и реда за издаване на удостоверение за регистрация на обекти за</w:t>
      </w:r>
    </w:p>
    <w:p w:rsidR="00004A1C" w:rsidRPr="00EA2380" w:rsidRDefault="00603E1C" w:rsidP="008142A5">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производство, приготвяне или обработка на бутилирани натурални минерални, изворни</w:t>
      </w:r>
    </w:p>
    <w:p w:rsidR="00004A1C" w:rsidRPr="00EA2380" w:rsidRDefault="00603E1C" w:rsidP="008142A5">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и т</w:t>
      </w:r>
      <w:r w:rsidR="009272B9">
        <w:rPr>
          <w:rFonts w:ascii="Verdana" w:hAnsi="Verdana" w:cs="Times New Roman"/>
          <w:sz w:val="20"/>
          <w:szCs w:val="20"/>
        </w:rPr>
        <w:t>рапезни води, на основание чл.26</w:t>
      </w:r>
      <w:r w:rsidRPr="00EA2380">
        <w:rPr>
          <w:rFonts w:ascii="Verdana" w:hAnsi="Verdana" w:cs="Times New Roman"/>
          <w:sz w:val="20"/>
          <w:szCs w:val="20"/>
        </w:rPr>
        <w:t xml:space="preserve"> от Закона за храните.</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2. Изисквания към помещенията, в които се извършват дейностите по т. 1.</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3. Изисквания към продукта – мониторинг на качеството, етикетиране и др.</w:t>
      </w:r>
    </w:p>
    <w:p w:rsidR="00004A1C" w:rsidRPr="00EA2380" w:rsidRDefault="00603E1C" w:rsidP="008142A5">
      <w:pPr>
        <w:autoSpaceDE w:val="0"/>
        <w:autoSpaceDN w:val="0"/>
        <w:adjustRightInd w:val="0"/>
        <w:spacing w:after="0"/>
        <w:ind w:firstLine="708"/>
        <w:jc w:val="both"/>
        <w:rPr>
          <w:rFonts w:ascii="Verdana" w:hAnsi="Verdana" w:cs="Times New Roman"/>
          <w:b/>
          <w:bCs/>
          <w:sz w:val="20"/>
          <w:szCs w:val="20"/>
        </w:rPr>
      </w:pPr>
      <w:r w:rsidRPr="00EA2380">
        <w:rPr>
          <w:rFonts w:ascii="Verdana" w:hAnsi="Verdana" w:cs="Times New Roman"/>
          <w:b/>
          <w:bCs/>
          <w:sz w:val="20"/>
          <w:szCs w:val="20"/>
        </w:rPr>
        <w:t>Предмет:</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Производство, приготвяне или обработка на бутилирани води, предназначени за</w:t>
      </w:r>
    </w:p>
    <w:p w:rsidR="00004A1C" w:rsidRPr="00EA2380" w:rsidRDefault="00603E1C" w:rsidP="008142A5">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питейна употреба:</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1. Натурални минерални води;</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2. Изворни води;</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3. Трапезни води.</w:t>
      </w:r>
    </w:p>
    <w:p w:rsidR="00004A1C" w:rsidRPr="00EA2380" w:rsidRDefault="00AA5AF8" w:rsidP="008142A5">
      <w:pPr>
        <w:autoSpaceDE w:val="0"/>
        <w:autoSpaceDN w:val="0"/>
        <w:adjustRightInd w:val="0"/>
        <w:spacing w:after="0"/>
        <w:ind w:firstLine="708"/>
        <w:jc w:val="both"/>
        <w:rPr>
          <w:rFonts w:ascii="Verdana" w:hAnsi="Verdana" w:cs="Times New Roman"/>
          <w:b/>
          <w:bCs/>
          <w:sz w:val="20"/>
          <w:szCs w:val="20"/>
        </w:rPr>
      </w:pPr>
      <w:r>
        <w:rPr>
          <w:rFonts w:ascii="Verdana" w:hAnsi="Verdana" w:cs="Times New Roman"/>
          <w:b/>
          <w:bCs/>
          <w:sz w:val="20"/>
          <w:szCs w:val="20"/>
        </w:rPr>
        <w:t>І</w:t>
      </w:r>
      <w:r>
        <w:rPr>
          <w:rFonts w:ascii="Verdana" w:hAnsi="Verdana" w:cs="Times New Roman"/>
          <w:b/>
          <w:bCs/>
          <w:sz w:val="20"/>
          <w:szCs w:val="20"/>
          <w:lang w:val="en-US"/>
        </w:rPr>
        <w:t>II</w:t>
      </w:r>
      <w:r w:rsidR="00603E1C" w:rsidRPr="00EA2380">
        <w:rPr>
          <w:rFonts w:ascii="Verdana" w:hAnsi="Verdana" w:cs="Times New Roman"/>
          <w:b/>
          <w:bCs/>
          <w:sz w:val="20"/>
          <w:szCs w:val="20"/>
        </w:rPr>
        <w:t>.Процедура :</w:t>
      </w:r>
    </w:p>
    <w:p w:rsidR="00004A1C" w:rsidRPr="00EA2380" w:rsidRDefault="00603E1C" w:rsidP="008142A5">
      <w:pPr>
        <w:autoSpaceDE w:val="0"/>
        <w:autoSpaceDN w:val="0"/>
        <w:adjustRightInd w:val="0"/>
        <w:spacing w:after="0"/>
        <w:ind w:firstLine="708"/>
        <w:jc w:val="both"/>
        <w:rPr>
          <w:rFonts w:ascii="Verdana" w:hAnsi="Verdana" w:cs="Times New Roman"/>
          <w:b/>
          <w:bCs/>
          <w:sz w:val="20"/>
          <w:szCs w:val="20"/>
        </w:rPr>
      </w:pPr>
      <w:r w:rsidRPr="00EA2380">
        <w:rPr>
          <w:rFonts w:ascii="Verdana" w:hAnsi="Verdana" w:cs="Times New Roman"/>
          <w:b/>
          <w:bCs/>
          <w:sz w:val="20"/>
          <w:szCs w:val="20"/>
        </w:rPr>
        <w:t xml:space="preserve">Компетентен орган: </w:t>
      </w:r>
      <w:r w:rsidRPr="00EA2380">
        <w:rPr>
          <w:rFonts w:ascii="Verdana" w:hAnsi="Verdana" w:cs="Times New Roman"/>
          <w:sz w:val="20"/>
          <w:szCs w:val="20"/>
        </w:rPr>
        <w:t>РЗИ Кюстендил</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lastRenderedPageBreak/>
        <w:t>Регистрацията на обект за производство, приготвяне или обработка на бутилирани натурални минерални, изворни и трапезни води се извършва от Регионалната здравна инспекция (РЗИ) по местонахождението на о</w:t>
      </w:r>
      <w:r w:rsidR="00133E46">
        <w:rPr>
          <w:rFonts w:ascii="Verdana" w:hAnsi="Verdana" w:cs="Times New Roman"/>
          <w:sz w:val="20"/>
          <w:szCs w:val="20"/>
        </w:rPr>
        <w:t>бекта (чл.23, ал.2, т.2</w:t>
      </w:r>
      <w:r w:rsidRPr="00EA2380">
        <w:rPr>
          <w:rFonts w:ascii="Verdana" w:hAnsi="Verdana" w:cs="Times New Roman"/>
          <w:sz w:val="20"/>
          <w:szCs w:val="20"/>
        </w:rPr>
        <w:t>, ал. от Закона за храните)</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b/>
          <w:bCs/>
          <w:sz w:val="20"/>
          <w:szCs w:val="20"/>
        </w:rPr>
        <w:t xml:space="preserve">Заявител: </w:t>
      </w:r>
      <w:r w:rsidRPr="00EA2380">
        <w:rPr>
          <w:rFonts w:ascii="Verdana" w:hAnsi="Verdana" w:cs="Times New Roman"/>
          <w:sz w:val="20"/>
          <w:szCs w:val="20"/>
        </w:rPr>
        <w:t xml:space="preserve"> физически или юридически лица, които откриват обект с обществено предназначение.</w:t>
      </w:r>
    </w:p>
    <w:p w:rsidR="00004A1C" w:rsidRPr="00EA2380" w:rsidRDefault="00603E1C" w:rsidP="008142A5">
      <w:pPr>
        <w:autoSpaceDE w:val="0"/>
        <w:autoSpaceDN w:val="0"/>
        <w:adjustRightInd w:val="0"/>
        <w:spacing w:after="0"/>
        <w:ind w:firstLine="708"/>
        <w:jc w:val="both"/>
        <w:rPr>
          <w:rFonts w:ascii="Verdana" w:hAnsi="Verdana" w:cs="Times New Roman"/>
          <w:b/>
          <w:bCs/>
          <w:sz w:val="20"/>
          <w:szCs w:val="20"/>
        </w:rPr>
      </w:pPr>
      <w:r w:rsidRPr="008142A5">
        <w:rPr>
          <w:rFonts w:ascii="Verdana" w:hAnsi="Verdana" w:cs="Times New Roman"/>
          <w:b/>
          <w:bCs/>
          <w:sz w:val="20"/>
          <w:szCs w:val="20"/>
        </w:rPr>
        <w:t>Необходими документи:</w:t>
      </w:r>
    </w:p>
    <w:p w:rsidR="00004A1C" w:rsidRPr="00EA2380" w:rsidRDefault="00F45969" w:rsidP="008142A5">
      <w:pPr>
        <w:autoSpaceDE w:val="0"/>
        <w:autoSpaceDN w:val="0"/>
        <w:adjustRightInd w:val="0"/>
        <w:spacing w:after="0"/>
        <w:ind w:firstLine="708"/>
        <w:jc w:val="both"/>
        <w:rPr>
          <w:rFonts w:ascii="Verdana" w:hAnsi="Verdana" w:cs="Times New Roman"/>
          <w:sz w:val="20"/>
          <w:szCs w:val="20"/>
        </w:rPr>
      </w:pPr>
      <w:r>
        <w:rPr>
          <w:rFonts w:ascii="Verdana" w:hAnsi="Verdana" w:cs="Times New Roman"/>
          <w:sz w:val="20"/>
          <w:szCs w:val="20"/>
        </w:rPr>
        <w:t>1.</w:t>
      </w:r>
      <w:r w:rsidR="00603E1C" w:rsidRPr="00EA2380">
        <w:rPr>
          <w:rFonts w:ascii="Verdana" w:hAnsi="Verdana" w:cs="Times New Roman"/>
          <w:sz w:val="20"/>
          <w:szCs w:val="20"/>
        </w:rPr>
        <w:t>Заявление по образец, в което се съдържат данни за:</w:t>
      </w:r>
    </w:p>
    <w:p w:rsidR="00004A1C" w:rsidRPr="00F948C0" w:rsidRDefault="00603E1C" w:rsidP="00F948C0">
      <w:pPr>
        <w:autoSpaceDE w:val="0"/>
        <w:autoSpaceDN w:val="0"/>
        <w:adjustRightInd w:val="0"/>
        <w:spacing w:after="0"/>
        <w:ind w:firstLine="708"/>
        <w:jc w:val="both"/>
        <w:rPr>
          <w:rFonts w:ascii="Verdana" w:hAnsi="Verdana" w:cs="Times New Roman"/>
          <w:sz w:val="20"/>
          <w:szCs w:val="20"/>
        </w:rPr>
      </w:pPr>
      <w:r w:rsidRPr="00F948C0">
        <w:rPr>
          <w:rFonts w:ascii="Verdana" w:hAnsi="Verdana" w:cs="Times New Roman"/>
          <w:sz w:val="20"/>
          <w:szCs w:val="20"/>
        </w:rPr>
        <w:t>Име и адрес на лицето, съответно седалище, адрес на управление и код по</w:t>
      </w:r>
    </w:p>
    <w:p w:rsidR="00F948C0" w:rsidRPr="00F948C0" w:rsidRDefault="00603E1C" w:rsidP="00F948C0">
      <w:pPr>
        <w:pStyle w:val="a7"/>
        <w:jc w:val="both"/>
        <w:rPr>
          <w:rFonts w:ascii="Verdana" w:hAnsi="Verdana"/>
          <w:sz w:val="20"/>
          <w:szCs w:val="20"/>
        </w:rPr>
      </w:pPr>
      <w:r w:rsidRPr="00F948C0">
        <w:rPr>
          <w:rFonts w:ascii="Verdana" w:hAnsi="Verdana" w:cs="Times New Roman"/>
          <w:sz w:val="20"/>
          <w:szCs w:val="20"/>
        </w:rPr>
        <w:t>БУЛСТАТ/ЕИК за лицата, регистрирани в Република България, а за лицата, регистрирани в друга държава - членка на Европейския съюз, или страна по Споразумението за Европейското икономическо пространство- друг идентификационен</w:t>
      </w:r>
      <w:r w:rsidR="000F64D7" w:rsidRPr="00F948C0">
        <w:rPr>
          <w:rFonts w:ascii="Verdana" w:hAnsi="Verdana" w:cs="Times New Roman"/>
          <w:sz w:val="20"/>
          <w:szCs w:val="20"/>
          <w:lang w:val="en-US"/>
        </w:rPr>
        <w:t xml:space="preserve"> </w:t>
      </w:r>
      <w:r w:rsidRPr="00F948C0">
        <w:rPr>
          <w:rFonts w:ascii="Verdana" w:hAnsi="Verdana" w:cs="Times New Roman"/>
          <w:sz w:val="20"/>
          <w:szCs w:val="20"/>
        </w:rPr>
        <w:t>код или номер; адрес на обекта ; списък на видовете води,</w:t>
      </w:r>
      <w:r w:rsidR="00F948C0" w:rsidRPr="00F948C0">
        <w:rPr>
          <w:rFonts w:ascii="Verdana" w:hAnsi="Verdana" w:cs="Times New Roman"/>
          <w:sz w:val="20"/>
          <w:szCs w:val="20"/>
        </w:rPr>
        <w:t xml:space="preserve"> които ще се бутилират в обекта; </w:t>
      </w:r>
      <w:r w:rsidR="00F948C0" w:rsidRPr="00F948C0">
        <w:rPr>
          <w:rFonts w:ascii="Verdana" w:hAnsi="Verdana"/>
          <w:sz w:val="20"/>
          <w:szCs w:val="20"/>
        </w:rPr>
        <w:t>номер и дата на влязло в сила разрешение за ползване по чл. 177, ал. 2 от Закона за устройство на територията - когато е приложимо; вид водоснабдяване в обекта и начин на отвеждане на отпадните води; данни за производствения капацитет; дата на започване на дейността, която не може да бъде по-рано от 14 дни от датата на подаване на заявлението;</w:t>
      </w:r>
    </w:p>
    <w:p w:rsidR="00F45969" w:rsidRPr="00F948C0" w:rsidRDefault="008142A5" w:rsidP="00BB0698">
      <w:pPr>
        <w:pStyle w:val="a7"/>
        <w:ind w:firstLine="708"/>
        <w:rPr>
          <w:rFonts w:ascii="Verdana" w:hAnsi="Verdana"/>
          <w:sz w:val="20"/>
          <w:szCs w:val="20"/>
        </w:rPr>
      </w:pPr>
      <w:r w:rsidRPr="00F948C0">
        <w:rPr>
          <w:rFonts w:ascii="Verdana" w:hAnsi="Verdana"/>
          <w:sz w:val="20"/>
          <w:szCs w:val="20"/>
        </w:rPr>
        <w:t>2. К</w:t>
      </w:r>
      <w:r w:rsidR="00F45969" w:rsidRPr="00F948C0">
        <w:rPr>
          <w:rFonts w:ascii="Verdana" w:hAnsi="Verdana"/>
          <w:sz w:val="20"/>
          <w:szCs w:val="20"/>
        </w:rPr>
        <w:t>опие на:</w:t>
      </w:r>
    </w:p>
    <w:p w:rsidR="00F45969" w:rsidRPr="00F948C0" w:rsidRDefault="00F45969" w:rsidP="00F948C0">
      <w:pPr>
        <w:pStyle w:val="a7"/>
        <w:rPr>
          <w:rFonts w:ascii="Verdana" w:hAnsi="Verdana"/>
          <w:sz w:val="20"/>
          <w:szCs w:val="20"/>
        </w:rPr>
      </w:pPr>
      <w:r w:rsidRPr="00F948C0">
        <w:rPr>
          <w:rFonts w:ascii="Verdana" w:hAnsi="Verdana"/>
          <w:sz w:val="20"/>
          <w:szCs w:val="20"/>
        </w:rPr>
        <w:t>а) удостоверение за въвеждане в експлоатация по чл. 177, ал. 3 от Закона за устройство на територията - когато е приложимо;</w:t>
      </w:r>
    </w:p>
    <w:p w:rsidR="00F45969" w:rsidRPr="003E645A" w:rsidRDefault="00F45969" w:rsidP="00F948C0">
      <w:pPr>
        <w:pStyle w:val="a7"/>
        <w:rPr>
          <w:rFonts w:ascii="Verdana" w:hAnsi="Verdana"/>
          <w:sz w:val="20"/>
          <w:szCs w:val="20"/>
        </w:rPr>
      </w:pPr>
      <w:r w:rsidRPr="003E645A">
        <w:rPr>
          <w:rFonts w:ascii="Verdana" w:hAnsi="Verdana"/>
          <w:i/>
          <w:sz w:val="20"/>
          <w:szCs w:val="20"/>
        </w:rPr>
        <w:t>б) издадено разрешение за строеж по чл. 41, ал. 1 от Закона за устройство на</w:t>
      </w:r>
      <w:r w:rsidRPr="003E645A">
        <w:rPr>
          <w:rFonts w:ascii="Verdana" w:hAnsi="Verdana"/>
          <w:sz w:val="20"/>
          <w:szCs w:val="20"/>
        </w:rPr>
        <w:t xml:space="preserve"> територията - за стопански и второстепенни постройки;</w:t>
      </w:r>
    </w:p>
    <w:p w:rsidR="00F45969" w:rsidRPr="008142A5" w:rsidRDefault="00F45969" w:rsidP="008142A5">
      <w:pPr>
        <w:pStyle w:val="a7"/>
        <w:jc w:val="both"/>
        <w:rPr>
          <w:rFonts w:ascii="Verdana" w:hAnsi="Verdana"/>
          <w:sz w:val="20"/>
          <w:szCs w:val="20"/>
        </w:rPr>
      </w:pPr>
      <w:r w:rsidRPr="008142A5">
        <w:rPr>
          <w:rFonts w:ascii="Verdana" w:hAnsi="Verdana"/>
          <w:sz w:val="20"/>
          <w:szCs w:val="20"/>
        </w:rPr>
        <w:t xml:space="preserve">в) разрешение за поставяне по чл. 56, ал. 2 от Закона за устройство на територията - за </w:t>
      </w:r>
      <w:proofErr w:type="spellStart"/>
      <w:r w:rsidRPr="008142A5">
        <w:rPr>
          <w:rFonts w:ascii="Verdana" w:hAnsi="Verdana"/>
          <w:sz w:val="20"/>
          <w:szCs w:val="20"/>
        </w:rPr>
        <w:t>преместваемите</w:t>
      </w:r>
      <w:proofErr w:type="spellEnd"/>
      <w:r w:rsidRPr="008142A5">
        <w:rPr>
          <w:rFonts w:ascii="Verdana" w:hAnsi="Verdana"/>
          <w:sz w:val="20"/>
          <w:szCs w:val="20"/>
        </w:rPr>
        <w:t xml:space="preserve"> обекти;</w:t>
      </w:r>
    </w:p>
    <w:p w:rsidR="00F45969" w:rsidRPr="008142A5" w:rsidRDefault="00F45969" w:rsidP="008142A5">
      <w:pPr>
        <w:pStyle w:val="a7"/>
        <w:jc w:val="both"/>
        <w:rPr>
          <w:rFonts w:ascii="Verdana" w:hAnsi="Verdana"/>
          <w:sz w:val="20"/>
          <w:szCs w:val="20"/>
        </w:rPr>
      </w:pPr>
      <w:r w:rsidRPr="008142A5">
        <w:rPr>
          <w:rFonts w:ascii="Verdana" w:hAnsi="Verdana"/>
          <w:sz w:val="20"/>
          <w:szCs w:val="20"/>
        </w:rPr>
        <w:t>г) документ, който удостоверява, че обектът не подлежи на въвеждане в експлоатация - когато е приложимо;</w:t>
      </w:r>
    </w:p>
    <w:p w:rsidR="00F45969" w:rsidRPr="008142A5" w:rsidRDefault="008142A5" w:rsidP="00BB0698">
      <w:pPr>
        <w:shd w:val="clear" w:color="auto" w:fill="FEFEFE"/>
        <w:ind w:firstLine="708"/>
        <w:jc w:val="both"/>
        <w:rPr>
          <w:rFonts w:ascii="Verdana" w:hAnsi="Verdana"/>
          <w:color w:val="000000"/>
          <w:sz w:val="20"/>
          <w:szCs w:val="20"/>
        </w:rPr>
      </w:pPr>
      <w:r>
        <w:rPr>
          <w:rFonts w:ascii="Verdana" w:hAnsi="Verdana"/>
          <w:color w:val="000000"/>
          <w:sz w:val="20"/>
          <w:szCs w:val="20"/>
        </w:rPr>
        <w:t>3. Д</w:t>
      </w:r>
      <w:r w:rsidR="00F45969" w:rsidRPr="00F45969">
        <w:rPr>
          <w:rFonts w:ascii="Verdana" w:hAnsi="Verdana"/>
          <w:color w:val="000000"/>
          <w:sz w:val="20"/>
          <w:szCs w:val="20"/>
        </w:rPr>
        <w:t>окумент за собственост, за наем или за ползване на обекта.</w:t>
      </w:r>
    </w:p>
    <w:p w:rsidR="00004A1C" w:rsidRPr="00EA2380" w:rsidRDefault="00603E1C" w:rsidP="008142A5">
      <w:pPr>
        <w:autoSpaceDE w:val="0"/>
        <w:autoSpaceDN w:val="0"/>
        <w:adjustRightInd w:val="0"/>
        <w:spacing w:after="0"/>
        <w:ind w:firstLine="708"/>
        <w:jc w:val="both"/>
        <w:rPr>
          <w:rFonts w:ascii="Verdana" w:hAnsi="Verdana" w:cs="Times New Roman"/>
          <w:b/>
          <w:bCs/>
          <w:sz w:val="20"/>
          <w:szCs w:val="20"/>
        </w:rPr>
      </w:pPr>
      <w:r w:rsidRPr="008142A5">
        <w:rPr>
          <w:rFonts w:ascii="Verdana" w:hAnsi="Verdana" w:cs="Times New Roman"/>
          <w:b/>
          <w:bCs/>
          <w:sz w:val="20"/>
          <w:szCs w:val="20"/>
        </w:rPr>
        <w:t>Вътрешен ход на процедурата:</w:t>
      </w:r>
    </w:p>
    <w:p w:rsidR="00004A1C" w:rsidRPr="00EA2380"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lang w:val="ru-RU"/>
        </w:rPr>
        <w:t>У</w:t>
      </w:r>
      <w:r w:rsidRPr="00EA2380">
        <w:rPr>
          <w:rFonts w:ascii="Verdana" w:hAnsi="Verdana" w:cs="Times New Roman"/>
          <w:sz w:val="20"/>
          <w:szCs w:val="20"/>
        </w:rPr>
        <w:t xml:space="preserve">слугата се заявява писмено или устно </w:t>
      </w:r>
      <w:r w:rsidRPr="00EA2380">
        <w:rPr>
          <w:rFonts w:ascii="Verdana" w:hAnsi="Verdana" w:cs="Times New Roman"/>
          <w:sz w:val="20"/>
          <w:szCs w:val="20"/>
          <w:lang w:val="ru-RU"/>
        </w:rPr>
        <w:t>(</w:t>
      </w:r>
      <w:r w:rsidRPr="00EA2380">
        <w:rPr>
          <w:rFonts w:ascii="Verdana" w:hAnsi="Verdana" w:cs="Times New Roman"/>
          <w:sz w:val="20"/>
          <w:szCs w:val="20"/>
        </w:rPr>
        <w:t>с протокол</w:t>
      </w:r>
      <w:r w:rsidRPr="00EA2380">
        <w:rPr>
          <w:rFonts w:ascii="Verdana" w:hAnsi="Verdana" w:cs="Times New Roman"/>
          <w:sz w:val="20"/>
          <w:szCs w:val="20"/>
          <w:lang w:val="ru-RU"/>
        </w:rPr>
        <w:t xml:space="preserve">) в </w:t>
      </w:r>
      <w:r w:rsidR="00C0204B" w:rsidRPr="00EA2380">
        <w:rPr>
          <w:rFonts w:ascii="Verdana" w:hAnsi="Verdana" w:cs="Times New Roman"/>
          <w:sz w:val="20"/>
          <w:szCs w:val="20"/>
          <w:lang w:val="ru-RU"/>
        </w:rPr>
        <w:t>центъра</w:t>
      </w:r>
      <w:r w:rsidRPr="00EA2380">
        <w:rPr>
          <w:rFonts w:ascii="Verdana" w:hAnsi="Verdana" w:cs="Times New Roman"/>
          <w:sz w:val="20"/>
          <w:szCs w:val="20"/>
          <w:lang w:val="ru-RU"/>
        </w:rPr>
        <w:t xml:space="preserve"> за адм</w:t>
      </w:r>
      <w:r w:rsidR="00EA2380" w:rsidRPr="00EA2380">
        <w:rPr>
          <w:rFonts w:ascii="Verdana" w:hAnsi="Verdana" w:cs="Times New Roman"/>
          <w:sz w:val="20"/>
          <w:szCs w:val="20"/>
          <w:lang w:val="ru-RU"/>
        </w:rPr>
        <w:t>инистративно обслужване на РЗИ-</w:t>
      </w:r>
      <w:r w:rsidRPr="00EA2380">
        <w:rPr>
          <w:rFonts w:ascii="Verdana" w:hAnsi="Verdana" w:cs="Times New Roman"/>
          <w:sz w:val="20"/>
          <w:szCs w:val="20"/>
          <w:lang w:val="ru-RU"/>
        </w:rPr>
        <w:t xml:space="preserve">Кюстендил, като получава входящ номер и се насочва за резолюция по общия ред на вътрешния документооборот. </w:t>
      </w:r>
    </w:p>
    <w:p w:rsidR="00004A1C" w:rsidRDefault="00603E1C" w:rsidP="008142A5">
      <w:pPr>
        <w:autoSpaceDE w:val="0"/>
        <w:autoSpaceDN w:val="0"/>
        <w:adjustRightInd w:val="0"/>
        <w:spacing w:after="0"/>
        <w:ind w:firstLine="708"/>
        <w:jc w:val="both"/>
        <w:rPr>
          <w:rFonts w:ascii="Verdana" w:hAnsi="Verdana" w:cs="Times New Roman"/>
          <w:sz w:val="20"/>
          <w:szCs w:val="20"/>
        </w:rPr>
      </w:pPr>
      <w:r w:rsidRPr="00EA2380">
        <w:rPr>
          <w:rFonts w:ascii="Verdana" w:hAnsi="Verdana" w:cs="Times New Roman"/>
          <w:sz w:val="20"/>
          <w:szCs w:val="20"/>
        </w:rPr>
        <w:t xml:space="preserve">При устно заявяване по телефон протоколът се подписва от длъжностното лице, съставило протокола, а при искане, внесено устно </w:t>
      </w:r>
      <w:r w:rsidR="00C0204B" w:rsidRPr="00EA2380">
        <w:rPr>
          <w:rFonts w:ascii="Verdana" w:hAnsi="Verdana" w:cs="Times New Roman"/>
          <w:sz w:val="20"/>
          <w:szCs w:val="20"/>
        </w:rPr>
        <w:t>в</w:t>
      </w:r>
      <w:r w:rsidRPr="00EA2380">
        <w:rPr>
          <w:rFonts w:ascii="Verdana" w:hAnsi="Verdana" w:cs="Times New Roman"/>
          <w:sz w:val="20"/>
          <w:szCs w:val="20"/>
        </w:rPr>
        <w:t xml:space="preserve"> </w:t>
      </w:r>
      <w:r w:rsidR="00C0204B" w:rsidRPr="00EA2380">
        <w:rPr>
          <w:rFonts w:ascii="Verdana" w:hAnsi="Verdana" w:cs="Times New Roman"/>
          <w:sz w:val="20"/>
          <w:szCs w:val="20"/>
        </w:rPr>
        <w:t>центъра</w:t>
      </w:r>
      <w:r w:rsidRPr="00EA2380">
        <w:rPr>
          <w:rFonts w:ascii="Verdana" w:hAnsi="Verdana" w:cs="Times New Roman"/>
          <w:sz w:val="20"/>
          <w:szCs w:val="20"/>
        </w:rPr>
        <w:t xml:space="preserve"> за административно обслужване, протоколът се подписва от заявителя на услугата и длъжностното лице, съставило протокола.</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 xml:space="preserve">Заявлението се проверява в срок до 5 работни дни от неговото подаване. При установяване на </w:t>
      </w:r>
      <w:proofErr w:type="spellStart"/>
      <w:r w:rsidRPr="008142A5">
        <w:rPr>
          <w:rFonts w:ascii="Verdana" w:hAnsi="Verdana"/>
          <w:sz w:val="20"/>
          <w:szCs w:val="20"/>
        </w:rPr>
        <w:t>нередовности</w:t>
      </w:r>
      <w:proofErr w:type="spellEnd"/>
      <w:r w:rsidRPr="008142A5">
        <w:rPr>
          <w:rFonts w:ascii="Verdana" w:hAnsi="Verdana"/>
          <w:sz w:val="20"/>
          <w:szCs w:val="20"/>
        </w:rPr>
        <w:t xml:space="preserve"> компетентният орган уведомява заявителя и определя срок за отстраняването им, който не може да бъде по-кратък от 10 работни дни и по дълъг от 6 месеца, като срокът по чл.26  ал. 2, т. 11 от Закон за храните  спира да тече.</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 xml:space="preserve">В срок до 5 работни дни от подаване на заявлението, от отстраняване на </w:t>
      </w:r>
      <w:proofErr w:type="spellStart"/>
      <w:r w:rsidRPr="008142A5">
        <w:rPr>
          <w:rFonts w:ascii="Verdana" w:hAnsi="Verdana"/>
          <w:sz w:val="20"/>
          <w:szCs w:val="20"/>
        </w:rPr>
        <w:t>нере</w:t>
      </w:r>
      <w:proofErr w:type="spellEnd"/>
      <w:r w:rsidR="00B16D8D">
        <w:rPr>
          <w:rFonts w:ascii="Verdana" w:hAnsi="Verdana"/>
          <w:sz w:val="20"/>
          <w:szCs w:val="20"/>
        </w:rPr>
        <w:t xml:space="preserve">-   </w:t>
      </w:r>
      <w:proofErr w:type="spellStart"/>
      <w:r w:rsidRPr="008142A5">
        <w:rPr>
          <w:rFonts w:ascii="Verdana" w:hAnsi="Verdana"/>
          <w:sz w:val="20"/>
          <w:szCs w:val="20"/>
        </w:rPr>
        <w:t>довностите</w:t>
      </w:r>
      <w:proofErr w:type="spellEnd"/>
      <w:r w:rsidRPr="008142A5">
        <w:rPr>
          <w:rFonts w:ascii="Verdana" w:hAnsi="Verdana"/>
          <w:sz w:val="20"/>
          <w:szCs w:val="20"/>
        </w:rPr>
        <w:t xml:space="preserve"> в определения срок или от изтичане на срока за отстраняването им компетентният орган:</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 xml:space="preserve">1. издава заповед за пълен или частичен отказ за регистрация при </w:t>
      </w:r>
      <w:proofErr w:type="spellStart"/>
      <w:r w:rsidRPr="008142A5">
        <w:rPr>
          <w:rFonts w:ascii="Verdana" w:hAnsi="Verdana"/>
          <w:sz w:val="20"/>
          <w:szCs w:val="20"/>
        </w:rPr>
        <w:t>неотстраняване</w:t>
      </w:r>
      <w:proofErr w:type="spellEnd"/>
      <w:r w:rsidRPr="008142A5">
        <w:rPr>
          <w:rFonts w:ascii="Verdana" w:hAnsi="Verdana"/>
          <w:sz w:val="20"/>
          <w:szCs w:val="20"/>
        </w:rPr>
        <w:t xml:space="preserve"> на </w:t>
      </w:r>
      <w:proofErr w:type="spellStart"/>
      <w:r w:rsidRPr="008142A5">
        <w:rPr>
          <w:rFonts w:ascii="Verdana" w:hAnsi="Verdana"/>
          <w:sz w:val="20"/>
          <w:szCs w:val="20"/>
        </w:rPr>
        <w:t>нередовностите</w:t>
      </w:r>
      <w:proofErr w:type="spellEnd"/>
      <w:r w:rsidRPr="008142A5">
        <w:rPr>
          <w:rFonts w:ascii="Verdana" w:hAnsi="Verdana"/>
          <w:sz w:val="20"/>
          <w:szCs w:val="20"/>
        </w:rPr>
        <w:t xml:space="preserve"> в срока по ал. 6 от Закон за храните</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2. вписва в съответния регистър по чл. 24 от Закон за храните обекта за производство, преработка и/или дистрибуция на храни за заявените дейности, като действието на регистрацията е безсрочно.</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Заповедта по чл.26 ал. 7, т. 1  от Закон за храните се съобщава и може да се обжалва по реда на </w:t>
      </w:r>
      <w:proofErr w:type="spellStart"/>
      <w:r w:rsidRPr="008142A5">
        <w:rPr>
          <w:rFonts w:ascii="Verdana" w:hAnsi="Verdana"/>
          <w:sz w:val="20"/>
          <w:szCs w:val="20"/>
        </w:rPr>
        <w:t>Административнопроцесуалния</w:t>
      </w:r>
      <w:proofErr w:type="spellEnd"/>
      <w:r w:rsidRPr="008142A5">
        <w:rPr>
          <w:rFonts w:ascii="Verdana" w:hAnsi="Verdana"/>
          <w:sz w:val="20"/>
          <w:szCs w:val="20"/>
        </w:rPr>
        <w:t xml:space="preserve"> кодекс. Обжалването на заповедта не спира изпълнението и.</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lastRenderedPageBreak/>
        <w:t>В 30-дневен срок от вписването по чл.26  ал. 7, т. 2 от Закон за храните - за обектите за прои</w:t>
      </w:r>
      <w:r w:rsidR="0074793F">
        <w:rPr>
          <w:rFonts w:ascii="Verdana" w:hAnsi="Verdana"/>
          <w:sz w:val="20"/>
          <w:szCs w:val="20"/>
        </w:rPr>
        <w:t>зводство и преработка на храни</w:t>
      </w:r>
      <w:r w:rsidRPr="008142A5">
        <w:rPr>
          <w:rFonts w:ascii="Verdana" w:hAnsi="Verdana"/>
          <w:sz w:val="20"/>
          <w:szCs w:val="20"/>
        </w:rPr>
        <w:t>, комисия, определена от компетентния орган, извършва проверка на място за съответствието на обекта с нормативните изисквания.</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Алинея 9 от чл.26 от Закон за храните не се прилага за бизнес оператори, извършващи дейност по ал. 4 и/или 5.</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При констатиране на несъответствие с нормативните изисквания при проверката по чл.26 ал. 9, в зависимост от тежестта на нарушенията:</w:t>
      </w:r>
    </w:p>
    <w:p w:rsidR="00F45969" w:rsidRPr="008142A5" w:rsidRDefault="00F45969" w:rsidP="008142A5">
      <w:pPr>
        <w:pStyle w:val="a7"/>
        <w:jc w:val="both"/>
        <w:rPr>
          <w:rFonts w:ascii="Verdana" w:hAnsi="Verdana"/>
          <w:sz w:val="20"/>
          <w:szCs w:val="20"/>
        </w:rPr>
      </w:pPr>
      <w:r w:rsidRPr="008142A5">
        <w:rPr>
          <w:rFonts w:ascii="Verdana" w:hAnsi="Verdana"/>
          <w:sz w:val="20"/>
          <w:szCs w:val="20"/>
        </w:rPr>
        <w:t>1. комисията издава предписание и определя срок за привеждане в съответствие, който не може да бъде по-кратък от 10 работни дни и по-дълъг от три месеца от датата на връчване на предписанието, или</w:t>
      </w:r>
    </w:p>
    <w:p w:rsidR="00F45969" w:rsidRPr="008142A5" w:rsidRDefault="00F45969" w:rsidP="008142A5">
      <w:pPr>
        <w:pStyle w:val="a7"/>
        <w:jc w:val="both"/>
        <w:rPr>
          <w:rFonts w:ascii="Verdana" w:hAnsi="Verdana"/>
          <w:sz w:val="20"/>
          <w:szCs w:val="20"/>
        </w:rPr>
      </w:pPr>
      <w:r w:rsidRPr="008142A5">
        <w:rPr>
          <w:rFonts w:ascii="Verdana" w:hAnsi="Verdana"/>
          <w:sz w:val="20"/>
          <w:szCs w:val="20"/>
        </w:rPr>
        <w:t>2. компетентният орган, въз основа на становище на комисията, издава заповед за спиране дейността на обекта - при възникнала непосредствена и голяма опасност за здравето на хората или животните.</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Бизнес операторът писмено уведомява компетентния орган за отстраняване на несъответствието. В срок до три работни дни от извършването на проверката за изпълнение на предписанието по  чл.26 ал. 11, т. 1 или от уведомяването комисията по ал. 9 представя на компетентния орган констативен протокол за степента на съответствие на обекта с нормативните изисквания, съдържащ становище за:</w:t>
      </w:r>
    </w:p>
    <w:p w:rsidR="00F45969" w:rsidRPr="008142A5" w:rsidRDefault="00F45969" w:rsidP="008142A5">
      <w:pPr>
        <w:pStyle w:val="a7"/>
        <w:jc w:val="both"/>
        <w:rPr>
          <w:rFonts w:ascii="Verdana" w:hAnsi="Verdana"/>
          <w:sz w:val="20"/>
          <w:szCs w:val="20"/>
        </w:rPr>
      </w:pPr>
      <w:r w:rsidRPr="008142A5">
        <w:rPr>
          <w:rFonts w:ascii="Verdana" w:hAnsi="Verdana"/>
          <w:sz w:val="20"/>
          <w:szCs w:val="20"/>
        </w:rPr>
        <w:t>1. продължаване или спиране на дейността в обекта;</w:t>
      </w:r>
    </w:p>
    <w:p w:rsidR="00F45969" w:rsidRPr="008142A5" w:rsidRDefault="00F45969" w:rsidP="008142A5">
      <w:pPr>
        <w:pStyle w:val="a7"/>
        <w:jc w:val="both"/>
        <w:rPr>
          <w:rFonts w:ascii="Verdana" w:hAnsi="Verdana"/>
          <w:sz w:val="20"/>
          <w:szCs w:val="20"/>
        </w:rPr>
      </w:pPr>
      <w:r w:rsidRPr="008142A5">
        <w:rPr>
          <w:rFonts w:ascii="Verdana" w:hAnsi="Verdana"/>
          <w:sz w:val="20"/>
          <w:szCs w:val="20"/>
        </w:rPr>
        <w:t>2. възобновяване на дейността в обекта;</w:t>
      </w:r>
    </w:p>
    <w:p w:rsidR="00F45969" w:rsidRPr="008142A5" w:rsidRDefault="00F45969" w:rsidP="008142A5">
      <w:pPr>
        <w:pStyle w:val="a7"/>
        <w:jc w:val="both"/>
        <w:rPr>
          <w:rFonts w:ascii="Verdana" w:hAnsi="Verdana"/>
          <w:sz w:val="20"/>
          <w:szCs w:val="20"/>
        </w:rPr>
      </w:pPr>
      <w:r w:rsidRPr="008142A5">
        <w:rPr>
          <w:rFonts w:ascii="Verdana" w:hAnsi="Verdana"/>
          <w:sz w:val="20"/>
          <w:szCs w:val="20"/>
        </w:rPr>
        <w:t>3. заличаване на регистрацията на обекта.</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В 5-дневен срок от получаване на протокола по чл.26 ал. 12 от Закон за храните компетентният орган издава заповед за спиране на дейността, за възобновяване на дейността или за заличаване на регистрацията на обекта. Заповедта се съобщава и може да се обжалва по реда на </w:t>
      </w:r>
      <w:proofErr w:type="spellStart"/>
      <w:r w:rsidRPr="008142A5">
        <w:rPr>
          <w:rFonts w:ascii="Verdana" w:hAnsi="Verdana"/>
          <w:sz w:val="20"/>
          <w:szCs w:val="20"/>
        </w:rPr>
        <w:t>Административнопроцесуалния</w:t>
      </w:r>
      <w:proofErr w:type="spellEnd"/>
      <w:r w:rsidRPr="008142A5">
        <w:rPr>
          <w:rFonts w:ascii="Verdana" w:hAnsi="Verdana"/>
          <w:sz w:val="20"/>
          <w:szCs w:val="20"/>
        </w:rPr>
        <w:t xml:space="preserve"> кодекс. Обжалването на заповедта не спира изпълнението и.</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В срок до три работни дни от настъпване на промяна във вписани обстоятелства по чл. 28, т. 1, 4 и 6 от Закон за храните бизнес операторът подава уведомление до компетентния орган, като предоставя информация или прилага документи, удостоверяващи промяната.</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В 7-дневен срок от уведомяването по  чл.26 ал. 14 от Закон за храните компетентният орган вписва промяната в съответния регистър по чл. 24.от Закон за храните.</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При промяна на адреса на обекта и на вида на дейността, както и при правоприемство с прекъсване на дейността в обекта, се извършва нова регистрация по реда на чл.26 ал. 1 - 15.от Закон за храните</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При универсално правоприемство без прекъсване и промяна в дейността на обекта, декларирана и от праводателя, и от правоприемника, се извършва промяна на вписаните обстоятелства по реда на чл.26 ал. 14 и 15</w:t>
      </w:r>
      <w:r w:rsidR="00B16D8D">
        <w:rPr>
          <w:rFonts w:ascii="Verdana" w:hAnsi="Verdana"/>
          <w:sz w:val="20"/>
          <w:szCs w:val="20"/>
        </w:rPr>
        <w:t xml:space="preserve"> </w:t>
      </w:r>
      <w:r w:rsidRPr="008142A5">
        <w:rPr>
          <w:rFonts w:ascii="Verdana" w:hAnsi="Verdana"/>
          <w:sz w:val="20"/>
          <w:szCs w:val="20"/>
        </w:rPr>
        <w:t>от Закон за храните</w:t>
      </w:r>
    </w:p>
    <w:p w:rsidR="00F45969" w:rsidRPr="008142A5" w:rsidRDefault="00F45969" w:rsidP="00BB0698">
      <w:pPr>
        <w:pStyle w:val="a7"/>
        <w:ind w:firstLine="708"/>
        <w:jc w:val="both"/>
        <w:rPr>
          <w:rFonts w:ascii="Verdana" w:hAnsi="Verdana"/>
          <w:sz w:val="20"/>
          <w:szCs w:val="20"/>
        </w:rPr>
      </w:pPr>
      <w:r w:rsidRPr="008142A5">
        <w:rPr>
          <w:rFonts w:ascii="Verdana" w:hAnsi="Verdana"/>
          <w:sz w:val="20"/>
          <w:szCs w:val="20"/>
        </w:rPr>
        <w:t>Съгласно чл.24 ал.2 от Закон за храните Министерство на здравеопазването поддържа на интернет страницата си публичен регистър</w:t>
      </w:r>
      <w:r w:rsidR="00B16D8D">
        <w:rPr>
          <w:rFonts w:ascii="Verdana" w:hAnsi="Verdana"/>
          <w:sz w:val="20"/>
          <w:szCs w:val="20"/>
        </w:rPr>
        <w:t xml:space="preserve"> </w:t>
      </w:r>
      <w:r w:rsidRPr="008142A5">
        <w:rPr>
          <w:rFonts w:ascii="Verdana" w:hAnsi="Verdana"/>
          <w:sz w:val="20"/>
          <w:szCs w:val="20"/>
        </w:rPr>
        <w:t>на обектите за производство на бутилирани натурални минерални,</w:t>
      </w:r>
      <w:r w:rsidR="00B16D8D">
        <w:rPr>
          <w:rFonts w:ascii="Verdana" w:hAnsi="Verdana"/>
          <w:sz w:val="20"/>
          <w:szCs w:val="20"/>
        </w:rPr>
        <w:t xml:space="preserve"> </w:t>
      </w:r>
      <w:r w:rsidRPr="008142A5">
        <w:rPr>
          <w:rFonts w:ascii="Verdana" w:hAnsi="Verdana"/>
          <w:sz w:val="20"/>
          <w:szCs w:val="20"/>
        </w:rPr>
        <w:t>изворни и трапезни води.</w:t>
      </w:r>
    </w:p>
    <w:p w:rsidR="00004A1C" w:rsidRPr="008142A5" w:rsidRDefault="00603E1C" w:rsidP="00BB0698">
      <w:pPr>
        <w:pStyle w:val="a7"/>
        <w:ind w:firstLine="708"/>
        <w:jc w:val="both"/>
        <w:rPr>
          <w:rFonts w:ascii="Verdana" w:hAnsi="Verdana" w:cs="Times New Roman"/>
          <w:sz w:val="20"/>
          <w:szCs w:val="20"/>
        </w:rPr>
      </w:pPr>
      <w:r w:rsidRPr="008142A5">
        <w:rPr>
          <w:rFonts w:ascii="Verdana" w:hAnsi="Verdana" w:cs="Times New Roman"/>
          <w:sz w:val="20"/>
          <w:szCs w:val="20"/>
          <w:lang w:val="ru-RU"/>
        </w:rPr>
        <w:t>Срок на действие на удостоверението за регистрация- безсрочно</w:t>
      </w:r>
    </w:p>
    <w:p w:rsidR="00004A1C" w:rsidRDefault="00603E1C" w:rsidP="00BB0698">
      <w:pPr>
        <w:pStyle w:val="a7"/>
        <w:ind w:firstLine="540"/>
        <w:jc w:val="both"/>
        <w:rPr>
          <w:rFonts w:ascii="Verdana" w:hAnsi="Verdana" w:cs="Times New Roman"/>
          <w:sz w:val="20"/>
          <w:szCs w:val="20"/>
        </w:rPr>
      </w:pPr>
      <w:r w:rsidRPr="008142A5">
        <w:rPr>
          <w:rFonts w:ascii="Verdana" w:hAnsi="Verdana" w:cs="Times New Roman"/>
          <w:sz w:val="20"/>
          <w:szCs w:val="20"/>
        </w:rPr>
        <w:t>Писмената кореспонденция и административните актове, изготвени и издадени във връзка с извършване на заявената услуга могат да бъдат получени на място в РЗИ или на посочен точен адрес в случай, че е заявено получаване чрез лицензиран пощенски оператор или по електронен път.</w:t>
      </w:r>
    </w:p>
    <w:p w:rsidR="00BB0698" w:rsidRPr="008142A5" w:rsidRDefault="00BB0698" w:rsidP="00BB0698">
      <w:pPr>
        <w:pStyle w:val="a7"/>
        <w:ind w:firstLine="540"/>
        <w:jc w:val="both"/>
        <w:rPr>
          <w:rFonts w:ascii="Verdana" w:hAnsi="Verdana" w:cs="Times New Roman"/>
          <w:sz w:val="20"/>
          <w:szCs w:val="20"/>
        </w:rPr>
      </w:pPr>
    </w:p>
    <w:p w:rsidR="00004A1C" w:rsidRPr="00EA2380" w:rsidRDefault="00603E1C" w:rsidP="00EA2380">
      <w:pPr>
        <w:autoSpaceDE w:val="0"/>
        <w:autoSpaceDN w:val="0"/>
        <w:adjustRightInd w:val="0"/>
        <w:spacing w:after="0"/>
        <w:ind w:left="540" w:firstLine="168"/>
        <w:jc w:val="both"/>
        <w:rPr>
          <w:rFonts w:ascii="Verdana" w:hAnsi="Verdana" w:cs="Times New Roman"/>
          <w:sz w:val="20"/>
          <w:szCs w:val="20"/>
        </w:rPr>
      </w:pPr>
      <w:r w:rsidRPr="00EA2380">
        <w:rPr>
          <w:rFonts w:ascii="Verdana" w:hAnsi="Verdana" w:cs="Times New Roman"/>
          <w:b/>
          <w:bCs/>
          <w:sz w:val="20"/>
          <w:szCs w:val="20"/>
          <w:lang w:val="ru-RU"/>
        </w:rPr>
        <w:t>Такси</w:t>
      </w:r>
      <w:r w:rsidR="00EA2380" w:rsidRPr="00EA2380">
        <w:rPr>
          <w:rFonts w:ascii="Verdana" w:hAnsi="Verdana" w:cs="Times New Roman"/>
          <w:b/>
          <w:bCs/>
          <w:sz w:val="20"/>
          <w:szCs w:val="20"/>
          <w:lang w:val="ru-RU"/>
        </w:rPr>
        <w:t>:</w:t>
      </w:r>
      <w:r w:rsidRPr="00EA2380">
        <w:rPr>
          <w:rFonts w:ascii="Verdana" w:hAnsi="Verdana" w:cs="Times New Roman"/>
          <w:sz w:val="20"/>
          <w:szCs w:val="20"/>
          <w:lang w:val="ru-RU"/>
        </w:rPr>
        <w:t xml:space="preserve"> </w:t>
      </w:r>
    </w:p>
    <w:p w:rsidR="00004A1C" w:rsidRPr="00EA2380" w:rsidRDefault="00603E1C" w:rsidP="00EA2380">
      <w:pPr>
        <w:autoSpaceDE w:val="0"/>
        <w:autoSpaceDN w:val="0"/>
        <w:adjustRightInd w:val="0"/>
        <w:spacing w:after="0"/>
        <w:ind w:firstLine="540"/>
        <w:jc w:val="both"/>
        <w:rPr>
          <w:rFonts w:ascii="Verdana" w:hAnsi="Verdana" w:cs="Times New Roman"/>
          <w:sz w:val="20"/>
          <w:szCs w:val="20"/>
        </w:rPr>
      </w:pPr>
      <w:r w:rsidRPr="00EA2380">
        <w:rPr>
          <w:rFonts w:ascii="Verdana" w:hAnsi="Verdana" w:cs="Times New Roman"/>
          <w:sz w:val="20"/>
          <w:szCs w:val="20"/>
          <w:lang w:val="ru-RU"/>
        </w:rPr>
        <w:t xml:space="preserve">За издаване на удостоверение </w:t>
      </w:r>
      <w:r w:rsidRPr="00EA2380">
        <w:rPr>
          <w:rFonts w:ascii="Verdana" w:hAnsi="Verdana" w:cs="Times New Roman"/>
          <w:sz w:val="20"/>
          <w:szCs w:val="20"/>
          <w:highlight w:val="white"/>
          <w:lang w:val="ru-RU"/>
        </w:rPr>
        <w:t>за регистрация и вписване в регионалния регистър на обект за производство на бутилирани натурални минерални, изворни и трапезни води се събира такса в размер 30 лв.</w:t>
      </w:r>
      <w:r w:rsidRPr="00EA2380">
        <w:rPr>
          <w:rFonts w:ascii="Verdana" w:hAnsi="Verdana" w:cs="Times New Roman"/>
          <w:sz w:val="20"/>
          <w:szCs w:val="20"/>
        </w:rPr>
        <w:t xml:space="preserve">, съгласно </w:t>
      </w:r>
      <w:r w:rsidRPr="00EA2380">
        <w:rPr>
          <w:rFonts w:ascii="Verdana" w:hAnsi="Verdana" w:cs="Times New Roman"/>
          <w:sz w:val="20"/>
          <w:szCs w:val="20"/>
          <w:lang w:val="ru-RU"/>
        </w:rPr>
        <w:t xml:space="preserve">Тарифа за таксите, които се събират от </w:t>
      </w:r>
      <w:r w:rsidRPr="00EA2380">
        <w:rPr>
          <w:rFonts w:ascii="Verdana" w:hAnsi="Verdana" w:cs="Times New Roman"/>
          <w:sz w:val="20"/>
          <w:szCs w:val="20"/>
          <w:lang w:val="ru-RU"/>
        </w:rPr>
        <w:lastRenderedPageBreak/>
        <w:t>органите на държавния здравен контрол и националните центрове по проблемите на общественото здраве по Закона за здравет</w:t>
      </w:r>
      <w:r w:rsidRPr="00EA2380">
        <w:rPr>
          <w:rFonts w:ascii="Verdana" w:hAnsi="Verdana" w:cs="Times New Roman"/>
          <w:sz w:val="20"/>
          <w:szCs w:val="20"/>
        </w:rPr>
        <w:t>о.</w:t>
      </w:r>
    </w:p>
    <w:p w:rsidR="00A6748D" w:rsidRPr="00EA2380" w:rsidRDefault="00A6748D" w:rsidP="00EA2380">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Административната услуга може да бъде заплатена по един от следните начини:</w:t>
      </w:r>
    </w:p>
    <w:p w:rsidR="00A6748D" w:rsidRPr="00EA2380" w:rsidRDefault="00A6748D" w:rsidP="00EA2380">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-в центъра за административно ослужване в брой;</w:t>
      </w:r>
    </w:p>
    <w:p w:rsidR="00A6748D" w:rsidRPr="00EA2380" w:rsidRDefault="00A6748D" w:rsidP="00EA2380">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-в центъра за административно обслужване с банкова карта чрез ПОС терминално устройство;</w:t>
      </w:r>
    </w:p>
    <w:p w:rsidR="00A6748D" w:rsidRPr="00EA2380" w:rsidRDefault="00A6748D" w:rsidP="00EA2380">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-по банков път по сметка:</w:t>
      </w:r>
    </w:p>
    <w:p w:rsidR="00A6748D" w:rsidRPr="00EA2380" w:rsidRDefault="00A6748D" w:rsidP="00EA2380">
      <w:pPr>
        <w:autoSpaceDE w:val="0"/>
        <w:autoSpaceDN w:val="0"/>
        <w:adjustRightInd w:val="0"/>
        <w:spacing w:after="0"/>
        <w:jc w:val="both"/>
        <w:rPr>
          <w:rFonts w:ascii="Verdana" w:hAnsi="Verdana" w:cs="Times New Roman"/>
          <w:b/>
          <w:sz w:val="20"/>
          <w:szCs w:val="20"/>
        </w:rPr>
      </w:pPr>
      <w:r w:rsidRPr="00EA2380">
        <w:rPr>
          <w:rFonts w:ascii="Verdana" w:hAnsi="Verdana" w:cs="Times New Roman"/>
          <w:b/>
          <w:sz w:val="20"/>
          <w:szCs w:val="20"/>
        </w:rPr>
        <w:t>IBAN: BG08STSA93003100761601</w:t>
      </w:r>
    </w:p>
    <w:p w:rsidR="00A6748D" w:rsidRPr="00EA2380" w:rsidRDefault="00A6748D" w:rsidP="00EA2380">
      <w:pPr>
        <w:autoSpaceDE w:val="0"/>
        <w:autoSpaceDN w:val="0"/>
        <w:adjustRightInd w:val="0"/>
        <w:spacing w:after="0"/>
        <w:jc w:val="both"/>
        <w:rPr>
          <w:rFonts w:ascii="Verdana" w:hAnsi="Verdana" w:cs="Times New Roman"/>
          <w:b/>
          <w:sz w:val="20"/>
          <w:szCs w:val="20"/>
        </w:rPr>
      </w:pPr>
      <w:r w:rsidRPr="00EA2380">
        <w:rPr>
          <w:rFonts w:ascii="Verdana" w:hAnsi="Verdana" w:cs="Times New Roman"/>
          <w:b/>
          <w:sz w:val="20"/>
          <w:szCs w:val="20"/>
        </w:rPr>
        <w:t>Банка: ДСК ЕАД, BIC: STSABGSF</w:t>
      </w:r>
    </w:p>
    <w:p w:rsidR="00A6748D" w:rsidRPr="00EA2380" w:rsidRDefault="00A6748D" w:rsidP="00EA2380">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Регионална здравна инспекция-Кюстендил (РЗИ-Кюстендил)</w:t>
      </w:r>
    </w:p>
    <w:p w:rsidR="00A6748D" w:rsidRPr="00EA2380" w:rsidRDefault="00A6748D" w:rsidP="00EA2380">
      <w:pPr>
        <w:autoSpaceDE w:val="0"/>
        <w:autoSpaceDN w:val="0"/>
        <w:adjustRightInd w:val="0"/>
        <w:spacing w:after="0"/>
        <w:jc w:val="both"/>
        <w:rPr>
          <w:rFonts w:ascii="Verdana" w:hAnsi="Verdana" w:cs="Times New Roman"/>
          <w:sz w:val="20"/>
          <w:szCs w:val="20"/>
        </w:rPr>
      </w:pPr>
    </w:p>
    <w:p w:rsidR="00004A1C" w:rsidRPr="00EA2380" w:rsidRDefault="00F173D2" w:rsidP="00EA2380">
      <w:pPr>
        <w:autoSpaceDE w:val="0"/>
        <w:autoSpaceDN w:val="0"/>
        <w:adjustRightInd w:val="0"/>
        <w:spacing w:after="0"/>
        <w:jc w:val="both"/>
        <w:rPr>
          <w:rFonts w:ascii="Verdana" w:hAnsi="Verdana" w:cs="Times New Roman"/>
          <w:b/>
          <w:bCs/>
          <w:sz w:val="20"/>
          <w:szCs w:val="20"/>
          <w:lang w:val="ru-RU"/>
        </w:rPr>
      </w:pPr>
      <w:r>
        <w:rPr>
          <w:rFonts w:ascii="Verdana" w:hAnsi="Verdana" w:cs="Times New Roman"/>
          <w:b/>
          <w:bCs/>
          <w:sz w:val="20"/>
          <w:szCs w:val="20"/>
          <w:lang w:val="en-US"/>
        </w:rPr>
        <w:t>I</w:t>
      </w:r>
      <w:r w:rsidR="00603E1C" w:rsidRPr="00EA2380">
        <w:rPr>
          <w:rFonts w:ascii="Verdana" w:hAnsi="Verdana" w:cs="Times New Roman"/>
          <w:b/>
          <w:bCs/>
          <w:sz w:val="20"/>
          <w:szCs w:val="20"/>
        </w:rPr>
        <w:t>V.О</w:t>
      </w:r>
      <w:r w:rsidR="00EA2380" w:rsidRPr="00EA2380">
        <w:rPr>
          <w:rFonts w:ascii="Verdana" w:hAnsi="Verdana" w:cs="Times New Roman"/>
          <w:b/>
          <w:bCs/>
          <w:sz w:val="20"/>
          <w:szCs w:val="20"/>
          <w:lang w:val="ru-RU"/>
        </w:rPr>
        <w:t>бразци</w:t>
      </w:r>
      <w:r w:rsidR="00603E1C" w:rsidRPr="00EA2380">
        <w:rPr>
          <w:rFonts w:ascii="Verdana" w:hAnsi="Verdana" w:cs="Times New Roman"/>
          <w:b/>
          <w:bCs/>
          <w:sz w:val="20"/>
          <w:szCs w:val="20"/>
          <w:lang w:val="ru-RU"/>
        </w:rPr>
        <w:t xml:space="preserve"> и формуляри</w:t>
      </w:r>
      <w:r w:rsidR="00603E1C" w:rsidRPr="00EA2380">
        <w:rPr>
          <w:rFonts w:ascii="Verdana" w:hAnsi="Verdana" w:cs="Times New Roman"/>
          <w:i/>
          <w:iCs/>
          <w:sz w:val="20"/>
          <w:szCs w:val="20"/>
          <w:lang w:val="ru-RU"/>
        </w:rPr>
        <w:t xml:space="preserve"> </w:t>
      </w:r>
    </w:p>
    <w:p w:rsidR="00820CC9" w:rsidRDefault="00603E1C" w:rsidP="00EA2380">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1.</w:t>
      </w:r>
      <w:r w:rsidRPr="00EA2380">
        <w:rPr>
          <w:rFonts w:ascii="Verdana" w:hAnsi="Verdana" w:cs="Times New Roman"/>
          <w:sz w:val="20"/>
          <w:szCs w:val="20"/>
          <w:lang w:val="ru-RU"/>
        </w:rPr>
        <w:t xml:space="preserve">Заявление </w:t>
      </w:r>
      <w:r w:rsidRPr="00EA2380">
        <w:rPr>
          <w:rFonts w:ascii="Verdana" w:hAnsi="Verdana" w:cs="Times New Roman"/>
          <w:sz w:val="20"/>
          <w:szCs w:val="20"/>
        </w:rPr>
        <w:t>по образец</w:t>
      </w:r>
    </w:p>
    <w:p w:rsidR="00603E1C" w:rsidRPr="00EA2380" w:rsidRDefault="00603E1C" w:rsidP="00EA2380">
      <w:pPr>
        <w:autoSpaceDE w:val="0"/>
        <w:autoSpaceDN w:val="0"/>
        <w:adjustRightInd w:val="0"/>
        <w:spacing w:after="0"/>
        <w:jc w:val="both"/>
        <w:rPr>
          <w:rFonts w:ascii="Verdana" w:hAnsi="Verdana" w:cs="Times New Roman"/>
          <w:sz w:val="20"/>
          <w:szCs w:val="20"/>
        </w:rPr>
      </w:pPr>
      <w:r w:rsidRPr="00EA2380">
        <w:rPr>
          <w:rFonts w:ascii="Verdana" w:hAnsi="Verdana" w:cs="Times New Roman"/>
          <w:sz w:val="20"/>
          <w:szCs w:val="20"/>
        </w:rPr>
        <w:t>2.Протокол, съгласно чл.29, ал.5 от АПК</w:t>
      </w:r>
      <w:r w:rsidRPr="00EA2380">
        <w:rPr>
          <w:rFonts w:ascii="Verdana" w:hAnsi="Verdana" w:cs="Times New Roman"/>
          <w:noProof/>
          <w:sz w:val="20"/>
          <w:szCs w:val="20"/>
          <w:lang w:val="en-US" w:eastAsia="en-US"/>
        </w:rPr>
        <w:drawing>
          <wp:inline distT="0" distB="0" distL="0" distR="0">
            <wp:extent cx="142875" cy="142875"/>
            <wp:effectExtent l="0" t="0" r="0" b="0"/>
            <wp:docPr id="1" name="Картина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p>
    <w:sectPr w:rsidR="00603E1C" w:rsidRPr="00EA2380" w:rsidSect="00820CC9">
      <w:pgSz w:w="12240" w:h="15840"/>
      <w:pgMar w:top="1417" w:right="1417" w:bottom="1134" w:left="1417"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5A3947"/>
    <w:multiLevelType w:val="multilevel"/>
    <w:tmpl w:val="1F9E5F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BC97046"/>
    <w:multiLevelType w:val="hybridMultilevel"/>
    <w:tmpl w:val="D444DE9E"/>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5CC37C25"/>
    <w:multiLevelType w:val="hybridMultilevel"/>
    <w:tmpl w:val="C2A01F7E"/>
    <w:lvl w:ilvl="0" w:tplc="0402000F">
      <w:start w:val="1"/>
      <w:numFmt w:val="decimal"/>
      <w:lvlText w:val="%1."/>
      <w:lvlJc w:val="left"/>
      <w:pPr>
        <w:ind w:left="1429" w:hanging="360"/>
      </w:pPr>
    </w:lvl>
    <w:lvl w:ilvl="1" w:tplc="04020019" w:tentative="1">
      <w:start w:val="1"/>
      <w:numFmt w:val="lowerLetter"/>
      <w:lvlText w:val="%2."/>
      <w:lvlJc w:val="left"/>
      <w:pPr>
        <w:ind w:left="2149" w:hanging="360"/>
      </w:pPr>
    </w:lvl>
    <w:lvl w:ilvl="2" w:tplc="0402001B" w:tentative="1">
      <w:start w:val="1"/>
      <w:numFmt w:val="lowerRoman"/>
      <w:lvlText w:val="%3."/>
      <w:lvlJc w:val="right"/>
      <w:pPr>
        <w:ind w:left="2869" w:hanging="180"/>
      </w:pPr>
    </w:lvl>
    <w:lvl w:ilvl="3" w:tplc="0402000F" w:tentative="1">
      <w:start w:val="1"/>
      <w:numFmt w:val="decimal"/>
      <w:lvlText w:val="%4."/>
      <w:lvlJc w:val="left"/>
      <w:pPr>
        <w:ind w:left="3589" w:hanging="360"/>
      </w:pPr>
    </w:lvl>
    <w:lvl w:ilvl="4" w:tplc="04020019" w:tentative="1">
      <w:start w:val="1"/>
      <w:numFmt w:val="lowerLetter"/>
      <w:lvlText w:val="%5."/>
      <w:lvlJc w:val="left"/>
      <w:pPr>
        <w:ind w:left="4309" w:hanging="360"/>
      </w:pPr>
    </w:lvl>
    <w:lvl w:ilvl="5" w:tplc="0402001B" w:tentative="1">
      <w:start w:val="1"/>
      <w:numFmt w:val="lowerRoman"/>
      <w:lvlText w:val="%6."/>
      <w:lvlJc w:val="right"/>
      <w:pPr>
        <w:ind w:left="5029" w:hanging="180"/>
      </w:pPr>
    </w:lvl>
    <w:lvl w:ilvl="6" w:tplc="0402000F" w:tentative="1">
      <w:start w:val="1"/>
      <w:numFmt w:val="decimal"/>
      <w:lvlText w:val="%7."/>
      <w:lvlJc w:val="left"/>
      <w:pPr>
        <w:ind w:left="5749" w:hanging="360"/>
      </w:pPr>
    </w:lvl>
    <w:lvl w:ilvl="7" w:tplc="04020019" w:tentative="1">
      <w:start w:val="1"/>
      <w:numFmt w:val="lowerLetter"/>
      <w:lvlText w:val="%8."/>
      <w:lvlJc w:val="left"/>
      <w:pPr>
        <w:ind w:left="6469" w:hanging="360"/>
      </w:pPr>
    </w:lvl>
    <w:lvl w:ilvl="8" w:tplc="0402001B" w:tentative="1">
      <w:start w:val="1"/>
      <w:numFmt w:val="lowerRoman"/>
      <w:lvlText w:val="%9."/>
      <w:lvlJc w:val="right"/>
      <w:pPr>
        <w:ind w:left="7189" w:hanging="180"/>
      </w:pPr>
    </w:lvl>
  </w:abstractNum>
  <w:abstractNum w:abstractNumId="3" w15:restartNumberingAfterBreak="0">
    <w:nsid w:val="6CB47165"/>
    <w:multiLevelType w:val="hybridMultilevel"/>
    <w:tmpl w:val="E93E842C"/>
    <w:lvl w:ilvl="0" w:tplc="04020001">
      <w:start w:val="1"/>
      <w:numFmt w:val="bullet"/>
      <w:lvlText w:val=""/>
      <w:lvlJc w:val="left"/>
      <w:pPr>
        <w:ind w:left="720" w:hanging="360"/>
      </w:pPr>
      <w:rPr>
        <w:rFonts w:ascii="Symbol" w:hAnsi="Symbol" w:hint="default"/>
      </w:rPr>
    </w:lvl>
    <w:lvl w:ilvl="1" w:tplc="04020003">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08"/>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49FE"/>
    <w:rsid w:val="00004A1C"/>
    <w:rsid w:val="000F64D7"/>
    <w:rsid w:val="00133E46"/>
    <w:rsid w:val="001B1DDB"/>
    <w:rsid w:val="001E3286"/>
    <w:rsid w:val="0024347E"/>
    <w:rsid w:val="00344D22"/>
    <w:rsid w:val="003E645A"/>
    <w:rsid w:val="00577AE6"/>
    <w:rsid w:val="0059231F"/>
    <w:rsid w:val="00603E1C"/>
    <w:rsid w:val="00691BD6"/>
    <w:rsid w:val="006A1574"/>
    <w:rsid w:val="0074793F"/>
    <w:rsid w:val="008045A8"/>
    <w:rsid w:val="008142A5"/>
    <w:rsid w:val="00820CC9"/>
    <w:rsid w:val="00874586"/>
    <w:rsid w:val="008A1203"/>
    <w:rsid w:val="009272B9"/>
    <w:rsid w:val="009A6A95"/>
    <w:rsid w:val="00A6748D"/>
    <w:rsid w:val="00A929C4"/>
    <w:rsid w:val="00AA5AF8"/>
    <w:rsid w:val="00B16D8D"/>
    <w:rsid w:val="00B94E69"/>
    <w:rsid w:val="00BB0698"/>
    <w:rsid w:val="00BD3C13"/>
    <w:rsid w:val="00C0204B"/>
    <w:rsid w:val="00C71382"/>
    <w:rsid w:val="00CC49FE"/>
    <w:rsid w:val="00DC5B87"/>
    <w:rsid w:val="00EA2380"/>
    <w:rsid w:val="00F13F08"/>
    <w:rsid w:val="00F173D2"/>
    <w:rsid w:val="00F45969"/>
    <w:rsid w:val="00F948C0"/>
  </w:rsids>
  <m:mathPr>
    <m:mathFont m:val="Cambria Math"/>
    <m:brkBin m:val="before"/>
    <m:brkBinSub m:val="--"/>
    <m:smallFrac m:val="0"/>
    <m:dispDef/>
    <m:lMargin m:val="0"/>
    <m:rMargin m:val="0"/>
    <m:defJc m:val="centerGroup"/>
    <m:wrapIndent m:val="1440"/>
    <m:intLim m:val="subSup"/>
    <m:naryLim m:val="subSup"/>
  </m:mathPr>
  <w:themeFontLang w:val="bg-BG"/>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DCF902"/>
  <w14:defaultImageDpi w14:val="0"/>
  <w15:docId w15:val="{2E37C78A-4B31-4EB6-A2BD-730E32A3A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bg-BG" w:eastAsia="bg-BG"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A5AF8"/>
    <w:rPr>
      <w:color w:val="0000FF" w:themeColor="hyperlink"/>
      <w:u w:val="single"/>
    </w:rPr>
  </w:style>
  <w:style w:type="paragraph" w:styleId="a4">
    <w:name w:val="Balloon Text"/>
    <w:basedOn w:val="a"/>
    <w:link w:val="a5"/>
    <w:uiPriority w:val="99"/>
    <w:semiHidden/>
    <w:unhideWhenUsed/>
    <w:rsid w:val="008045A8"/>
    <w:pPr>
      <w:spacing w:after="0" w:line="240" w:lineRule="auto"/>
    </w:pPr>
    <w:rPr>
      <w:rFonts w:ascii="Segoe UI" w:hAnsi="Segoe UI" w:cs="Segoe UI"/>
      <w:sz w:val="18"/>
      <w:szCs w:val="18"/>
    </w:rPr>
  </w:style>
  <w:style w:type="character" w:customStyle="1" w:styleId="a5">
    <w:name w:val="Изнесен текст Знак"/>
    <w:basedOn w:val="a0"/>
    <w:link w:val="a4"/>
    <w:uiPriority w:val="99"/>
    <w:semiHidden/>
    <w:rsid w:val="008045A8"/>
    <w:rPr>
      <w:rFonts w:ascii="Segoe UI" w:hAnsi="Segoe UI" w:cs="Segoe UI"/>
      <w:sz w:val="18"/>
      <w:szCs w:val="18"/>
    </w:rPr>
  </w:style>
  <w:style w:type="paragraph" w:styleId="a6">
    <w:name w:val="List Paragraph"/>
    <w:basedOn w:val="a"/>
    <w:uiPriority w:val="34"/>
    <w:qFormat/>
    <w:rsid w:val="00F45969"/>
    <w:pPr>
      <w:ind w:left="720"/>
      <w:contextualSpacing/>
    </w:pPr>
  </w:style>
  <w:style w:type="paragraph" w:styleId="a7">
    <w:name w:val="No Spacing"/>
    <w:uiPriority w:val="1"/>
    <w:qFormat/>
    <w:rsid w:val="008142A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8518622">
      <w:bodyDiv w:val="1"/>
      <w:marLeft w:val="0"/>
      <w:marRight w:val="0"/>
      <w:marTop w:val="0"/>
      <w:marBottom w:val="0"/>
      <w:divBdr>
        <w:top w:val="none" w:sz="0" w:space="0" w:color="auto"/>
        <w:left w:val="none" w:sz="0" w:space="0" w:color="auto"/>
        <w:bottom w:val="none" w:sz="0" w:space="0" w:color="auto"/>
        <w:right w:val="none" w:sz="0" w:space="0" w:color="auto"/>
      </w:divBdr>
    </w:div>
    <w:div w:id="1074085348">
      <w:bodyDiv w:val="1"/>
      <w:marLeft w:val="0"/>
      <w:marRight w:val="0"/>
      <w:marTop w:val="0"/>
      <w:marBottom w:val="0"/>
      <w:divBdr>
        <w:top w:val="none" w:sz="0" w:space="0" w:color="auto"/>
        <w:left w:val="none" w:sz="0" w:space="0" w:color="auto"/>
        <w:bottom w:val="none" w:sz="0" w:space="0" w:color="auto"/>
        <w:right w:val="none" w:sz="0" w:space="0" w:color="auto"/>
      </w:divBdr>
    </w:div>
    <w:div w:id="1284966801">
      <w:bodyDiv w:val="1"/>
      <w:marLeft w:val="0"/>
      <w:marRight w:val="0"/>
      <w:marTop w:val="0"/>
      <w:marBottom w:val="0"/>
      <w:divBdr>
        <w:top w:val="none" w:sz="0" w:space="0" w:color="auto"/>
        <w:left w:val="none" w:sz="0" w:space="0" w:color="auto"/>
        <w:bottom w:val="none" w:sz="0" w:space="0" w:color="auto"/>
        <w:right w:val="none" w:sz="0" w:space="0" w:color="auto"/>
      </w:divBdr>
    </w:div>
    <w:div w:id="1957447331">
      <w:bodyDiv w:val="1"/>
      <w:marLeft w:val="0"/>
      <w:marRight w:val="0"/>
      <w:marTop w:val="0"/>
      <w:marBottom w:val="0"/>
      <w:divBdr>
        <w:top w:val="none" w:sz="0" w:space="0" w:color="auto"/>
        <w:left w:val="none" w:sz="0" w:space="0" w:color="auto"/>
        <w:bottom w:val="none" w:sz="0" w:space="0" w:color="auto"/>
        <w:right w:val="none" w:sz="0" w:space="0" w:color="auto"/>
      </w:divBdr>
    </w:div>
    <w:div w:id="208903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zi@rzi-kn.net" TargetMode="External"/><Relationship Id="rId5" Type="http://schemas.openxmlformats.org/officeDocument/2006/relationships/hyperlink" Target="http://www.rzi-kn.ne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1349</Words>
  <Characters>7691</Characters>
  <Application>Microsoft Office Word</Application>
  <DocSecurity>0</DocSecurity>
  <Lines>64</Lines>
  <Paragraphs>18</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9022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New</cp:lastModifiedBy>
  <cp:revision>3</cp:revision>
  <cp:lastPrinted>2024-08-21T13:42:00Z</cp:lastPrinted>
  <dcterms:created xsi:type="dcterms:W3CDTF">2024-08-30T09:42:00Z</dcterms:created>
  <dcterms:modified xsi:type="dcterms:W3CDTF">2024-08-30T09:44:00Z</dcterms:modified>
</cp:coreProperties>
</file>