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89D" w:rsidRPr="00432707" w:rsidRDefault="0036189D" w:rsidP="0036189D">
      <w:pPr>
        <w:spacing w:after="0" w:line="240" w:lineRule="auto"/>
        <w:ind w:hanging="90"/>
        <w:jc w:val="both"/>
        <w:rPr>
          <w:rFonts w:ascii="Times New Roman" w:eastAsia="Calibri" w:hAnsi="Times New Roman" w:cs="Times New Roman"/>
          <w:i/>
          <w:sz w:val="24"/>
          <w:szCs w:val="24"/>
          <w:lang w:val="bg-BG"/>
        </w:rPr>
      </w:pPr>
      <w:r w:rsidRPr="00432707">
        <w:rPr>
          <w:rFonts w:ascii="Times New Roman" w:eastAsia="Calibri" w:hAnsi="Times New Roman" w:cs="Times New Roman"/>
          <w:i/>
          <w:sz w:val="24"/>
          <w:szCs w:val="24"/>
          <w:lang w:val="bg-BG"/>
        </w:rPr>
        <w:tab/>
      </w:r>
      <w:r w:rsidRPr="00432707">
        <w:rPr>
          <w:rFonts w:ascii="Times New Roman" w:eastAsia="Calibri" w:hAnsi="Times New Roman" w:cs="Times New Roman"/>
          <w:i/>
          <w:sz w:val="24"/>
          <w:szCs w:val="24"/>
          <w:lang w:val="bg-BG"/>
        </w:rPr>
        <w:tab/>
      </w:r>
    </w:p>
    <w:p w:rsidR="0036189D" w:rsidRPr="00432707" w:rsidRDefault="0036189D" w:rsidP="0036189D">
      <w:pPr>
        <w:spacing w:after="0" w:line="240" w:lineRule="auto"/>
        <w:ind w:left="4306"/>
        <w:jc w:val="both"/>
        <w:rPr>
          <w:rFonts w:ascii="Times New Roman" w:eastAsia="Calibri" w:hAnsi="Times New Roman" w:cs="Times New Roman"/>
          <w:b/>
          <w:sz w:val="24"/>
          <w:szCs w:val="24"/>
          <w:lang w:val="bg-BG"/>
        </w:rPr>
      </w:pPr>
    </w:p>
    <w:p w:rsidR="0036189D" w:rsidRPr="00432707" w:rsidRDefault="0036189D" w:rsidP="0036189D">
      <w:pPr>
        <w:tabs>
          <w:tab w:val="left" w:pos="3180"/>
        </w:tabs>
        <w:jc w:val="center"/>
        <w:rPr>
          <w:rFonts w:ascii="Times New Roman" w:eastAsia="Calibri" w:hAnsi="Times New Roman" w:cs="Times New Roman"/>
          <w:b/>
          <w:sz w:val="24"/>
          <w:szCs w:val="24"/>
          <w:lang w:val="bg-BG"/>
        </w:rPr>
      </w:pPr>
      <w:r w:rsidRPr="00432707">
        <w:rPr>
          <w:rFonts w:ascii="Times New Roman" w:eastAsia="Calibri" w:hAnsi="Times New Roman" w:cs="Times New Roman"/>
          <w:b/>
          <w:noProof/>
          <w:sz w:val="24"/>
          <w:szCs w:val="24"/>
          <w:lang w:val="bg-BG" w:eastAsia="bg-BG"/>
        </w:rPr>
        <w:drawing>
          <wp:inline distT="0" distB="0" distL="0" distR="0" wp14:anchorId="5CDA6C05" wp14:editId="426EE3E4">
            <wp:extent cx="920750" cy="6280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0750" cy="628015"/>
                    </a:xfrm>
                    <a:prstGeom prst="rect">
                      <a:avLst/>
                    </a:prstGeom>
                    <a:noFill/>
                  </pic:spPr>
                </pic:pic>
              </a:graphicData>
            </a:graphic>
          </wp:inline>
        </w:drawing>
      </w:r>
      <w:r w:rsidRPr="00432707">
        <w:rPr>
          <w:rFonts w:ascii="Times New Roman" w:eastAsia="Calibri" w:hAnsi="Times New Roman" w:cs="Times New Roman"/>
          <w:b/>
          <w:sz w:val="24"/>
          <w:szCs w:val="24"/>
          <w:lang w:val="bg-BG"/>
        </w:rPr>
        <w:t>ИНФОРМАЦИОННА КАРТА НА АДМИНИСТРАТИВНА УСЛУГА</w:t>
      </w:r>
    </w:p>
    <w:p w:rsidR="00F328F6" w:rsidRDefault="00AD1E06" w:rsidP="0036189D">
      <w:pPr>
        <w:autoSpaceDE w:val="0"/>
        <w:autoSpaceDN w:val="0"/>
        <w:adjustRightInd w:val="0"/>
        <w:spacing w:after="0" w:line="240" w:lineRule="auto"/>
        <w:jc w:val="center"/>
        <w:rPr>
          <w:rFonts w:ascii="Times New Roman" w:eastAsia="Calibri" w:hAnsi="Times New Roman" w:cs="Times New Roman"/>
          <w:sz w:val="24"/>
          <w:szCs w:val="24"/>
          <w:lang w:val="bg-BG"/>
        </w:rPr>
      </w:pPr>
      <w:r>
        <w:rPr>
          <w:rFonts w:ascii="Times New Roman" w:eastAsia="Calibri" w:hAnsi="Times New Roman" w:cs="Times New Roman"/>
          <w:b/>
          <w:sz w:val="24"/>
          <w:szCs w:val="24"/>
          <w:lang w:val="ru-RU"/>
        </w:rPr>
        <w:t>2098</w:t>
      </w:r>
      <w:r w:rsidR="00F328F6">
        <w:rPr>
          <w:rFonts w:ascii="Times New Roman" w:eastAsia="Calibri" w:hAnsi="Times New Roman" w:cs="Times New Roman"/>
          <w:b/>
          <w:sz w:val="24"/>
          <w:szCs w:val="24"/>
          <w:lang w:val="ru-RU"/>
        </w:rPr>
        <w:t xml:space="preserve">. </w:t>
      </w:r>
      <w:r w:rsidR="007A3C9F" w:rsidRPr="007A3C9F">
        <w:rPr>
          <w:rFonts w:ascii="Times New Roman" w:eastAsia="Calibri" w:hAnsi="Times New Roman" w:cs="Times New Roman"/>
          <w:b/>
          <w:sz w:val="24"/>
          <w:szCs w:val="24"/>
          <w:lang w:val="ru-RU"/>
        </w:rPr>
        <w:t xml:space="preserve"> </w:t>
      </w:r>
      <w:r w:rsidR="00F328F6">
        <w:rPr>
          <w:rFonts w:ascii="Times New Roman" w:eastAsia="Calibri" w:hAnsi="Times New Roman" w:cs="Times New Roman"/>
          <w:sz w:val="24"/>
          <w:szCs w:val="24"/>
          <w:lang w:val="bg-BG"/>
        </w:rPr>
        <w:t>П</w:t>
      </w:r>
      <w:r w:rsidR="00F328F6" w:rsidRPr="00AD1E06">
        <w:rPr>
          <w:rFonts w:ascii="Times New Roman" w:eastAsia="Calibri" w:hAnsi="Times New Roman" w:cs="Times New Roman"/>
          <w:sz w:val="24"/>
          <w:szCs w:val="24"/>
          <w:lang w:val="bg-BG"/>
        </w:rPr>
        <w:t>роверка за установяване на съответствието на строежа с издадените строителни книжа и за това, че подробният устройствен план е приложен по отношение на застрояването</w:t>
      </w:r>
    </w:p>
    <w:p w:rsidR="0036189D" w:rsidRPr="00432707" w:rsidRDefault="00F328F6" w:rsidP="0036189D">
      <w:pPr>
        <w:autoSpaceDE w:val="0"/>
        <w:autoSpaceDN w:val="0"/>
        <w:adjustRightInd w:val="0"/>
        <w:spacing w:after="0" w:line="240" w:lineRule="auto"/>
        <w:jc w:val="center"/>
        <w:rPr>
          <w:rFonts w:ascii="Times New Roman" w:eastAsia="Times New Roman" w:hAnsi="Times New Roman" w:cs="Times New Roman"/>
          <w:lang w:val="bg-BG"/>
        </w:rPr>
      </w:pPr>
      <w:r w:rsidRPr="00AD1E06">
        <w:rPr>
          <w:rFonts w:ascii="Times New Roman" w:eastAsia="Calibri" w:hAnsi="Times New Roman" w:cs="Times New Roman"/>
          <w:sz w:val="24"/>
          <w:szCs w:val="24"/>
          <w:lang w:val="bg-BG"/>
        </w:rPr>
        <w:t xml:space="preserve"> </w:t>
      </w:r>
      <w:r w:rsidR="0036189D" w:rsidRPr="00432707">
        <w:rPr>
          <w:rFonts w:ascii="Times New Roman" w:eastAsia="Times New Roman" w:hAnsi="Times New Roman" w:cs="Times New Roman"/>
          <w:lang w:val="bg-BG"/>
        </w:rPr>
        <w:t>/Наименование на административната услуга и уникален идентификатор съгласно Регистър на услугите/</w:t>
      </w:r>
    </w:p>
    <w:p w:rsidR="00AD0E40" w:rsidRPr="00432707" w:rsidRDefault="00AD0E40" w:rsidP="00AD0E40">
      <w:pPr>
        <w:spacing w:after="120" w:line="240" w:lineRule="auto"/>
        <w:jc w:val="both"/>
        <w:rPr>
          <w:rFonts w:ascii="Times New Roman" w:eastAsia="Calibri" w:hAnsi="Times New Roman" w:cs="Times New Roman"/>
          <w:sz w:val="24"/>
          <w:szCs w:val="24"/>
          <w:lang w:val="bg-BG"/>
        </w:rPr>
      </w:pPr>
      <w:r w:rsidRPr="00432707">
        <w:rPr>
          <w:rFonts w:ascii="Times New Roman" w:eastAsia="Calibri" w:hAnsi="Times New Roman" w:cs="Times New Roman"/>
          <w:b/>
          <w:sz w:val="24"/>
          <w:szCs w:val="24"/>
          <w:lang w:val="bg-BG"/>
        </w:rPr>
        <w:t>Правно основание</w:t>
      </w:r>
      <w:r w:rsidRPr="00432707">
        <w:rPr>
          <w:rFonts w:ascii="Times New Roman" w:eastAsia="Calibri" w:hAnsi="Times New Roman" w:cs="Times New Roman"/>
          <w:sz w:val="24"/>
          <w:szCs w:val="24"/>
          <w:lang w:val="bg-BG"/>
        </w:rPr>
        <w:t>:</w:t>
      </w:r>
    </w:p>
    <w:p w:rsidR="00B7146B" w:rsidRPr="00B7146B" w:rsidRDefault="00B7146B" w:rsidP="009B17A1">
      <w:pPr>
        <w:numPr>
          <w:ilvl w:val="0"/>
          <w:numId w:val="1"/>
        </w:numPr>
        <w:tabs>
          <w:tab w:val="clear" w:pos="720"/>
          <w:tab w:val="num" w:pos="284"/>
        </w:tabs>
        <w:spacing w:after="0" w:line="240" w:lineRule="auto"/>
        <w:ind w:left="284" w:hanging="284"/>
        <w:jc w:val="both"/>
        <w:rPr>
          <w:rFonts w:ascii="Times New Roman" w:eastAsia="Times New Roman" w:hAnsi="Times New Roman" w:cs="Times New Roman"/>
          <w:sz w:val="24"/>
          <w:szCs w:val="24"/>
          <w:lang w:val="bg-BG" w:eastAsia="bg-BG"/>
        </w:rPr>
      </w:pPr>
      <w:r w:rsidRPr="00B7146B">
        <w:rPr>
          <w:rFonts w:ascii="Times New Roman" w:eastAsia="Times New Roman" w:hAnsi="Times New Roman" w:cs="Times New Roman"/>
          <w:sz w:val="24"/>
          <w:szCs w:val="24"/>
          <w:lang w:val="bg-BG" w:eastAsia="bg-BG"/>
        </w:rPr>
        <w:t>Закон за устройството на територията</w:t>
      </w:r>
      <w:r>
        <w:rPr>
          <w:rFonts w:ascii="Times New Roman" w:eastAsia="Times New Roman" w:hAnsi="Times New Roman" w:cs="Times New Roman"/>
          <w:sz w:val="24"/>
          <w:szCs w:val="24"/>
          <w:lang w:val="bg-BG" w:eastAsia="bg-BG"/>
        </w:rPr>
        <w:t xml:space="preserve"> -</w:t>
      </w:r>
      <w:r w:rsidRPr="00B7146B">
        <w:rPr>
          <w:rFonts w:ascii="Times New Roman" w:eastAsia="Times New Roman" w:hAnsi="Times New Roman" w:cs="Times New Roman"/>
          <w:sz w:val="24"/>
          <w:szCs w:val="24"/>
          <w:lang w:val="bg-BG" w:eastAsia="bg-BG"/>
        </w:rPr>
        <w:t xml:space="preserve"> чл. 159, ал. 3;</w:t>
      </w:r>
    </w:p>
    <w:p w:rsidR="00B7146B" w:rsidRPr="00B7146B" w:rsidRDefault="00B7146B" w:rsidP="009B17A1">
      <w:pPr>
        <w:numPr>
          <w:ilvl w:val="0"/>
          <w:numId w:val="1"/>
        </w:numPr>
        <w:tabs>
          <w:tab w:val="clear" w:pos="720"/>
          <w:tab w:val="num" w:pos="284"/>
        </w:tabs>
        <w:autoSpaceDE w:val="0"/>
        <w:autoSpaceDN w:val="0"/>
        <w:adjustRightInd w:val="0"/>
        <w:spacing w:after="0" w:line="240" w:lineRule="auto"/>
        <w:ind w:left="284" w:hanging="284"/>
        <w:jc w:val="both"/>
        <w:rPr>
          <w:rFonts w:ascii="Times New Roman" w:eastAsia="Times New Roman" w:hAnsi="Times New Roman" w:cs="Times New Roman"/>
          <w:color w:val="000000"/>
          <w:sz w:val="28"/>
          <w:szCs w:val="28"/>
        </w:rPr>
      </w:pPr>
      <w:r w:rsidRPr="00B7146B">
        <w:rPr>
          <w:rFonts w:ascii="Times New Roman" w:eastAsia="Times New Roman" w:hAnsi="Times New Roman" w:cs="Times New Roman"/>
          <w:color w:val="000000"/>
          <w:sz w:val="24"/>
          <w:szCs w:val="24"/>
          <w:lang w:val="bg-BG"/>
        </w:rPr>
        <w:t xml:space="preserve">Наредба </w:t>
      </w:r>
      <w:r w:rsidRPr="00B7146B">
        <w:rPr>
          <w:rFonts w:ascii="Times New Roman" w:eastAsia="Times New Roman" w:hAnsi="Times New Roman" w:cs="Times New Roman"/>
          <w:color w:val="000000"/>
          <w:sz w:val="24"/>
          <w:szCs w:val="24"/>
        </w:rPr>
        <w:t>№</w:t>
      </w:r>
      <w:r w:rsidRPr="00B7146B">
        <w:rPr>
          <w:rFonts w:ascii="Times New Roman" w:eastAsia="Times New Roman" w:hAnsi="Times New Roman" w:cs="Times New Roman"/>
          <w:color w:val="000000"/>
          <w:sz w:val="24"/>
          <w:szCs w:val="24"/>
          <w:lang w:val="bg-BG"/>
        </w:rPr>
        <w:t xml:space="preserve"> 3 от 31 юли 2003г. за съставяне на актове и протоколи по време на строителството</w:t>
      </w:r>
      <w:r>
        <w:rPr>
          <w:rFonts w:ascii="Times New Roman" w:eastAsia="Times New Roman" w:hAnsi="Times New Roman" w:cs="Times New Roman"/>
          <w:color w:val="000000"/>
          <w:sz w:val="24"/>
          <w:szCs w:val="24"/>
          <w:lang w:val="bg-BG"/>
        </w:rPr>
        <w:t xml:space="preserve"> - </w:t>
      </w:r>
      <w:r w:rsidRPr="00B7146B">
        <w:rPr>
          <w:rFonts w:ascii="Times New Roman" w:eastAsia="Times New Roman" w:hAnsi="Times New Roman" w:cs="Times New Roman"/>
          <w:color w:val="000000"/>
          <w:sz w:val="24"/>
          <w:szCs w:val="24"/>
          <w:lang w:val="bg-BG"/>
        </w:rPr>
        <w:t xml:space="preserve"> Чл.7,ал.3,т.3.</w:t>
      </w:r>
    </w:p>
    <w:p w:rsidR="001732A3" w:rsidRPr="001732A3" w:rsidRDefault="0098718B" w:rsidP="00A62FA4">
      <w:pPr>
        <w:tabs>
          <w:tab w:val="left" w:pos="900"/>
        </w:tabs>
        <w:spacing w:after="0" w:line="240" w:lineRule="auto"/>
        <w:jc w:val="both"/>
        <w:rPr>
          <w:rFonts w:ascii="Times New Roman" w:eastAsia="Calibri" w:hAnsi="Times New Roman" w:cs="Times New Roman"/>
          <w:sz w:val="24"/>
          <w:szCs w:val="24"/>
          <w:lang w:val="ru-RU"/>
        </w:rPr>
      </w:pPr>
      <w:r w:rsidRPr="0098718B">
        <w:rPr>
          <w:rFonts w:ascii="Times New Roman" w:eastAsia="Calibri" w:hAnsi="Times New Roman" w:cs="Times New Roman"/>
          <w:sz w:val="24"/>
          <w:szCs w:val="24"/>
        </w:rPr>
        <w:sym w:font="Symbol" w:char="F0B7"/>
      </w:r>
      <w:r w:rsidRPr="0098718B">
        <w:rPr>
          <w:rFonts w:ascii="Times New Roman" w:eastAsia="Calibri" w:hAnsi="Times New Roman" w:cs="Times New Roman"/>
          <w:sz w:val="24"/>
          <w:szCs w:val="24"/>
          <w:lang w:val="ru-RU"/>
        </w:rPr>
        <w:t xml:space="preserve"> </w:t>
      </w:r>
      <w:r w:rsidR="001732A3">
        <w:rPr>
          <w:rFonts w:ascii="Times New Roman" w:hAnsi="Times New Roman" w:cs="Times New Roman"/>
          <w:sz w:val="24"/>
          <w:szCs w:val="24"/>
          <w:lang w:val="ru-RU"/>
        </w:rPr>
        <w:t>Наредб</w:t>
      </w:r>
      <w:r w:rsidR="001732A3" w:rsidRPr="001732A3">
        <w:rPr>
          <w:rFonts w:ascii="Times New Roman" w:hAnsi="Times New Roman" w:cs="Times New Roman"/>
          <w:sz w:val="24"/>
          <w:szCs w:val="24"/>
          <w:lang w:val="ru-RU"/>
        </w:rPr>
        <w:t>а за определянето и администрирането на местните такси и цени на услуги</w:t>
      </w:r>
      <w:r w:rsidR="001732A3">
        <w:rPr>
          <w:rFonts w:ascii="Times New Roman" w:hAnsi="Times New Roman" w:cs="Times New Roman"/>
          <w:sz w:val="24"/>
          <w:szCs w:val="24"/>
          <w:lang w:val="ru-RU"/>
        </w:rPr>
        <w:t xml:space="preserve"> на община Челопеч;</w:t>
      </w:r>
    </w:p>
    <w:p w:rsidR="0098718B" w:rsidRPr="001732A3" w:rsidRDefault="0098718B" w:rsidP="00974FB9">
      <w:pPr>
        <w:spacing w:after="120" w:line="240" w:lineRule="auto"/>
        <w:jc w:val="both"/>
        <w:rPr>
          <w:rFonts w:ascii="Times New Roman" w:eastAsia="Calibri" w:hAnsi="Times New Roman" w:cs="Times New Roman"/>
          <w:sz w:val="24"/>
          <w:szCs w:val="24"/>
          <w:lang w:val="ru-RU"/>
        </w:rPr>
      </w:pPr>
    </w:p>
    <w:p w:rsidR="00AD0E40" w:rsidRPr="00F328F6" w:rsidRDefault="00AD0E40" w:rsidP="00974FB9">
      <w:pPr>
        <w:spacing w:after="120" w:line="240" w:lineRule="auto"/>
        <w:jc w:val="both"/>
        <w:rPr>
          <w:rFonts w:ascii="Times New Roman" w:eastAsia="Calibri" w:hAnsi="Times New Roman" w:cs="Times New Roman"/>
          <w:b/>
          <w:sz w:val="24"/>
          <w:szCs w:val="24"/>
          <w:lang w:val="bg-BG"/>
        </w:rPr>
      </w:pPr>
      <w:r w:rsidRPr="00F328F6">
        <w:rPr>
          <w:rFonts w:ascii="Times New Roman" w:eastAsia="Calibri" w:hAnsi="Times New Roman" w:cs="Times New Roman"/>
          <w:b/>
          <w:sz w:val="24"/>
          <w:szCs w:val="24"/>
          <w:lang w:val="bg-BG"/>
        </w:rPr>
        <w:t>Орган, който предоставя административната услуга/издава индивидуалния административен акт:</w:t>
      </w:r>
    </w:p>
    <w:p w:rsidR="00400F92" w:rsidRPr="00754D87" w:rsidRDefault="00F328F6" w:rsidP="002D3257">
      <w:pPr>
        <w:spacing w:after="120" w:line="240" w:lineRule="auto"/>
        <w:ind w:firstLine="720"/>
        <w:jc w:val="both"/>
        <w:rPr>
          <w:rFonts w:ascii="Times New Roman" w:eastAsia="Calibri" w:hAnsi="Times New Roman" w:cs="Times New Roman"/>
          <w:b/>
          <w:sz w:val="24"/>
          <w:szCs w:val="24"/>
          <w:lang w:val="bg-BG"/>
        </w:rPr>
      </w:pPr>
      <w:r>
        <w:rPr>
          <w:rFonts w:ascii="Times New Roman" w:hAnsi="Times New Roman" w:cs="Times New Roman"/>
          <w:sz w:val="24"/>
          <w:szCs w:val="24"/>
          <w:lang w:val="bg-BG"/>
        </w:rPr>
        <w:t>Дирекция „Специализ</w:t>
      </w:r>
      <w:r w:rsidR="00756F2B">
        <w:rPr>
          <w:rFonts w:ascii="Times New Roman" w:hAnsi="Times New Roman" w:cs="Times New Roman"/>
          <w:sz w:val="24"/>
          <w:szCs w:val="24"/>
          <w:lang w:val="bg-BG"/>
        </w:rPr>
        <w:t>ирана</w:t>
      </w:r>
      <w:r>
        <w:rPr>
          <w:rFonts w:ascii="Times New Roman" w:hAnsi="Times New Roman" w:cs="Times New Roman"/>
          <w:sz w:val="24"/>
          <w:szCs w:val="24"/>
          <w:lang w:val="bg-BG"/>
        </w:rPr>
        <w:t xml:space="preserve">“ </w:t>
      </w:r>
      <w:r w:rsidR="00756F2B">
        <w:rPr>
          <w:rFonts w:ascii="Times New Roman" w:hAnsi="Times New Roman" w:cs="Times New Roman"/>
          <w:sz w:val="24"/>
          <w:szCs w:val="24"/>
          <w:lang w:val="bg-BG"/>
        </w:rPr>
        <w:t xml:space="preserve"> – устройство на територията.</w:t>
      </w:r>
    </w:p>
    <w:p w:rsidR="00AD0E40" w:rsidRPr="00432707" w:rsidRDefault="00432707" w:rsidP="00AD0E40">
      <w:pPr>
        <w:spacing w:after="120" w:line="240" w:lineRule="auto"/>
        <w:jc w:val="both"/>
        <w:rPr>
          <w:rFonts w:ascii="Times New Roman" w:eastAsia="Calibri" w:hAnsi="Times New Roman" w:cs="Times New Roman"/>
          <w:b/>
          <w:sz w:val="24"/>
          <w:szCs w:val="24"/>
          <w:lang w:val="bg-BG"/>
        </w:rPr>
      </w:pPr>
      <w:r>
        <w:rPr>
          <w:rFonts w:ascii="Times New Roman" w:eastAsia="Calibri" w:hAnsi="Times New Roman" w:cs="Times New Roman"/>
          <w:b/>
          <w:sz w:val="24"/>
          <w:szCs w:val="24"/>
          <w:lang w:val="bg-BG"/>
        </w:rPr>
        <w:t>Информация за Ц</w:t>
      </w:r>
      <w:r w:rsidR="00AD0E40" w:rsidRPr="00432707">
        <w:rPr>
          <w:rFonts w:ascii="Times New Roman" w:eastAsia="Calibri" w:hAnsi="Times New Roman" w:cs="Times New Roman"/>
          <w:b/>
          <w:sz w:val="24"/>
          <w:szCs w:val="24"/>
          <w:lang w:val="bg-BG"/>
        </w:rPr>
        <w:t xml:space="preserve">ентъра за административно обслужване: </w:t>
      </w:r>
    </w:p>
    <w:p w:rsidR="00754D87" w:rsidRDefault="00754D87" w:rsidP="002D3257">
      <w:pPr>
        <w:spacing w:after="0" w:line="240" w:lineRule="auto"/>
        <w:ind w:left="360" w:firstLine="360"/>
        <w:jc w:val="both"/>
        <w:rPr>
          <w:rFonts w:ascii="Times New Roman" w:eastAsia="Calibri" w:hAnsi="Times New Roman" w:cs="Times New Roman"/>
          <w:sz w:val="24"/>
          <w:szCs w:val="24"/>
          <w:lang w:val="bg-BG"/>
        </w:rPr>
      </w:pPr>
      <w:r w:rsidRPr="00754D87">
        <w:rPr>
          <w:rFonts w:ascii="Times New Roman" w:eastAsia="Calibri" w:hAnsi="Times New Roman" w:cs="Times New Roman"/>
          <w:b/>
          <w:i/>
          <w:sz w:val="24"/>
          <w:szCs w:val="24"/>
          <w:lang w:val="bg-BG"/>
        </w:rPr>
        <w:t>Адрес:</w:t>
      </w:r>
      <w:r>
        <w:rPr>
          <w:rFonts w:ascii="Times New Roman" w:eastAsia="Calibri" w:hAnsi="Times New Roman" w:cs="Times New Roman"/>
          <w:sz w:val="24"/>
          <w:szCs w:val="24"/>
          <w:lang w:val="bg-BG"/>
        </w:rPr>
        <w:t xml:space="preserve"> </w:t>
      </w:r>
      <w:r w:rsidR="00974FB9">
        <w:rPr>
          <w:rFonts w:ascii="Times New Roman" w:eastAsia="Calibri" w:hAnsi="Times New Roman" w:cs="Times New Roman"/>
          <w:sz w:val="24"/>
          <w:szCs w:val="24"/>
          <w:lang w:val="bg-BG"/>
        </w:rPr>
        <w:t xml:space="preserve">с. Челопеч, пл. Освобождение №1, </w:t>
      </w:r>
    </w:p>
    <w:p w:rsidR="00D366B8" w:rsidRPr="00F056FE" w:rsidRDefault="00C65E93" w:rsidP="0094474F">
      <w:pPr>
        <w:pStyle w:val="ac"/>
        <w:numPr>
          <w:ilvl w:val="0"/>
          <w:numId w:val="3"/>
        </w:numPr>
        <w:spacing w:after="0" w:line="240" w:lineRule="auto"/>
        <w:jc w:val="both"/>
        <w:rPr>
          <w:rFonts w:ascii="Times New Roman" w:eastAsia="Calibri" w:hAnsi="Times New Roman" w:cs="Times New Roman"/>
          <w:sz w:val="24"/>
          <w:szCs w:val="24"/>
          <w:lang w:val="bg-BG"/>
        </w:rPr>
      </w:pPr>
      <w:hyperlink r:id="rId8" w:history="1">
        <w:r w:rsidR="00974FB9" w:rsidRPr="00F056FE">
          <w:rPr>
            <w:rStyle w:val="a3"/>
            <w:rFonts w:ascii="Times New Roman" w:eastAsia="Calibri" w:hAnsi="Times New Roman" w:cs="Times New Roman"/>
            <w:sz w:val="24"/>
            <w:szCs w:val="24"/>
          </w:rPr>
          <w:t>Obshtina</w:t>
        </w:r>
        <w:r w:rsidR="00974FB9" w:rsidRPr="00004FCF">
          <w:rPr>
            <w:rStyle w:val="a3"/>
            <w:rFonts w:ascii="Times New Roman" w:eastAsia="Calibri" w:hAnsi="Times New Roman" w:cs="Times New Roman"/>
            <w:sz w:val="24"/>
            <w:szCs w:val="24"/>
            <w:lang w:val="bg-BG"/>
          </w:rPr>
          <w:t>.</w:t>
        </w:r>
        <w:r w:rsidR="00974FB9" w:rsidRPr="00F056FE">
          <w:rPr>
            <w:rStyle w:val="a3"/>
            <w:rFonts w:ascii="Times New Roman" w:eastAsia="Calibri" w:hAnsi="Times New Roman" w:cs="Times New Roman"/>
            <w:sz w:val="24"/>
            <w:szCs w:val="24"/>
          </w:rPr>
          <w:t>Chelopech</w:t>
        </w:r>
        <w:r w:rsidR="00974FB9" w:rsidRPr="00004FCF">
          <w:rPr>
            <w:rStyle w:val="a3"/>
            <w:rFonts w:ascii="Times New Roman" w:eastAsia="Calibri" w:hAnsi="Times New Roman" w:cs="Times New Roman"/>
            <w:sz w:val="24"/>
            <w:szCs w:val="24"/>
            <w:lang w:val="bg-BG"/>
          </w:rPr>
          <w:t>@</w:t>
        </w:r>
        <w:r w:rsidR="00974FB9" w:rsidRPr="00F056FE">
          <w:rPr>
            <w:rStyle w:val="a3"/>
            <w:rFonts w:ascii="Times New Roman" w:eastAsia="Calibri" w:hAnsi="Times New Roman" w:cs="Times New Roman"/>
            <w:sz w:val="24"/>
            <w:szCs w:val="24"/>
          </w:rPr>
          <w:t>chelopech</w:t>
        </w:r>
        <w:r w:rsidR="00974FB9" w:rsidRPr="00004FCF">
          <w:rPr>
            <w:rStyle w:val="a3"/>
            <w:rFonts w:ascii="Times New Roman" w:eastAsia="Calibri" w:hAnsi="Times New Roman" w:cs="Times New Roman"/>
            <w:sz w:val="24"/>
            <w:szCs w:val="24"/>
            <w:lang w:val="bg-BG"/>
          </w:rPr>
          <w:t>.</w:t>
        </w:r>
        <w:r w:rsidR="00974FB9" w:rsidRPr="00F056FE">
          <w:rPr>
            <w:rStyle w:val="a3"/>
            <w:rFonts w:ascii="Times New Roman" w:eastAsia="Calibri" w:hAnsi="Times New Roman" w:cs="Times New Roman"/>
            <w:sz w:val="24"/>
            <w:szCs w:val="24"/>
          </w:rPr>
          <w:t>egov</w:t>
        </w:r>
        <w:r w:rsidR="00974FB9" w:rsidRPr="00004FCF">
          <w:rPr>
            <w:rStyle w:val="a3"/>
            <w:rFonts w:ascii="Times New Roman" w:eastAsia="Calibri" w:hAnsi="Times New Roman" w:cs="Times New Roman"/>
            <w:sz w:val="24"/>
            <w:szCs w:val="24"/>
            <w:lang w:val="bg-BG"/>
          </w:rPr>
          <w:t>.</w:t>
        </w:r>
        <w:r w:rsidR="00974FB9" w:rsidRPr="00F056FE">
          <w:rPr>
            <w:rStyle w:val="a3"/>
            <w:rFonts w:ascii="Times New Roman" w:eastAsia="Calibri" w:hAnsi="Times New Roman" w:cs="Times New Roman"/>
            <w:sz w:val="24"/>
            <w:szCs w:val="24"/>
          </w:rPr>
          <w:t>bg</w:t>
        </w:r>
      </w:hyperlink>
      <w:r w:rsidR="00974FB9" w:rsidRPr="00004FCF">
        <w:rPr>
          <w:rFonts w:ascii="Times New Roman" w:eastAsia="Calibri" w:hAnsi="Times New Roman" w:cs="Times New Roman"/>
          <w:sz w:val="24"/>
          <w:szCs w:val="24"/>
          <w:lang w:val="bg-BG"/>
        </w:rPr>
        <w:t xml:space="preserve">; </w:t>
      </w:r>
    </w:p>
    <w:p w:rsidR="00F056FE" w:rsidRDefault="00974FB9" w:rsidP="002D3257">
      <w:pPr>
        <w:pStyle w:val="ac"/>
        <w:numPr>
          <w:ilvl w:val="0"/>
          <w:numId w:val="4"/>
        </w:numPr>
        <w:spacing w:after="0" w:line="240" w:lineRule="auto"/>
        <w:ind w:firstLine="0"/>
        <w:jc w:val="both"/>
        <w:rPr>
          <w:rFonts w:ascii="Times New Roman" w:eastAsia="Calibri" w:hAnsi="Times New Roman" w:cs="Times New Roman"/>
          <w:sz w:val="24"/>
          <w:szCs w:val="24"/>
          <w:lang w:val="bg-BG"/>
        </w:rPr>
      </w:pPr>
      <w:r w:rsidRPr="00F056FE">
        <w:rPr>
          <w:rFonts w:ascii="Times New Roman" w:eastAsia="Calibri" w:hAnsi="Times New Roman" w:cs="Times New Roman"/>
          <w:sz w:val="24"/>
          <w:szCs w:val="24"/>
          <w:lang w:val="bg-BG"/>
        </w:rPr>
        <w:t>07185/2550</w:t>
      </w:r>
      <w:r w:rsidR="00F056FE">
        <w:rPr>
          <w:rFonts w:ascii="Times New Roman" w:eastAsia="Calibri" w:hAnsi="Times New Roman" w:cs="Times New Roman"/>
          <w:sz w:val="24"/>
          <w:szCs w:val="24"/>
          <w:lang w:val="bg-BG"/>
        </w:rPr>
        <w:t>;</w:t>
      </w:r>
    </w:p>
    <w:p w:rsidR="00AD0E40" w:rsidRPr="00F056FE" w:rsidRDefault="00F056FE" w:rsidP="002D3257">
      <w:pPr>
        <w:spacing w:after="0" w:line="240" w:lineRule="auto"/>
        <w:ind w:left="360" w:firstLine="360"/>
        <w:jc w:val="both"/>
        <w:rPr>
          <w:rFonts w:ascii="Times New Roman" w:eastAsia="Calibri" w:hAnsi="Times New Roman" w:cs="Times New Roman"/>
          <w:sz w:val="24"/>
          <w:szCs w:val="24"/>
          <w:lang w:val="bg-BG"/>
        </w:rPr>
      </w:pPr>
      <w:r w:rsidRPr="007B3594">
        <w:rPr>
          <w:rFonts w:ascii="Times New Roman" w:eastAsia="Calibri" w:hAnsi="Times New Roman" w:cs="Times New Roman"/>
          <w:b/>
          <w:i/>
          <w:sz w:val="24"/>
          <w:szCs w:val="24"/>
          <w:lang w:val="bg-BG"/>
        </w:rPr>
        <w:t>Р</w:t>
      </w:r>
      <w:r w:rsidR="00974FB9" w:rsidRPr="007B3594">
        <w:rPr>
          <w:rFonts w:ascii="Times New Roman" w:eastAsia="Calibri" w:hAnsi="Times New Roman" w:cs="Times New Roman"/>
          <w:b/>
          <w:i/>
          <w:sz w:val="24"/>
          <w:szCs w:val="24"/>
          <w:lang w:val="bg-BG"/>
        </w:rPr>
        <w:t>аботно време</w:t>
      </w:r>
      <w:r>
        <w:rPr>
          <w:rFonts w:ascii="Times New Roman" w:eastAsia="Calibri" w:hAnsi="Times New Roman" w:cs="Times New Roman"/>
          <w:sz w:val="24"/>
          <w:szCs w:val="24"/>
          <w:lang w:val="bg-BG"/>
        </w:rPr>
        <w:t xml:space="preserve">: от </w:t>
      </w:r>
      <w:r w:rsidR="00974FB9" w:rsidRPr="00F056FE">
        <w:rPr>
          <w:rFonts w:ascii="Times New Roman" w:eastAsia="Calibri" w:hAnsi="Times New Roman" w:cs="Times New Roman"/>
          <w:sz w:val="24"/>
          <w:szCs w:val="24"/>
          <w:lang w:val="bg-BG"/>
        </w:rPr>
        <w:t xml:space="preserve"> 08:00 </w:t>
      </w:r>
      <w:r>
        <w:rPr>
          <w:rFonts w:ascii="Times New Roman" w:eastAsia="Calibri" w:hAnsi="Times New Roman" w:cs="Times New Roman"/>
          <w:sz w:val="24"/>
          <w:szCs w:val="24"/>
          <w:lang w:val="bg-BG"/>
        </w:rPr>
        <w:t>до</w:t>
      </w:r>
      <w:r w:rsidR="00974FB9" w:rsidRPr="00F056FE">
        <w:rPr>
          <w:rFonts w:ascii="Times New Roman" w:eastAsia="Calibri" w:hAnsi="Times New Roman" w:cs="Times New Roman"/>
          <w:sz w:val="24"/>
          <w:szCs w:val="24"/>
          <w:lang w:val="bg-BG"/>
        </w:rPr>
        <w:t xml:space="preserve"> 16:30 часа</w:t>
      </w:r>
      <w:r>
        <w:rPr>
          <w:rFonts w:ascii="Times New Roman" w:eastAsia="Calibri" w:hAnsi="Times New Roman" w:cs="Times New Roman"/>
          <w:sz w:val="24"/>
          <w:szCs w:val="24"/>
          <w:lang w:val="bg-BG"/>
        </w:rPr>
        <w:t xml:space="preserve"> без прекъсване</w:t>
      </w:r>
      <w:r w:rsidR="00406E58">
        <w:rPr>
          <w:rFonts w:ascii="Times New Roman" w:eastAsia="Calibri" w:hAnsi="Times New Roman" w:cs="Times New Roman"/>
          <w:sz w:val="24"/>
          <w:szCs w:val="24"/>
          <w:lang w:val="bg-BG"/>
        </w:rPr>
        <w:t>.</w:t>
      </w:r>
    </w:p>
    <w:p w:rsidR="00406E58" w:rsidRDefault="00406E58" w:rsidP="00AD0E40">
      <w:pPr>
        <w:spacing w:after="120" w:line="240" w:lineRule="auto"/>
        <w:jc w:val="both"/>
        <w:rPr>
          <w:rFonts w:ascii="Times New Roman" w:eastAsia="Calibri" w:hAnsi="Times New Roman" w:cs="Times New Roman"/>
          <w:b/>
          <w:sz w:val="24"/>
          <w:szCs w:val="24"/>
          <w:lang w:val="bg-BG"/>
        </w:rPr>
      </w:pPr>
    </w:p>
    <w:p w:rsidR="00AD0E40" w:rsidRPr="00F056FE" w:rsidRDefault="00AD0E40" w:rsidP="00AD0E40">
      <w:pPr>
        <w:spacing w:after="120" w:line="240" w:lineRule="auto"/>
        <w:jc w:val="both"/>
        <w:rPr>
          <w:rFonts w:ascii="Times New Roman" w:eastAsia="Calibri" w:hAnsi="Times New Roman" w:cs="Times New Roman"/>
          <w:color w:val="FF0000"/>
          <w:sz w:val="24"/>
          <w:szCs w:val="24"/>
          <w:lang w:val="bg-BG"/>
        </w:rPr>
      </w:pPr>
      <w:r w:rsidRPr="00432707">
        <w:rPr>
          <w:rFonts w:ascii="Times New Roman" w:eastAsia="Calibri" w:hAnsi="Times New Roman" w:cs="Times New Roman"/>
          <w:b/>
          <w:sz w:val="24"/>
          <w:szCs w:val="24"/>
          <w:lang w:val="bg-BG"/>
        </w:rPr>
        <w:t>Процедура по предоставяне на административната услуга/издаване на индивидуалния административен акт</w:t>
      </w:r>
      <w:r w:rsidRPr="00432707">
        <w:rPr>
          <w:rFonts w:ascii="Times New Roman" w:eastAsia="Calibri" w:hAnsi="Times New Roman" w:cs="Times New Roman"/>
          <w:sz w:val="24"/>
          <w:szCs w:val="24"/>
          <w:lang w:val="bg-BG"/>
        </w:rPr>
        <w:t xml:space="preserve">, </w:t>
      </w:r>
      <w:r w:rsidRPr="00432707">
        <w:rPr>
          <w:rFonts w:ascii="Times New Roman" w:eastAsia="Calibri" w:hAnsi="Times New Roman" w:cs="Times New Roman"/>
          <w:b/>
          <w:sz w:val="24"/>
          <w:szCs w:val="24"/>
          <w:lang w:val="bg-BG"/>
        </w:rPr>
        <w:t>изисквания и необходими документи</w:t>
      </w:r>
      <w:r w:rsidR="00432707">
        <w:rPr>
          <w:rFonts w:ascii="Times New Roman" w:eastAsia="Calibri" w:hAnsi="Times New Roman" w:cs="Times New Roman"/>
          <w:b/>
          <w:sz w:val="24"/>
          <w:szCs w:val="24"/>
          <w:lang w:val="bg-BG"/>
        </w:rPr>
        <w:t>.</w:t>
      </w:r>
      <w:r w:rsidRPr="00432707">
        <w:rPr>
          <w:rFonts w:ascii="Times New Roman" w:eastAsia="Calibri" w:hAnsi="Times New Roman" w:cs="Times New Roman"/>
          <w:sz w:val="24"/>
          <w:szCs w:val="24"/>
          <w:lang w:val="bg-BG"/>
        </w:rPr>
        <w:t xml:space="preserve"> </w:t>
      </w:r>
    </w:p>
    <w:p w:rsidR="0094474F" w:rsidRPr="001F0D43" w:rsidRDefault="0094474F" w:rsidP="00406E58">
      <w:pPr>
        <w:pStyle w:val="aa"/>
        <w:shd w:val="clear" w:color="auto" w:fill="FFFFFF"/>
        <w:ind w:firstLine="360"/>
        <w:rPr>
          <w:rFonts w:eastAsia="Calibri"/>
          <w:b/>
          <w:bCs/>
          <w:i/>
        </w:rPr>
      </w:pPr>
      <w:r w:rsidRPr="00406E58">
        <w:rPr>
          <w:rFonts w:eastAsia="Calibri"/>
          <w:b/>
          <w:bCs/>
          <w:i/>
        </w:rPr>
        <w:t>Необходими документи за предоставяне на услугата:</w:t>
      </w:r>
    </w:p>
    <w:p w:rsidR="00E07949" w:rsidRPr="00E07949" w:rsidRDefault="00E07949" w:rsidP="00E07949">
      <w:pPr>
        <w:numPr>
          <w:ilvl w:val="0"/>
          <w:numId w:val="5"/>
        </w:numPr>
        <w:spacing w:after="0" w:line="240" w:lineRule="auto"/>
        <w:jc w:val="both"/>
        <w:rPr>
          <w:rFonts w:ascii="Times New Roman" w:eastAsia="Calibri" w:hAnsi="Times New Roman" w:cs="Times New Roman"/>
          <w:bCs/>
          <w:sz w:val="24"/>
          <w:szCs w:val="24"/>
          <w:lang w:val="bg-BG" w:eastAsia="bg-BG"/>
        </w:rPr>
      </w:pPr>
      <w:r w:rsidRPr="00E07949">
        <w:rPr>
          <w:rFonts w:ascii="Times New Roman" w:eastAsia="Calibri" w:hAnsi="Times New Roman" w:cs="Times New Roman"/>
          <w:bCs/>
          <w:sz w:val="24"/>
          <w:szCs w:val="24"/>
          <w:lang w:val="bg-BG" w:eastAsia="bg-BG"/>
        </w:rPr>
        <w:t>Заявление по образец;</w:t>
      </w:r>
    </w:p>
    <w:p w:rsidR="0055160D" w:rsidRPr="0055160D" w:rsidRDefault="0055160D" w:rsidP="00E07949">
      <w:pPr>
        <w:numPr>
          <w:ilvl w:val="0"/>
          <w:numId w:val="5"/>
        </w:numPr>
        <w:spacing w:after="0" w:line="240" w:lineRule="auto"/>
        <w:jc w:val="both"/>
        <w:rPr>
          <w:rFonts w:ascii="Times New Roman" w:eastAsia="Calibri" w:hAnsi="Times New Roman" w:cs="Times New Roman"/>
          <w:bCs/>
          <w:sz w:val="24"/>
          <w:szCs w:val="24"/>
          <w:lang w:val="bg-BG" w:eastAsia="bg-BG"/>
        </w:rPr>
      </w:pPr>
      <w:r w:rsidRPr="0055160D">
        <w:rPr>
          <w:rFonts w:ascii="Times New Roman" w:eastAsia="Calibri" w:hAnsi="Times New Roman" w:cs="Times New Roman"/>
          <w:bCs/>
          <w:sz w:val="24"/>
          <w:szCs w:val="24"/>
          <w:lang w:val="ru-RU" w:eastAsia="bg-BG"/>
        </w:rPr>
        <w:t>Документ за самоличност (лична карта) и/или нотариално заверено пълномощно, когато декларацията се подава от лице, различно от данъчно задълженото. /*Необходими само за легитимиране на заявителя или упълномощеното от него лице при подаване на заявлението/.</w:t>
      </w:r>
    </w:p>
    <w:p w:rsidR="00A62FA4" w:rsidRPr="003310F1" w:rsidRDefault="00A62FA4" w:rsidP="00A62FA4">
      <w:pPr>
        <w:numPr>
          <w:ilvl w:val="0"/>
          <w:numId w:val="5"/>
        </w:numPr>
        <w:spacing w:after="0" w:line="240" w:lineRule="auto"/>
        <w:ind w:left="644"/>
        <w:jc w:val="both"/>
        <w:rPr>
          <w:rFonts w:ascii="Times New Roman" w:eastAsia="Times New Roman" w:hAnsi="Times New Roman" w:cs="Times New Roman"/>
          <w:bCs/>
          <w:color w:val="000000"/>
          <w:sz w:val="24"/>
          <w:szCs w:val="24"/>
          <w:lang w:val="bg-BG" w:eastAsia="bg-BG"/>
        </w:rPr>
      </w:pPr>
      <w:r w:rsidRPr="003310F1">
        <w:rPr>
          <w:rFonts w:ascii="Times New Roman" w:eastAsia="Times New Roman" w:hAnsi="Times New Roman" w:cs="Times New Roman"/>
          <w:bCs/>
          <w:color w:val="000000"/>
          <w:sz w:val="24"/>
          <w:szCs w:val="24"/>
          <w:lang w:val="bg-BG" w:eastAsia="bg-BG"/>
        </w:rPr>
        <w:t>Документи за собственост на имота, право на строеж, пристрояване или надстрояване/</w:t>
      </w:r>
    </w:p>
    <w:p w:rsidR="00232FA8" w:rsidRPr="00232FA8" w:rsidRDefault="00232FA8" w:rsidP="00232FA8">
      <w:pPr>
        <w:numPr>
          <w:ilvl w:val="0"/>
          <w:numId w:val="5"/>
        </w:numPr>
        <w:spacing w:after="0" w:line="240" w:lineRule="auto"/>
        <w:jc w:val="both"/>
        <w:rPr>
          <w:rFonts w:ascii="Times New Roman" w:hAnsi="Times New Roman" w:cs="Times New Roman"/>
          <w:sz w:val="24"/>
          <w:szCs w:val="24"/>
        </w:rPr>
      </w:pPr>
      <w:r w:rsidRPr="00232FA8">
        <w:rPr>
          <w:rFonts w:ascii="Times New Roman" w:hAnsi="Times New Roman" w:cs="Times New Roman"/>
          <w:sz w:val="24"/>
          <w:szCs w:val="24"/>
        </w:rPr>
        <w:t xml:space="preserve">Строително разрешение /копие/; </w:t>
      </w:r>
    </w:p>
    <w:p w:rsidR="00232FA8" w:rsidRPr="00232FA8" w:rsidRDefault="00232FA8" w:rsidP="00232FA8">
      <w:pPr>
        <w:numPr>
          <w:ilvl w:val="0"/>
          <w:numId w:val="5"/>
        </w:numPr>
        <w:spacing w:after="0" w:line="240" w:lineRule="auto"/>
        <w:jc w:val="both"/>
        <w:rPr>
          <w:rFonts w:ascii="Times New Roman" w:hAnsi="Times New Roman" w:cs="Times New Roman"/>
          <w:sz w:val="24"/>
          <w:szCs w:val="24"/>
        </w:rPr>
      </w:pPr>
      <w:r w:rsidRPr="00232FA8">
        <w:rPr>
          <w:rFonts w:ascii="Times New Roman" w:hAnsi="Times New Roman" w:cs="Times New Roman"/>
          <w:sz w:val="24"/>
          <w:szCs w:val="24"/>
        </w:rPr>
        <w:t xml:space="preserve">Протокол за откриване на строителна площадка и определяне на строителна линия и ново на строеж; </w:t>
      </w:r>
    </w:p>
    <w:p w:rsidR="00E07949" w:rsidRDefault="00E07949" w:rsidP="00E07949">
      <w:pPr>
        <w:spacing w:after="0" w:line="240" w:lineRule="auto"/>
        <w:jc w:val="both"/>
        <w:rPr>
          <w:rFonts w:ascii="Times New Roman" w:eastAsia="Calibri" w:hAnsi="Times New Roman" w:cs="Times New Roman"/>
          <w:bCs/>
          <w:sz w:val="24"/>
          <w:szCs w:val="24"/>
          <w:lang w:val="bg-BG" w:eastAsia="bg-BG"/>
        </w:rPr>
      </w:pPr>
    </w:p>
    <w:p w:rsidR="00E07949" w:rsidRPr="00E07949" w:rsidRDefault="00E07949" w:rsidP="00E07949">
      <w:pPr>
        <w:spacing w:after="0" w:line="240" w:lineRule="auto"/>
        <w:jc w:val="both"/>
        <w:rPr>
          <w:rFonts w:ascii="Times New Roman" w:eastAsia="Calibri" w:hAnsi="Times New Roman" w:cs="Times New Roman"/>
          <w:bCs/>
          <w:sz w:val="24"/>
          <w:szCs w:val="24"/>
          <w:lang w:val="bg-BG" w:eastAsia="bg-BG"/>
        </w:rPr>
      </w:pPr>
    </w:p>
    <w:p w:rsidR="001F0D43" w:rsidRPr="001F0D43" w:rsidRDefault="001F0D43" w:rsidP="00426C76">
      <w:pPr>
        <w:spacing w:after="0" w:line="240" w:lineRule="auto"/>
        <w:jc w:val="both"/>
        <w:rPr>
          <w:rFonts w:ascii="Times New Roman" w:eastAsia="Times New Roman" w:hAnsi="Times New Roman" w:cs="Times New Roman"/>
          <w:b/>
          <w:bCs/>
          <w:i/>
          <w:sz w:val="24"/>
          <w:szCs w:val="24"/>
          <w:lang w:val="bg-BG" w:eastAsia="bg-BG"/>
        </w:rPr>
      </w:pPr>
      <w:r w:rsidRPr="00563127">
        <w:rPr>
          <w:rFonts w:ascii="Times New Roman" w:eastAsia="Times New Roman" w:hAnsi="Times New Roman" w:cs="Times New Roman"/>
          <w:b/>
          <w:bCs/>
          <w:i/>
          <w:sz w:val="24"/>
          <w:szCs w:val="24"/>
          <w:lang w:val="bg-BG" w:eastAsia="bg-BG"/>
        </w:rPr>
        <w:lastRenderedPageBreak/>
        <w:t>Процедура по предоставяне на услугата:</w:t>
      </w:r>
    </w:p>
    <w:p w:rsidR="00F328F6" w:rsidRPr="001F0D43" w:rsidRDefault="00F328F6" w:rsidP="00F328F6">
      <w:pPr>
        <w:numPr>
          <w:ilvl w:val="0"/>
          <w:numId w:val="26"/>
        </w:numPr>
        <w:spacing w:after="0" w:line="240" w:lineRule="auto"/>
        <w:jc w:val="both"/>
        <w:rPr>
          <w:rFonts w:ascii="Times New Roman" w:eastAsia="Times New Roman" w:hAnsi="Times New Roman" w:cs="Times New Roman"/>
          <w:b/>
          <w:sz w:val="24"/>
          <w:szCs w:val="24"/>
          <w:lang w:val="bg-BG" w:eastAsia="bg-BG"/>
        </w:rPr>
      </w:pPr>
      <w:r>
        <w:rPr>
          <w:rFonts w:ascii="Times New Roman" w:eastAsia="Times New Roman" w:hAnsi="Times New Roman" w:cs="Times New Roman"/>
          <w:sz w:val="24"/>
          <w:szCs w:val="24"/>
          <w:lang w:val="bg-BG" w:eastAsia="bg-BG"/>
        </w:rPr>
        <w:t xml:space="preserve">Прием на заявлението </w:t>
      </w:r>
      <w:r w:rsidRPr="001F0D43">
        <w:rPr>
          <w:rFonts w:ascii="Times New Roman" w:eastAsia="Times New Roman" w:hAnsi="Times New Roman" w:cs="Times New Roman"/>
          <w:sz w:val="24"/>
          <w:szCs w:val="24"/>
          <w:lang w:val="bg-BG" w:eastAsia="bg-BG"/>
        </w:rPr>
        <w:t xml:space="preserve"> в </w:t>
      </w:r>
      <w:r w:rsidRPr="001F0D43">
        <w:rPr>
          <w:rFonts w:ascii="Times New Roman" w:eastAsia="Times New Roman" w:hAnsi="Times New Roman" w:cs="Times New Roman"/>
          <w:bCs/>
          <w:sz w:val="24"/>
          <w:szCs w:val="24"/>
          <w:lang w:val="bg-BG" w:eastAsia="bg-BG"/>
        </w:rPr>
        <w:t>Центъра за административно обслужване</w:t>
      </w:r>
      <w:r>
        <w:rPr>
          <w:rFonts w:ascii="Times New Roman" w:eastAsia="Times New Roman" w:hAnsi="Times New Roman" w:cs="Times New Roman"/>
          <w:bCs/>
          <w:sz w:val="24"/>
          <w:szCs w:val="24"/>
          <w:lang w:val="bg-BG" w:eastAsia="bg-BG"/>
        </w:rPr>
        <w:t xml:space="preserve"> или по електронен път</w:t>
      </w:r>
      <w:r w:rsidRPr="001F0D43">
        <w:rPr>
          <w:rFonts w:ascii="Times New Roman" w:eastAsia="Times New Roman" w:hAnsi="Times New Roman" w:cs="Times New Roman"/>
          <w:sz w:val="24"/>
          <w:szCs w:val="24"/>
          <w:lang w:val="bg-BG" w:eastAsia="bg-BG"/>
        </w:rPr>
        <w:t>;</w:t>
      </w:r>
    </w:p>
    <w:p w:rsidR="0055160D" w:rsidRPr="0055160D" w:rsidRDefault="00F328F6" w:rsidP="0055160D">
      <w:pPr>
        <w:numPr>
          <w:ilvl w:val="0"/>
          <w:numId w:val="26"/>
        </w:numPr>
        <w:spacing w:after="120" w:line="240" w:lineRule="auto"/>
        <w:jc w:val="both"/>
        <w:rPr>
          <w:rFonts w:ascii="Times New Roman" w:eastAsia="Times New Roman" w:hAnsi="Times New Roman" w:cs="Times New Roman"/>
          <w:bCs/>
          <w:sz w:val="24"/>
          <w:szCs w:val="24"/>
          <w:lang w:val="bg-BG" w:eastAsia="bg-BG"/>
        </w:rPr>
      </w:pPr>
      <w:r w:rsidRPr="001F0D43">
        <w:rPr>
          <w:rFonts w:ascii="Times New Roman" w:eastAsia="Times New Roman" w:hAnsi="Times New Roman" w:cs="Times New Roman"/>
          <w:sz w:val="24"/>
          <w:szCs w:val="24"/>
          <w:lang w:val="bg-BG" w:eastAsia="bg-BG"/>
        </w:rPr>
        <w:t xml:space="preserve">Завеждане в деловодната система и изпращане на преписката </w:t>
      </w:r>
      <w:r>
        <w:rPr>
          <w:rFonts w:ascii="Times New Roman" w:eastAsia="Times New Roman" w:hAnsi="Times New Roman" w:cs="Times New Roman"/>
          <w:sz w:val="24"/>
          <w:szCs w:val="24"/>
          <w:lang w:val="bg-BG" w:eastAsia="bg-BG"/>
        </w:rPr>
        <w:t xml:space="preserve">и </w:t>
      </w:r>
      <w:r w:rsidR="0055160D" w:rsidRPr="0055160D">
        <w:rPr>
          <w:rFonts w:ascii="Times New Roman" w:eastAsia="Times New Roman" w:hAnsi="Times New Roman" w:cs="Times New Roman"/>
          <w:sz w:val="24"/>
          <w:szCs w:val="24"/>
          <w:lang w:val="bg-BG" w:eastAsia="bg-BG"/>
        </w:rPr>
        <w:t>насоч</w:t>
      </w:r>
      <w:r>
        <w:rPr>
          <w:rFonts w:ascii="Times New Roman" w:eastAsia="Times New Roman" w:hAnsi="Times New Roman" w:cs="Times New Roman"/>
          <w:sz w:val="24"/>
          <w:szCs w:val="24"/>
          <w:lang w:val="bg-BG" w:eastAsia="bg-BG"/>
        </w:rPr>
        <w:t>ване на преписката към служители</w:t>
      </w:r>
      <w:r w:rsidR="0055160D" w:rsidRPr="0055160D">
        <w:rPr>
          <w:rFonts w:ascii="Times New Roman" w:eastAsia="Times New Roman" w:hAnsi="Times New Roman" w:cs="Times New Roman"/>
          <w:sz w:val="24"/>
          <w:szCs w:val="24"/>
          <w:lang w:val="bg-BG" w:eastAsia="bg-BG"/>
        </w:rPr>
        <w:t xml:space="preserve"> от </w:t>
      </w:r>
      <w:r w:rsidR="0055160D" w:rsidRPr="0055160D">
        <w:rPr>
          <w:rFonts w:ascii="Times New Roman" w:eastAsia="Times New Roman" w:hAnsi="Times New Roman" w:cs="Times New Roman"/>
          <w:bCs/>
          <w:sz w:val="24"/>
          <w:szCs w:val="24"/>
          <w:lang w:val="bg-BG" w:eastAsia="bg-BG"/>
        </w:rPr>
        <w:t>Дирекция „</w:t>
      </w:r>
      <w:r w:rsidR="0055160D">
        <w:rPr>
          <w:rFonts w:ascii="Times New Roman" w:eastAsia="Times New Roman" w:hAnsi="Times New Roman" w:cs="Times New Roman"/>
          <w:bCs/>
          <w:sz w:val="24"/>
          <w:szCs w:val="24"/>
          <w:lang w:val="bg-BG" w:eastAsia="bg-BG"/>
        </w:rPr>
        <w:t>Специализирана“</w:t>
      </w:r>
    </w:p>
    <w:p w:rsidR="008D0D50" w:rsidRPr="008D0D50" w:rsidRDefault="008D0D50" w:rsidP="008D0D50">
      <w:pPr>
        <w:numPr>
          <w:ilvl w:val="0"/>
          <w:numId w:val="7"/>
        </w:numPr>
        <w:spacing w:after="120" w:line="240" w:lineRule="auto"/>
        <w:jc w:val="both"/>
        <w:rPr>
          <w:rFonts w:ascii="Times New Roman" w:eastAsia="Times New Roman" w:hAnsi="Times New Roman" w:cs="Times New Roman"/>
          <w:bCs/>
          <w:sz w:val="24"/>
          <w:szCs w:val="24"/>
          <w:lang w:val="bg-BG" w:eastAsia="bg-BG"/>
        </w:rPr>
      </w:pPr>
      <w:r w:rsidRPr="008D0D50">
        <w:rPr>
          <w:rFonts w:ascii="Times New Roman" w:eastAsia="Times New Roman" w:hAnsi="Times New Roman" w:cs="Times New Roman"/>
          <w:sz w:val="24"/>
          <w:szCs w:val="24"/>
          <w:lang w:val="bg-BG" w:eastAsia="bg-BG"/>
        </w:rPr>
        <w:t xml:space="preserve">Извършва се проверка на представените строителни книжа, както и на строежа на място. Резултатите от проверката се отразяват в констативен акт за установяване съответствието на строежа с издадените строителни книжа и за това, че подробният устройствен план е приложен по отношение на застрояването. Ако в резултат на проверката се установят отклонения от издадените строителни книжа или одобрения ПУП, тези обстоятелства се отбелязват в акта и се описват допуснатите отклонения и нарушения. Актът се подписва от строителния техник, лицето упражняващо строителен надзор (техническия ръководител) и строителя. Ако някой от последните двама или техен представител не се яви до 24 часа след определения в поканата срок, акта се подписва от явилите се страни, като в него се отбелязват номерът и датата на поканата. Неявилата се страна се замества от служителя на общинската администрация. </w:t>
      </w:r>
    </w:p>
    <w:p w:rsidR="008D0D50" w:rsidRPr="008D0D50" w:rsidRDefault="008D0D50" w:rsidP="008D0D50">
      <w:pPr>
        <w:numPr>
          <w:ilvl w:val="0"/>
          <w:numId w:val="7"/>
        </w:numPr>
        <w:spacing w:after="120" w:line="240" w:lineRule="auto"/>
        <w:jc w:val="both"/>
        <w:rPr>
          <w:rFonts w:ascii="Times New Roman" w:eastAsia="Times New Roman" w:hAnsi="Times New Roman" w:cs="Times New Roman"/>
          <w:bCs/>
          <w:sz w:val="24"/>
          <w:szCs w:val="24"/>
          <w:lang w:val="bg-BG" w:eastAsia="bg-BG"/>
        </w:rPr>
      </w:pPr>
      <w:r w:rsidRPr="008D0D50">
        <w:rPr>
          <w:rFonts w:ascii="Times New Roman" w:eastAsia="Times New Roman" w:hAnsi="Times New Roman" w:cs="Times New Roman"/>
          <w:sz w:val="24"/>
          <w:szCs w:val="24"/>
          <w:lang w:val="bg-BG" w:eastAsia="bg-BG"/>
        </w:rPr>
        <w:t>Констативният акт за установяване съответствието на строежа с издадените строителни книжа и за това, че подробният устройствен план е приложен по отношение на застрояването се съставя в четири еднообразни екземпляра - по един за общинската администрация, за възложителя, за строителя и за строителния надзор и се съхранява от посочените лица. Екземпляр от акта се съхранява задължително на строежа за представяне на контролните органи при проверка. При поетапно изпълнение или при изпълнение на технологични участъци акта за установяване съответствието на строежа с издадените строителни книжа и за това, че подробният устройствен план е приложен по отношение на застрояването може да се състави поотделно за всеки етап или технологичен участък.</w:t>
      </w:r>
    </w:p>
    <w:p w:rsidR="008D0D50" w:rsidRPr="008D0D50" w:rsidRDefault="008D0D50" w:rsidP="008D0D50">
      <w:pPr>
        <w:numPr>
          <w:ilvl w:val="0"/>
          <w:numId w:val="7"/>
        </w:numPr>
        <w:spacing w:after="120" w:line="240" w:lineRule="auto"/>
        <w:jc w:val="both"/>
        <w:rPr>
          <w:rFonts w:ascii="Times New Roman" w:eastAsia="Times New Roman" w:hAnsi="Times New Roman" w:cs="Times New Roman"/>
          <w:bCs/>
          <w:sz w:val="24"/>
          <w:szCs w:val="24"/>
          <w:lang w:val="bg-BG" w:eastAsia="bg-BG"/>
        </w:rPr>
      </w:pPr>
      <w:r w:rsidRPr="008D0D50">
        <w:rPr>
          <w:rFonts w:ascii="Times New Roman" w:eastAsia="Times New Roman" w:hAnsi="Times New Roman" w:cs="Times New Roman"/>
          <w:bCs/>
          <w:sz w:val="24"/>
          <w:szCs w:val="24"/>
          <w:lang w:val="bg-BG" w:eastAsia="bg-BG"/>
        </w:rPr>
        <w:t xml:space="preserve">Издаване на </w:t>
      </w:r>
      <w:r w:rsidR="00F328F6">
        <w:rPr>
          <w:rFonts w:ascii="Times New Roman" w:eastAsia="Times New Roman" w:hAnsi="Times New Roman" w:cs="Times New Roman"/>
          <w:bCs/>
          <w:sz w:val="24"/>
          <w:szCs w:val="24"/>
          <w:lang w:val="bg-BG" w:eastAsia="bg-BG"/>
        </w:rPr>
        <w:t xml:space="preserve">констативен акт </w:t>
      </w:r>
      <w:r w:rsidRPr="008D0D50">
        <w:rPr>
          <w:rFonts w:ascii="Times New Roman" w:eastAsia="Times New Roman" w:hAnsi="Times New Roman" w:cs="Times New Roman"/>
          <w:bCs/>
          <w:sz w:val="24"/>
          <w:szCs w:val="24"/>
          <w:lang w:val="bg-BG" w:eastAsia="bg-BG"/>
        </w:rPr>
        <w:t>(образец 3)</w:t>
      </w:r>
    </w:p>
    <w:p w:rsidR="00F328F6" w:rsidRPr="001F0D43" w:rsidRDefault="00F328F6" w:rsidP="00F328F6">
      <w:pPr>
        <w:numPr>
          <w:ilvl w:val="0"/>
          <w:numId w:val="7"/>
        </w:numPr>
        <w:spacing w:after="0" w:line="240" w:lineRule="auto"/>
        <w:jc w:val="both"/>
        <w:rPr>
          <w:rFonts w:ascii="Times New Roman" w:eastAsia="Times New Roman" w:hAnsi="Times New Roman" w:cs="Times New Roman"/>
          <w:sz w:val="24"/>
          <w:szCs w:val="24"/>
          <w:lang w:val="bg-BG" w:eastAsia="bg-BG"/>
        </w:rPr>
      </w:pPr>
      <w:r w:rsidRPr="001F0D43">
        <w:rPr>
          <w:rFonts w:ascii="Times New Roman" w:eastAsia="Times New Roman" w:hAnsi="Times New Roman" w:cs="Times New Roman"/>
          <w:sz w:val="24"/>
          <w:szCs w:val="24"/>
          <w:lang w:val="bg-BG" w:eastAsia="bg-BG"/>
        </w:rPr>
        <w:t xml:space="preserve">Получаване на </w:t>
      </w:r>
      <w:r>
        <w:rPr>
          <w:rFonts w:ascii="Times New Roman" w:eastAsia="Times New Roman" w:hAnsi="Times New Roman" w:cs="Times New Roman"/>
          <w:sz w:val="24"/>
          <w:szCs w:val="24"/>
          <w:lang w:val="bg-BG" w:eastAsia="bg-BG"/>
        </w:rPr>
        <w:t xml:space="preserve">удостоверението </w:t>
      </w:r>
      <w:r w:rsidRPr="001F0D43">
        <w:rPr>
          <w:rFonts w:ascii="Times New Roman" w:eastAsia="Times New Roman" w:hAnsi="Times New Roman" w:cs="Times New Roman"/>
          <w:bCs/>
          <w:sz w:val="24"/>
          <w:szCs w:val="24"/>
          <w:lang w:val="bg-BG" w:eastAsia="bg-BG"/>
        </w:rPr>
        <w:t>по избран от заявителя начин.</w:t>
      </w:r>
    </w:p>
    <w:p w:rsidR="00400F92" w:rsidRDefault="00400F92" w:rsidP="00AD0E40">
      <w:pPr>
        <w:spacing w:after="120" w:line="240" w:lineRule="auto"/>
        <w:jc w:val="both"/>
        <w:rPr>
          <w:rFonts w:ascii="Times New Roman" w:eastAsia="Calibri" w:hAnsi="Times New Roman" w:cs="Times New Roman"/>
          <w:b/>
          <w:sz w:val="24"/>
          <w:szCs w:val="24"/>
          <w:lang w:val="bg-BG"/>
        </w:rPr>
      </w:pPr>
    </w:p>
    <w:p w:rsidR="00AD0E40" w:rsidRPr="00432707" w:rsidRDefault="00AD0E40" w:rsidP="00AD0E40">
      <w:pPr>
        <w:spacing w:after="120" w:line="240" w:lineRule="auto"/>
        <w:jc w:val="both"/>
        <w:rPr>
          <w:rFonts w:ascii="Times New Roman" w:eastAsia="Calibri" w:hAnsi="Times New Roman" w:cs="Times New Roman"/>
          <w:b/>
          <w:sz w:val="24"/>
          <w:szCs w:val="24"/>
          <w:lang w:val="bg-BG"/>
        </w:rPr>
      </w:pPr>
      <w:r w:rsidRPr="00432707">
        <w:rPr>
          <w:rFonts w:ascii="Times New Roman" w:eastAsia="Calibri" w:hAnsi="Times New Roman" w:cs="Times New Roman"/>
          <w:b/>
          <w:sz w:val="24"/>
          <w:szCs w:val="24"/>
          <w:lang w:val="bg-BG"/>
        </w:rPr>
        <w:t xml:space="preserve">Образци на формуляри, които са свързани с предоставянето на административна услуга/издаването на индивидуалния административен акт. </w:t>
      </w:r>
    </w:p>
    <w:p w:rsidR="00AD0E40" w:rsidRDefault="009C4CE5" w:rsidP="00563127">
      <w:pPr>
        <w:spacing w:after="120" w:line="240" w:lineRule="auto"/>
        <w:ind w:firstLine="360"/>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Образец  на формуляр за предоставяне на услугата се предоставя:</w:t>
      </w:r>
    </w:p>
    <w:p w:rsidR="009C4CE5" w:rsidRDefault="009C4CE5" w:rsidP="009C4CE5">
      <w:pPr>
        <w:pStyle w:val="ac"/>
        <w:numPr>
          <w:ilvl w:val="0"/>
          <w:numId w:val="8"/>
        </w:numPr>
        <w:spacing w:after="120" w:line="240" w:lineRule="auto"/>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На хартия в Центъра за административно обслужване;</w:t>
      </w:r>
    </w:p>
    <w:p w:rsidR="009C4CE5" w:rsidRDefault="009C4CE5" w:rsidP="009C4CE5">
      <w:pPr>
        <w:pStyle w:val="ac"/>
        <w:numPr>
          <w:ilvl w:val="0"/>
          <w:numId w:val="8"/>
        </w:numPr>
        <w:spacing w:after="120" w:line="240" w:lineRule="auto"/>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 xml:space="preserve">На </w:t>
      </w:r>
      <w:r w:rsidR="00092D6D">
        <w:rPr>
          <w:rFonts w:ascii="Times New Roman" w:eastAsia="Calibri" w:hAnsi="Times New Roman" w:cs="Times New Roman"/>
          <w:sz w:val="24"/>
          <w:szCs w:val="24"/>
          <w:lang w:val="bg-BG"/>
        </w:rPr>
        <w:t xml:space="preserve">интернет </w:t>
      </w:r>
      <w:r>
        <w:rPr>
          <w:rFonts w:ascii="Times New Roman" w:eastAsia="Calibri" w:hAnsi="Times New Roman" w:cs="Times New Roman"/>
          <w:sz w:val="24"/>
          <w:szCs w:val="24"/>
          <w:lang w:val="bg-BG"/>
        </w:rPr>
        <w:t>страница</w:t>
      </w:r>
      <w:r w:rsidR="00092D6D">
        <w:rPr>
          <w:rFonts w:ascii="Times New Roman" w:eastAsia="Calibri" w:hAnsi="Times New Roman" w:cs="Times New Roman"/>
          <w:sz w:val="24"/>
          <w:szCs w:val="24"/>
          <w:lang w:val="bg-BG"/>
        </w:rPr>
        <w:t>та</w:t>
      </w:r>
      <w:r>
        <w:rPr>
          <w:rFonts w:ascii="Times New Roman" w:eastAsia="Calibri" w:hAnsi="Times New Roman" w:cs="Times New Roman"/>
          <w:sz w:val="24"/>
          <w:szCs w:val="24"/>
          <w:lang w:val="bg-BG"/>
        </w:rPr>
        <w:t xml:space="preserve"> на община Челопеч: </w:t>
      </w:r>
      <w:hyperlink r:id="rId9" w:history="1">
        <w:r w:rsidR="00F328F6" w:rsidRPr="00F35B99">
          <w:rPr>
            <w:rStyle w:val="a3"/>
            <w:rFonts w:ascii="Times New Roman" w:eastAsia="Calibri" w:hAnsi="Times New Roman" w:cs="Times New Roman"/>
            <w:sz w:val="24"/>
            <w:szCs w:val="24"/>
            <w:lang w:val="bg-BG"/>
          </w:rPr>
          <w:t>www.chelopech.egov.bg</w:t>
        </w:r>
      </w:hyperlink>
      <w:r w:rsidR="00F328F6">
        <w:rPr>
          <w:rFonts w:ascii="Times New Roman" w:eastAsia="Calibri" w:hAnsi="Times New Roman" w:cs="Times New Roman"/>
          <w:sz w:val="24"/>
          <w:szCs w:val="24"/>
          <w:lang w:val="bg-BG"/>
        </w:rPr>
        <w:t xml:space="preserve"> </w:t>
      </w:r>
      <w:r w:rsidRPr="002F2BF4">
        <w:rPr>
          <w:rFonts w:ascii="Times New Roman" w:eastAsia="Calibri" w:hAnsi="Times New Roman" w:cs="Times New Roman"/>
          <w:sz w:val="24"/>
          <w:szCs w:val="24"/>
          <w:lang w:val="bg-BG"/>
        </w:rPr>
        <w:t>,</w:t>
      </w:r>
      <w:r>
        <w:rPr>
          <w:rFonts w:ascii="Times New Roman" w:eastAsia="Calibri" w:hAnsi="Times New Roman" w:cs="Times New Roman"/>
          <w:sz w:val="24"/>
          <w:szCs w:val="24"/>
          <w:lang w:val="bg-BG"/>
        </w:rPr>
        <w:t xml:space="preserve"> с възможност за изтегляне;</w:t>
      </w:r>
    </w:p>
    <w:p w:rsidR="009C4CE5" w:rsidRPr="009D5512" w:rsidRDefault="009C4CE5" w:rsidP="009C4CE5">
      <w:pPr>
        <w:pStyle w:val="ac"/>
        <w:numPr>
          <w:ilvl w:val="0"/>
          <w:numId w:val="8"/>
        </w:numPr>
        <w:spacing w:after="120" w:line="240" w:lineRule="auto"/>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 xml:space="preserve">Като електронен образец за заявяване на </w:t>
      </w:r>
      <w:r w:rsidR="004B6B70">
        <w:rPr>
          <w:rFonts w:ascii="Times New Roman" w:eastAsia="Calibri" w:hAnsi="Times New Roman" w:cs="Times New Roman"/>
          <w:sz w:val="24"/>
          <w:szCs w:val="24"/>
          <w:lang w:val="bg-BG"/>
        </w:rPr>
        <w:t xml:space="preserve">електронна </w:t>
      </w:r>
      <w:r>
        <w:rPr>
          <w:rFonts w:ascii="Times New Roman" w:eastAsia="Calibri" w:hAnsi="Times New Roman" w:cs="Times New Roman"/>
          <w:sz w:val="24"/>
          <w:szCs w:val="24"/>
          <w:lang w:val="bg-BG"/>
        </w:rPr>
        <w:t xml:space="preserve">административна услуга </w:t>
      </w:r>
      <w:r w:rsidR="009D5512">
        <w:rPr>
          <w:rFonts w:ascii="Times New Roman" w:eastAsia="Calibri" w:hAnsi="Times New Roman" w:cs="Times New Roman"/>
          <w:sz w:val="24"/>
          <w:szCs w:val="24"/>
          <w:lang w:val="bg-BG"/>
        </w:rPr>
        <w:t xml:space="preserve">чрез </w:t>
      </w:r>
      <w:r w:rsidR="009D5512" w:rsidRPr="009D5512">
        <w:rPr>
          <w:rFonts w:ascii="Times New Roman" w:eastAsia="Calibri" w:hAnsi="Times New Roman" w:cs="Times New Roman"/>
          <w:sz w:val="24"/>
          <w:szCs w:val="24"/>
          <w:lang w:val="bg-BG"/>
        </w:rPr>
        <w:t xml:space="preserve">Единния портал за достъп до електронни административни услуги: </w:t>
      </w:r>
      <w:hyperlink r:id="rId10" w:history="1">
        <w:r w:rsidR="009D5512" w:rsidRPr="009D5512">
          <w:rPr>
            <w:rStyle w:val="a3"/>
            <w:rFonts w:ascii="Times New Roman" w:eastAsia="Calibri" w:hAnsi="Times New Roman" w:cs="Times New Roman"/>
            <w:sz w:val="24"/>
            <w:szCs w:val="24"/>
            <w:lang w:val="bg-BG"/>
          </w:rPr>
          <w:t>https://egov.bg/wps/portal/</w:t>
        </w:r>
      </w:hyperlink>
      <w:r w:rsidR="00920413">
        <w:rPr>
          <w:rFonts w:ascii="Times New Roman" w:eastAsia="Calibri" w:hAnsi="Times New Roman" w:cs="Times New Roman"/>
          <w:sz w:val="24"/>
          <w:szCs w:val="24"/>
          <w:lang w:val="bg-BG"/>
        </w:rPr>
        <w:t>,</w:t>
      </w:r>
      <w:r w:rsidR="009D5512" w:rsidRPr="009D5512">
        <w:rPr>
          <w:rFonts w:ascii="Times New Roman" w:eastAsia="Calibri" w:hAnsi="Times New Roman" w:cs="Times New Roman"/>
          <w:sz w:val="24"/>
          <w:szCs w:val="24"/>
          <w:lang w:val="bg-BG"/>
        </w:rPr>
        <w:t xml:space="preserve"> чрез Система</w:t>
      </w:r>
      <w:r w:rsidR="009D5512">
        <w:rPr>
          <w:rFonts w:ascii="Times New Roman" w:eastAsia="Calibri" w:hAnsi="Times New Roman" w:cs="Times New Roman"/>
          <w:sz w:val="24"/>
          <w:szCs w:val="24"/>
          <w:lang w:val="bg-BG"/>
        </w:rPr>
        <w:t xml:space="preserve"> за сигурно електронно връчване</w:t>
      </w:r>
      <w:r w:rsidR="009D5512" w:rsidRPr="009D5512">
        <w:rPr>
          <w:rFonts w:ascii="Times New Roman" w:eastAsia="Calibri" w:hAnsi="Times New Roman" w:cs="Times New Roman"/>
          <w:sz w:val="24"/>
          <w:szCs w:val="24"/>
          <w:lang w:val="bg-BG"/>
        </w:rPr>
        <w:t xml:space="preserve">: </w:t>
      </w:r>
      <w:hyperlink r:id="rId11" w:history="1">
        <w:r w:rsidR="009D5512" w:rsidRPr="009D5512">
          <w:rPr>
            <w:rStyle w:val="a3"/>
            <w:rFonts w:ascii="Times New Roman" w:eastAsia="Calibri" w:hAnsi="Times New Roman" w:cs="Times New Roman"/>
            <w:sz w:val="24"/>
            <w:szCs w:val="24"/>
            <w:lang w:val="bg-BG"/>
          </w:rPr>
          <w:t>https://edelivery.egov.bg/Help</w:t>
        </w:r>
      </w:hyperlink>
      <w:r w:rsidR="00687AE1">
        <w:rPr>
          <w:rFonts w:ascii="Times New Roman" w:eastAsia="Calibri" w:hAnsi="Times New Roman" w:cs="Times New Roman"/>
          <w:sz w:val="24"/>
          <w:szCs w:val="24"/>
          <w:lang w:val="bg-BG"/>
        </w:rPr>
        <w:t xml:space="preserve"> или </w:t>
      </w:r>
      <w:r w:rsidR="00687AE1" w:rsidRPr="00563127">
        <w:rPr>
          <w:rFonts w:ascii="Times New Roman" w:eastAsia="Calibri" w:hAnsi="Times New Roman" w:cs="Times New Roman"/>
          <w:sz w:val="24"/>
          <w:szCs w:val="24"/>
          <w:lang w:val="bg-BG"/>
        </w:rPr>
        <w:t xml:space="preserve">интернет страницата на община Челопеч: </w:t>
      </w:r>
      <w:hyperlink r:id="rId12" w:history="1">
        <w:r w:rsidR="00F328F6" w:rsidRPr="00F35B99">
          <w:rPr>
            <w:rStyle w:val="a3"/>
            <w:rFonts w:ascii="Times New Roman" w:eastAsia="Calibri" w:hAnsi="Times New Roman" w:cs="Times New Roman"/>
            <w:sz w:val="24"/>
            <w:szCs w:val="24"/>
            <w:lang w:val="bg-BG"/>
          </w:rPr>
          <w:t>www.chelopech.egov.bg</w:t>
        </w:r>
      </w:hyperlink>
      <w:r w:rsidR="00F328F6">
        <w:rPr>
          <w:rFonts w:ascii="Times New Roman" w:eastAsia="Calibri" w:hAnsi="Times New Roman" w:cs="Times New Roman"/>
          <w:sz w:val="24"/>
          <w:szCs w:val="24"/>
          <w:lang w:val="bg-BG"/>
        </w:rPr>
        <w:t xml:space="preserve"> </w:t>
      </w:r>
      <w:r w:rsidR="009D5512" w:rsidRPr="00563127">
        <w:rPr>
          <w:rFonts w:ascii="Times New Roman" w:eastAsia="Calibri" w:hAnsi="Times New Roman" w:cs="Times New Roman"/>
          <w:sz w:val="24"/>
          <w:szCs w:val="24"/>
          <w:lang w:val="bg-BG"/>
        </w:rPr>
        <w:t>;</w:t>
      </w:r>
    </w:p>
    <w:p w:rsidR="00AD0E40" w:rsidRDefault="00AD0E40" w:rsidP="00AD0E40">
      <w:pPr>
        <w:spacing w:after="120" w:line="240" w:lineRule="auto"/>
        <w:jc w:val="both"/>
        <w:rPr>
          <w:rFonts w:ascii="Times New Roman" w:eastAsia="Calibri" w:hAnsi="Times New Roman" w:cs="Times New Roman"/>
          <w:sz w:val="24"/>
          <w:szCs w:val="24"/>
          <w:lang w:val="bg-BG"/>
        </w:rPr>
      </w:pPr>
    </w:p>
    <w:p w:rsidR="000D0129" w:rsidRPr="00432707" w:rsidRDefault="000D0129" w:rsidP="00AD0E40">
      <w:pPr>
        <w:spacing w:after="120" w:line="240" w:lineRule="auto"/>
        <w:jc w:val="both"/>
        <w:rPr>
          <w:rFonts w:ascii="Times New Roman" w:eastAsia="Calibri" w:hAnsi="Times New Roman" w:cs="Times New Roman"/>
          <w:sz w:val="24"/>
          <w:szCs w:val="24"/>
          <w:lang w:val="bg-BG"/>
        </w:rPr>
      </w:pPr>
    </w:p>
    <w:p w:rsidR="00F328F6" w:rsidRDefault="00F328F6" w:rsidP="00AD0E40">
      <w:pPr>
        <w:spacing w:after="120" w:line="240" w:lineRule="auto"/>
        <w:jc w:val="both"/>
        <w:rPr>
          <w:rFonts w:ascii="Times New Roman" w:eastAsia="Calibri" w:hAnsi="Times New Roman" w:cs="Times New Roman"/>
          <w:b/>
          <w:sz w:val="24"/>
          <w:szCs w:val="24"/>
          <w:lang w:val="bg-BG"/>
        </w:rPr>
      </w:pPr>
    </w:p>
    <w:p w:rsidR="00AD0E40" w:rsidRDefault="00AD0E40" w:rsidP="00AD0E40">
      <w:pPr>
        <w:spacing w:after="120" w:line="240" w:lineRule="auto"/>
        <w:jc w:val="both"/>
        <w:rPr>
          <w:rFonts w:ascii="Times New Roman" w:eastAsia="Calibri" w:hAnsi="Times New Roman" w:cs="Times New Roman"/>
          <w:b/>
          <w:sz w:val="24"/>
          <w:szCs w:val="24"/>
          <w:lang w:val="bg-BG"/>
        </w:rPr>
      </w:pPr>
      <w:r w:rsidRPr="00432707">
        <w:rPr>
          <w:rFonts w:ascii="Times New Roman" w:eastAsia="Calibri" w:hAnsi="Times New Roman" w:cs="Times New Roman"/>
          <w:b/>
          <w:sz w:val="24"/>
          <w:szCs w:val="24"/>
          <w:lang w:val="bg-BG"/>
        </w:rPr>
        <w:lastRenderedPageBreak/>
        <w:t>Начини на заявяване на услугата.</w:t>
      </w:r>
      <w:r w:rsidR="00F447F2">
        <w:rPr>
          <w:rFonts w:ascii="Times New Roman" w:eastAsia="Calibri" w:hAnsi="Times New Roman" w:cs="Times New Roman"/>
          <w:b/>
          <w:sz w:val="24"/>
          <w:szCs w:val="24"/>
          <w:lang w:val="bg-BG"/>
        </w:rPr>
        <w:t xml:space="preserve">  </w:t>
      </w:r>
    </w:p>
    <w:p w:rsidR="00920413" w:rsidRPr="00920413" w:rsidRDefault="00920413" w:rsidP="00920413">
      <w:pPr>
        <w:numPr>
          <w:ilvl w:val="0"/>
          <w:numId w:val="9"/>
        </w:numPr>
        <w:spacing w:after="0" w:line="240" w:lineRule="auto"/>
        <w:jc w:val="both"/>
        <w:rPr>
          <w:rFonts w:ascii="Times New Roman" w:eastAsia="Times New Roman" w:hAnsi="Times New Roman" w:cs="Times New Roman"/>
          <w:bCs/>
          <w:sz w:val="24"/>
          <w:szCs w:val="24"/>
          <w:lang w:val="bg-BG" w:eastAsia="bg-BG"/>
        </w:rPr>
      </w:pPr>
      <w:r w:rsidRPr="00920413">
        <w:rPr>
          <w:rFonts w:ascii="Times New Roman" w:eastAsia="Times New Roman" w:hAnsi="Times New Roman" w:cs="Times New Roman"/>
          <w:bCs/>
          <w:sz w:val="24"/>
          <w:szCs w:val="24"/>
          <w:lang w:val="bg-BG" w:eastAsia="bg-BG"/>
        </w:rPr>
        <w:t>Лично или чрез упълномощено лице, с нотариално заверено пълномощно</w:t>
      </w:r>
      <w:r w:rsidRPr="00004FCF">
        <w:rPr>
          <w:rFonts w:ascii="Times New Roman" w:eastAsia="Times New Roman" w:hAnsi="Times New Roman" w:cs="Times New Roman"/>
          <w:bCs/>
          <w:sz w:val="24"/>
          <w:szCs w:val="24"/>
          <w:lang w:val="ru-RU" w:eastAsia="bg-BG"/>
        </w:rPr>
        <w:t>,</w:t>
      </w:r>
      <w:r w:rsidRPr="00920413">
        <w:rPr>
          <w:rFonts w:ascii="Times New Roman" w:eastAsia="Times New Roman" w:hAnsi="Times New Roman" w:cs="Times New Roman"/>
          <w:bCs/>
          <w:sz w:val="24"/>
          <w:szCs w:val="24"/>
          <w:lang w:val="bg-BG" w:eastAsia="bg-BG"/>
        </w:rPr>
        <w:t xml:space="preserve"> в Центъра за административно обслужване,</w:t>
      </w:r>
      <w:r w:rsidR="00E37D1C">
        <w:rPr>
          <w:rFonts w:ascii="Times New Roman" w:eastAsia="Times New Roman" w:hAnsi="Times New Roman" w:cs="Times New Roman"/>
          <w:bCs/>
          <w:sz w:val="24"/>
          <w:szCs w:val="24"/>
          <w:lang w:val="bg-BG" w:eastAsia="bg-BG"/>
        </w:rPr>
        <w:t xml:space="preserve"> </w:t>
      </w:r>
      <w:r w:rsidRPr="00920413">
        <w:rPr>
          <w:rFonts w:ascii="Times New Roman" w:eastAsia="Times New Roman" w:hAnsi="Times New Roman" w:cs="Times New Roman"/>
          <w:bCs/>
          <w:sz w:val="24"/>
          <w:szCs w:val="24"/>
          <w:lang w:val="bg-BG" w:eastAsia="bg-BG"/>
        </w:rPr>
        <w:t>с подаване на писмено заявление по образец;</w:t>
      </w:r>
    </w:p>
    <w:p w:rsidR="00920413" w:rsidRPr="00920413" w:rsidRDefault="00920413" w:rsidP="00920413">
      <w:pPr>
        <w:numPr>
          <w:ilvl w:val="0"/>
          <w:numId w:val="9"/>
        </w:numPr>
        <w:spacing w:after="0" w:line="240" w:lineRule="auto"/>
        <w:jc w:val="both"/>
        <w:rPr>
          <w:rFonts w:ascii="Times New Roman" w:eastAsia="Times New Roman" w:hAnsi="Times New Roman" w:cs="Times New Roman"/>
          <w:bCs/>
          <w:sz w:val="24"/>
          <w:szCs w:val="24"/>
          <w:lang w:val="bg-BG" w:eastAsia="bg-BG"/>
        </w:rPr>
      </w:pPr>
      <w:r w:rsidRPr="00920413">
        <w:rPr>
          <w:rFonts w:ascii="Times New Roman" w:eastAsia="Times New Roman" w:hAnsi="Times New Roman" w:cs="Times New Roman"/>
          <w:sz w:val="24"/>
          <w:szCs w:val="24"/>
          <w:lang w:val="bg-BG" w:eastAsia="bg-BG"/>
        </w:rPr>
        <w:t>Устно, като се отразяват в протокол, който се подписва от заявителя и от длъжностното лице, което го е съставило;</w:t>
      </w:r>
    </w:p>
    <w:p w:rsidR="00920413" w:rsidRPr="00E37D1C" w:rsidRDefault="00920413" w:rsidP="00920413">
      <w:pPr>
        <w:numPr>
          <w:ilvl w:val="0"/>
          <w:numId w:val="9"/>
        </w:numPr>
        <w:spacing w:after="0" w:line="240" w:lineRule="auto"/>
        <w:ind w:left="714" w:hanging="357"/>
        <w:jc w:val="both"/>
        <w:rPr>
          <w:rFonts w:ascii="Times New Roman" w:eastAsia="Times New Roman" w:hAnsi="Times New Roman" w:cs="Times New Roman"/>
          <w:sz w:val="24"/>
          <w:szCs w:val="24"/>
          <w:lang w:eastAsia="bg-BG"/>
        </w:rPr>
      </w:pPr>
      <w:r w:rsidRPr="00920413">
        <w:rPr>
          <w:rFonts w:ascii="Times New Roman" w:eastAsia="Times New Roman" w:hAnsi="Times New Roman" w:cs="Times New Roman"/>
          <w:sz w:val="24"/>
          <w:szCs w:val="24"/>
          <w:lang w:val="bg-BG" w:eastAsia="bg-BG"/>
        </w:rPr>
        <w:t>чрез лицензиран пощенски оператор;</w:t>
      </w:r>
    </w:p>
    <w:p w:rsidR="00E37D1C" w:rsidRPr="00920413" w:rsidRDefault="00E37D1C" w:rsidP="00920413">
      <w:pPr>
        <w:numPr>
          <w:ilvl w:val="0"/>
          <w:numId w:val="9"/>
        </w:numPr>
        <w:spacing w:after="0" w:line="240" w:lineRule="auto"/>
        <w:ind w:left="714" w:hanging="357"/>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bg-BG" w:eastAsia="bg-BG"/>
        </w:rPr>
        <w:t>По електронен път, чрез:</w:t>
      </w:r>
    </w:p>
    <w:p w:rsidR="00904331" w:rsidRDefault="00904331" w:rsidP="00904331">
      <w:pPr>
        <w:pStyle w:val="ac"/>
        <w:numPr>
          <w:ilvl w:val="0"/>
          <w:numId w:val="11"/>
        </w:numPr>
        <w:spacing w:after="120" w:line="240" w:lineRule="auto"/>
        <w:jc w:val="both"/>
        <w:rPr>
          <w:rFonts w:ascii="Times New Roman" w:eastAsia="Times New Roman" w:hAnsi="Times New Roman" w:cs="Times New Roman"/>
          <w:sz w:val="24"/>
          <w:szCs w:val="24"/>
          <w:lang w:val="bg-BG" w:eastAsia="bg-BG"/>
        </w:rPr>
      </w:pPr>
      <w:r w:rsidRPr="00904331">
        <w:rPr>
          <w:rFonts w:ascii="Times New Roman" w:eastAsia="Times New Roman" w:hAnsi="Times New Roman" w:cs="Times New Roman"/>
          <w:sz w:val="24"/>
          <w:szCs w:val="24"/>
          <w:lang w:val="bg-BG" w:eastAsia="bg-BG"/>
        </w:rPr>
        <w:t xml:space="preserve">Единния портал за достъп до електронни административни услуги: </w:t>
      </w:r>
      <w:hyperlink r:id="rId13" w:history="1">
        <w:r w:rsidRPr="00904331">
          <w:rPr>
            <w:rFonts w:ascii="Times New Roman" w:eastAsia="Times New Roman" w:hAnsi="Times New Roman" w:cs="Times New Roman"/>
            <w:color w:val="0000FF" w:themeColor="hyperlink"/>
            <w:sz w:val="24"/>
            <w:szCs w:val="24"/>
            <w:u w:val="single"/>
            <w:lang w:val="bg-BG" w:eastAsia="bg-BG"/>
          </w:rPr>
          <w:t>https://egov.bg/wps/portal/</w:t>
        </w:r>
      </w:hyperlink>
      <w:r w:rsidRPr="00904331">
        <w:rPr>
          <w:rFonts w:ascii="Times New Roman" w:eastAsia="Times New Roman" w:hAnsi="Times New Roman" w:cs="Times New Roman"/>
          <w:sz w:val="24"/>
          <w:szCs w:val="24"/>
          <w:lang w:val="bg-BG" w:eastAsia="bg-BG"/>
        </w:rPr>
        <w:t xml:space="preserve">; </w:t>
      </w:r>
    </w:p>
    <w:p w:rsidR="00904331" w:rsidRDefault="00904331" w:rsidP="00904331">
      <w:pPr>
        <w:pStyle w:val="ac"/>
        <w:numPr>
          <w:ilvl w:val="0"/>
          <w:numId w:val="11"/>
        </w:numPr>
        <w:spacing w:after="120" w:line="240" w:lineRule="auto"/>
        <w:jc w:val="both"/>
        <w:rPr>
          <w:rFonts w:ascii="Times New Roman" w:eastAsia="Times New Roman" w:hAnsi="Times New Roman" w:cs="Times New Roman"/>
          <w:sz w:val="24"/>
          <w:szCs w:val="24"/>
          <w:lang w:val="bg-BG" w:eastAsia="bg-BG"/>
        </w:rPr>
      </w:pPr>
      <w:r w:rsidRPr="00904331">
        <w:rPr>
          <w:rFonts w:ascii="Times New Roman" w:eastAsia="Times New Roman" w:hAnsi="Times New Roman" w:cs="Times New Roman"/>
          <w:sz w:val="24"/>
          <w:szCs w:val="24"/>
          <w:lang w:val="bg-BG" w:eastAsia="bg-BG"/>
        </w:rPr>
        <w:t>Система</w:t>
      </w:r>
      <w:r>
        <w:rPr>
          <w:rFonts w:ascii="Times New Roman" w:eastAsia="Times New Roman" w:hAnsi="Times New Roman" w:cs="Times New Roman"/>
          <w:sz w:val="24"/>
          <w:szCs w:val="24"/>
          <w:lang w:val="bg-BG" w:eastAsia="bg-BG"/>
        </w:rPr>
        <w:t xml:space="preserve"> за сигурно електронно връчване</w:t>
      </w:r>
      <w:r w:rsidRPr="00904331">
        <w:rPr>
          <w:rFonts w:ascii="Times New Roman" w:eastAsia="Times New Roman" w:hAnsi="Times New Roman" w:cs="Times New Roman"/>
          <w:sz w:val="24"/>
          <w:szCs w:val="24"/>
          <w:lang w:val="bg-BG" w:eastAsia="bg-BG"/>
        </w:rPr>
        <w:t xml:space="preserve">: </w:t>
      </w:r>
      <w:hyperlink r:id="rId14" w:history="1">
        <w:r w:rsidRPr="00904331">
          <w:rPr>
            <w:rFonts w:ascii="Times New Roman" w:eastAsia="Times New Roman" w:hAnsi="Times New Roman" w:cs="Times New Roman"/>
            <w:color w:val="0000FF" w:themeColor="hyperlink"/>
            <w:sz w:val="24"/>
            <w:szCs w:val="24"/>
            <w:u w:val="single"/>
            <w:lang w:val="bg-BG" w:eastAsia="bg-BG"/>
          </w:rPr>
          <w:t>https://edelivery.egov.bg/Help</w:t>
        </w:r>
      </w:hyperlink>
      <w:r w:rsidRPr="00904331">
        <w:rPr>
          <w:rFonts w:ascii="Times New Roman" w:eastAsia="Times New Roman" w:hAnsi="Times New Roman" w:cs="Times New Roman"/>
          <w:sz w:val="24"/>
          <w:szCs w:val="24"/>
          <w:lang w:val="bg-BG" w:eastAsia="bg-BG"/>
        </w:rPr>
        <w:t xml:space="preserve">; </w:t>
      </w:r>
    </w:p>
    <w:p w:rsidR="00904331" w:rsidRDefault="00904331" w:rsidP="00904331">
      <w:pPr>
        <w:pStyle w:val="ac"/>
        <w:numPr>
          <w:ilvl w:val="0"/>
          <w:numId w:val="11"/>
        </w:numPr>
        <w:spacing w:after="120" w:line="240" w:lineRule="auto"/>
        <w:jc w:val="both"/>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И</w:t>
      </w:r>
      <w:r w:rsidRPr="00904331">
        <w:rPr>
          <w:rFonts w:ascii="Times New Roman" w:eastAsia="Times New Roman" w:hAnsi="Times New Roman" w:cs="Times New Roman"/>
          <w:sz w:val="24"/>
          <w:szCs w:val="24"/>
          <w:lang w:val="bg-BG" w:eastAsia="bg-BG"/>
        </w:rPr>
        <w:t xml:space="preserve">нтернет страницата на община Челопеч: </w:t>
      </w:r>
      <w:r w:rsidR="002F2BF4" w:rsidRPr="002F2BF4">
        <w:rPr>
          <w:rFonts w:ascii="Times New Roman" w:eastAsia="Calibri" w:hAnsi="Times New Roman" w:cs="Times New Roman"/>
          <w:sz w:val="24"/>
          <w:szCs w:val="24"/>
          <w:lang w:val="bg-BG"/>
        </w:rPr>
        <w:t>www.chelopech.egov.bg</w:t>
      </w:r>
      <w:r w:rsidRPr="00904331">
        <w:rPr>
          <w:rFonts w:ascii="Times New Roman" w:eastAsia="Times New Roman" w:hAnsi="Times New Roman" w:cs="Times New Roman"/>
          <w:sz w:val="24"/>
          <w:szCs w:val="24"/>
          <w:lang w:val="bg-BG" w:eastAsia="bg-BG"/>
        </w:rPr>
        <w:t xml:space="preserve">; </w:t>
      </w:r>
    </w:p>
    <w:p w:rsidR="00AD0E40" w:rsidRPr="00432707" w:rsidRDefault="00AD0E40" w:rsidP="00AD0E40">
      <w:pPr>
        <w:spacing w:after="120" w:line="240" w:lineRule="auto"/>
        <w:jc w:val="both"/>
        <w:rPr>
          <w:rFonts w:ascii="Times New Roman" w:eastAsia="Calibri" w:hAnsi="Times New Roman" w:cs="Times New Roman"/>
          <w:b/>
          <w:sz w:val="24"/>
          <w:szCs w:val="24"/>
          <w:lang w:val="bg-BG"/>
        </w:rPr>
      </w:pPr>
      <w:r w:rsidRPr="00432707">
        <w:rPr>
          <w:rFonts w:ascii="Times New Roman" w:eastAsia="Calibri" w:hAnsi="Times New Roman" w:cs="Times New Roman"/>
          <w:b/>
          <w:sz w:val="24"/>
          <w:szCs w:val="24"/>
          <w:lang w:val="bg-BG"/>
        </w:rPr>
        <w:t>Информация за предоставяне на услугата по електронен път:</w:t>
      </w:r>
    </w:p>
    <w:p w:rsidR="00974FB9" w:rsidRPr="00004FCF" w:rsidRDefault="00BE2257" w:rsidP="00FC7BA3">
      <w:pPr>
        <w:spacing w:after="120" w:line="240" w:lineRule="auto"/>
        <w:ind w:firstLine="720"/>
        <w:jc w:val="both"/>
        <w:rPr>
          <w:rStyle w:val="value-label1"/>
          <w:rFonts w:ascii="Times New Roman" w:hAnsi="Times New Roman" w:cs="Times New Roman"/>
          <w:color w:val="auto"/>
          <w:sz w:val="24"/>
          <w:szCs w:val="24"/>
          <w:lang w:val="ru-RU"/>
        </w:rPr>
      </w:pPr>
      <w:r w:rsidRPr="000D2115">
        <w:rPr>
          <w:rStyle w:val="value-label1"/>
          <w:rFonts w:ascii="Times New Roman" w:hAnsi="Times New Roman" w:cs="Times New Roman"/>
          <w:b/>
          <w:i/>
          <w:color w:val="auto"/>
          <w:sz w:val="24"/>
          <w:szCs w:val="24"/>
          <w:lang w:val="bg-BG"/>
        </w:rPr>
        <w:t>Ниво</w:t>
      </w:r>
      <w:r w:rsidR="00B039D4" w:rsidRPr="000D2115">
        <w:rPr>
          <w:rStyle w:val="value-label1"/>
          <w:rFonts w:ascii="Times New Roman" w:hAnsi="Times New Roman" w:cs="Times New Roman"/>
          <w:b/>
          <w:i/>
          <w:color w:val="auto"/>
          <w:sz w:val="24"/>
          <w:szCs w:val="24"/>
          <w:lang w:val="bg-BG"/>
        </w:rPr>
        <w:t xml:space="preserve"> на предоставяне на услугата</w:t>
      </w:r>
      <w:r w:rsidR="00FC7BA3" w:rsidRPr="000D2115">
        <w:rPr>
          <w:rStyle w:val="value-label1"/>
          <w:rFonts w:ascii="Times New Roman" w:hAnsi="Times New Roman" w:cs="Times New Roman"/>
          <w:b/>
          <w:i/>
          <w:color w:val="auto"/>
          <w:sz w:val="24"/>
          <w:szCs w:val="24"/>
          <w:lang w:val="bg-BG"/>
        </w:rPr>
        <w:t xml:space="preserve"> – </w:t>
      </w:r>
      <w:r w:rsidR="004269C4" w:rsidRPr="00F328F6">
        <w:rPr>
          <w:rStyle w:val="value-label1"/>
          <w:rFonts w:ascii="Times New Roman" w:hAnsi="Times New Roman" w:cs="Times New Roman"/>
          <w:b/>
          <w:i/>
          <w:color w:val="auto"/>
          <w:sz w:val="24"/>
          <w:szCs w:val="24"/>
          <w:lang w:val="bg-BG"/>
        </w:rPr>
        <w:t>ниво 2</w:t>
      </w:r>
      <w:r w:rsidRPr="00F328F6">
        <w:rPr>
          <w:rStyle w:val="value-label1"/>
          <w:rFonts w:ascii="Times New Roman" w:hAnsi="Times New Roman" w:cs="Times New Roman"/>
          <w:b/>
          <w:i/>
          <w:color w:val="auto"/>
          <w:sz w:val="24"/>
          <w:szCs w:val="24"/>
          <w:lang w:val="bg-BG"/>
        </w:rPr>
        <w:t>:</w:t>
      </w:r>
      <w:r w:rsidRPr="00FC7BA3">
        <w:rPr>
          <w:rStyle w:val="value-label1"/>
          <w:rFonts w:ascii="Times New Roman" w:hAnsi="Times New Roman" w:cs="Times New Roman"/>
          <w:color w:val="auto"/>
          <w:sz w:val="24"/>
          <w:szCs w:val="24"/>
          <w:lang w:val="bg-BG"/>
        </w:rPr>
        <w:t xml:space="preserve"> </w:t>
      </w:r>
      <w:r w:rsidR="00FC7BA3" w:rsidRPr="00FC7BA3">
        <w:rPr>
          <w:rStyle w:val="value-label1"/>
          <w:rFonts w:ascii="Times New Roman" w:hAnsi="Times New Roman" w:cs="Times New Roman"/>
          <w:color w:val="auto"/>
          <w:sz w:val="24"/>
          <w:szCs w:val="24"/>
          <w:lang w:val="bg-BG"/>
        </w:rPr>
        <w:t>Услугата се предоставя изцяло по електронен път</w:t>
      </w:r>
      <w:r w:rsidR="00974FB9" w:rsidRPr="00004FCF">
        <w:rPr>
          <w:rStyle w:val="value-label1"/>
          <w:rFonts w:ascii="Times New Roman" w:hAnsi="Times New Roman" w:cs="Times New Roman"/>
          <w:color w:val="auto"/>
          <w:sz w:val="24"/>
          <w:szCs w:val="24"/>
          <w:lang w:val="ru-RU"/>
        </w:rPr>
        <w:t>, включително електронно подаване на данни и документи и/или електронна обработка на формуляри (електронни форми)</w:t>
      </w:r>
      <w:r w:rsidR="00FC7BA3" w:rsidRPr="00FC7BA3">
        <w:rPr>
          <w:rStyle w:val="value-label1"/>
          <w:rFonts w:ascii="Times New Roman" w:hAnsi="Times New Roman" w:cs="Times New Roman"/>
          <w:color w:val="auto"/>
          <w:sz w:val="24"/>
          <w:szCs w:val="24"/>
          <w:lang w:val="bg-BG"/>
        </w:rPr>
        <w:t>,</w:t>
      </w:r>
      <w:r w:rsidR="00974FB9" w:rsidRPr="00004FCF">
        <w:rPr>
          <w:rStyle w:val="value-label1"/>
          <w:rFonts w:ascii="Times New Roman" w:hAnsi="Times New Roman" w:cs="Times New Roman"/>
          <w:color w:val="auto"/>
          <w:sz w:val="24"/>
          <w:szCs w:val="24"/>
          <w:lang w:val="ru-RU"/>
        </w:rPr>
        <w:t xml:space="preserve">  електронна персонална идентификация на </w:t>
      </w:r>
      <w:r w:rsidR="00A21489">
        <w:rPr>
          <w:rStyle w:val="value-label1"/>
          <w:rFonts w:ascii="Times New Roman" w:hAnsi="Times New Roman" w:cs="Times New Roman"/>
          <w:color w:val="auto"/>
          <w:sz w:val="24"/>
          <w:szCs w:val="24"/>
          <w:lang w:val="bg-BG"/>
        </w:rPr>
        <w:t>заявителите</w:t>
      </w:r>
      <w:r w:rsidR="00FC7BA3" w:rsidRPr="00FC7BA3">
        <w:rPr>
          <w:rStyle w:val="value-label1"/>
          <w:rFonts w:ascii="Times New Roman" w:hAnsi="Times New Roman" w:cs="Times New Roman"/>
          <w:color w:val="auto"/>
          <w:sz w:val="24"/>
          <w:szCs w:val="24"/>
          <w:lang w:val="bg-BG"/>
        </w:rPr>
        <w:t xml:space="preserve">, електронно връчване и електронно плащане.  </w:t>
      </w:r>
    </w:p>
    <w:p w:rsidR="00563127" w:rsidRDefault="00BE2257" w:rsidP="00FC7BA3">
      <w:pPr>
        <w:spacing w:after="120" w:line="240" w:lineRule="auto"/>
        <w:ind w:firstLine="720"/>
        <w:jc w:val="both"/>
        <w:rPr>
          <w:rStyle w:val="value-label1"/>
          <w:rFonts w:ascii="Times New Roman" w:hAnsi="Times New Roman" w:cs="Times New Roman"/>
          <w:color w:val="auto"/>
          <w:sz w:val="24"/>
          <w:szCs w:val="24"/>
          <w:lang w:val="bg-BG"/>
        </w:rPr>
      </w:pPr>
      <w:r w:rsidRPr="000D2115">
        <w:rPr>
          <w:rStyle w:val="value-label1"/>
          <w:rFonts w:ascii="Times New Roman" w:hAnsi="Times New Roman" w:cs="Times New Roman"/>
          <w:b/>
          <w:i/>
          <w:color w:val="auto"/>
          <w:sz w:val="24"/>
          <w:szCs w:val="24"/>
          <w:lang w:val="bg-BG"/>
        </w:rPr>
        <w:t>Вид услуга:</w:t>
      </w:r>
      <w:r w:rsidRPr="00FC7BA3">
        <w:rPr>
          <w:rStyle w:val="value-label1"/>
          <w:rFonts w:ascii="Times New Roman" w:hAnsi="Times New Roman" w:cs="Times New Roman"/>
          <w:color w:val="auto"/>
          <w:sz w:val="24"/>
          <w:szCs w:val="24"/>
          <w:lang w:val="bg-BG"/>
        </w:rPr>
        <w:t xml:space="preserve"> </w:t>
      </w:r>
    </w:p>
    <w:p w:rsidR="00563127" w:rsidRPr="00F328F6" w:rsidRDefault="00FC7BA3" w:rsidP="00563127">
      <w:pPr>
        <w:pStyle w:val="ac"/>
        <w:numPr>
          <w:ilvl w:val="0"/>
          <w:numId w:val="20"/>
        </w:numPr>
        <w:spacing w:after="120" w:line="240" w:lineRule="auto"/>
        <w:jc w:val="both"/>
        <w:rPr>
          <w:rStyle w:val="value-label1"/>
          <w:rFonts w:ascii="Times New Roman" w:hAnsi="Times New Roman" w:cs="Times New Roman"/>
          <w:color w:val="auto"/>
          <w:sz w:val="24"/>
          <w:szCs w:val="24"/>
          <w:lang w:val="bg-BG"/>
        </w:rPr>
      </w:pPr>
      <w:r w:rsidRPr="00F328F6">
        <w:rPr>
          <w:rStyle w:val="value-label1"/>
          <w:rFonts w:ascii="Times New Roman" w:hAnsi="Times New Roman" w:cs="Times New Roman"/>
          <w:color w:val="auto"/>
          <w:sz w:val="24"/>
          <w:szCs w:val="24"/>
          <w:lang w:val="bg-BG"/>
        </w:rPr>
        <w:t>П</w:t>
      </w:r>
      <w:r w:rsidR="00BE2257" w:rsidRPr="00F328F6">
        <w:rPr>
          <w:rStyle w:val="value-label1"/>
          <w:rFonts w:ascii="Times New Roman" w:hAnsi="Times New Roman" w:cs="Times New Roman"/>
          <w:color w:val="auto"/>
          <w:sz w:val="24"/>
          <w:szCs w:val="24"/>
          <w:lang w:val="bg-BG"/>
        </w:rPr>
        <w:t>ървична</w:t>
      </w:r>
      <w:r w:rsidRPr="00F328F6">
        <w:rPr>
          <w:rStyle w:val="value-label1"/>
          <w:rFonts w:ascii="Times New Roman" w:hAnsi="Times New Roman" w:cs="Times New Roman"/>
          <w:color w:val="auto"/>
          <w:sz w:val="24"/>
          <w:szCs w:val="24"/>
          <w:lang w:val="bg-BG"/>
        </w:rPr>
        <w:t>.</w:t>
      </w:r>
    </w:p>
    <w:p w:rsidR="00BE2257" w:rsidRPr="00BE2257" w:rsidRDefault="00BE2257" w:rsidP="00FC7BA3">
      <w:pPr>
        <w:spacing w:after="120" w:line="240" w:lineRule="auto"/>
        <w:ind w:firstLine="720"/>
        <w:jc w:val="both"/>
        <w:rPr>
          <w:rStyle w:val="value-label1"/>
          <w:rFonts w:ascii="Times New Roman" w:hAnsi="Times New Roman" w:cs="Times New Roman"/>
          <w:color w:val="auto"/>
          <w:lang w:val="bg-BG"/>
        </w:rPr>
      </w:pPr>
      <w:r w:rsidRPr="000D2115">
        <w:rPr>
          <w:rStyle w:val="value-label1"/>
          <w:rFonts w:ascii="Times New Roman" w:hAnsi="Times New Roman" w:cs="Times New Roman"/>
          <w:b/>
          <w:i/>
          <w:color w:val="auto"/>
          <w:sz w:val="24"/>
          <w:szCs w:val="24"/>
          <w:lang w:val="bg-BG"/>
        </w:rPr>
        <w:t>Средства за електронна идентификация:</w:t>
      </w:r>
      <w:r w:rsidRPr="000D2115">
        <w:rPr>
          <w:rStyle w:val="value-label1"/>
          <w:rFonts w:ascii="Times New Roman" w:hAnsi="Times New Roman" w:cs="Times New Roman"/>
          <w:b/>
          <w:color w:val="auto"/>
          <w:sz w:val="24"/>
          <w:szCs w:val="24"/>
          <w:lang w:val="bg-BG"/>
        </w:rPr>
        <w:t xml:space="preserve"> </w:t>
      </w:r>
    </w:p>
    <w:p w:rsidR="00EE6EDD" w:rsidRPr="00EE6EDD" w:rsidRDefault="00EE6EDD" w:rsidP="00563127">
      <w:pPr>
        <w:pStyle w:val="ac"/>
        <w:numPr>
          <w:ilvl w:val="0"/>
          <w:numId w:val="21"/>
        </w:numPr>
        <w:tabs>
          <w:tab w:val="left" w:pos="720"/>
          <w:tab w:val="left" w:pos="3180"/>
        </w:tabs>
        <w:spacing w:after="120" w:line="240" w:lineRule="auto"/>
        <w:jc w:val="both"/>
        <w:rPr>
          <w:rFonts w:ascii="Times New Roman" w:eastAsia="Calibri" w:hAnsi="Times New Roman" w:cs="Times New Roman"/>
          <w:bCs/>
          <w:sz w:val="24"/>
          <w:szCs w:val="24"/>
          <w:lang w:val="bg-BG"/>
        </w:rPr>
      </w:pPr>
      <w:r>
        <w:rPr>
          <w:rFonts w:ascii="Times New Roman" w:eastAsia="Times New Roman" w:hAnsi="Times New Roman" w:cs="Times New Roman"/>
          <w:sz w:val="24"/>
          <w:szCs w:val="24"/>
          <w:lang w:val="bg-BG" w:eastAsia="bg-BG"/>
        </w:rPr>
        <w:t xml:space="preserve">При заявяване чрез </w:t>
      </w:r>
      <w:r w:rsidRPr="00904331">
        <w:rPr>
          <w:rFonts w:ascii="Times New Roman" w:eastAsia="Times New Roman" w:hAnsi="Times New Roman" w:cs="Times New Roman"/>
          <w:sz w:val="24"/>
          <w:szCs w:val="24"/>
          <w:lang w:val="bg-BG" w:eastAsia="bg-BG"/>
        </w:rPr>
        <w:t xml:space="preserve">Единния портал за достъп до електронни административни услуги: </w:t>
      </w:r>
      <w:hyperlink r:id="rId15" w:history="1">
        <w:r w:rsidRPr="00904331">
          <w:rPr>
            <w:rFonts w:ascii="Times New Roman" w:eastAsia="Times New Roman" w:hAnsi="Times New Roman" w:cs="Times New Roman"/>
            <w:color w:val="0000FF" w:themeColor="hyperlink"/>
            <w:sz w:val="24"/>
            <w:szCs w:val="24"/>
            <w:u w:val="single"/>
            <w:lang w:val="bg-BG" w:eastAsia="bg-BG"/>
          </w:rPr>
          <w:t>https://egov.bg/wps/portal/</w:t>
        </w:r>
      </w:hyperlink>
      <w:r>
        <w:rPr>
          <w:rFonts w:ascii="Times New Roman" w:eastAsia="Times New Roman" w:hAnsi="Times New Roman" w:cs="Times New Roman"/>
          <w:color w:val="0000FF" w:themeColor="hyperlink"/>
          <w:sz w:val="24"/>
          <w:szCs w:val="24"/>
          <w:u w:val="single"/>
          <w:lang w:val="bg-BG" w:eastAsia="bg-BG"/>
        </w:rPr>
        <w:t xml:space="preserve"> -</w:t>
      </w:r>
      <w:r w:rsidRPr="00904331">
        <w:rPr>
          <w:rFonts w:ascii="Times New Roman" w:eastAsia="Times New Roman" w:hAnsi="Times New Roman" w:cs="Times New Roman"/>
          <w:sz w:val="24"/>
          <w:szCs w:val="24"/>
          <w:lang w:val="bg-BG" w:eastAsia="bg-BG"/>
        </w:rPr>
        <w:t xml:space="preserve"> </w:t>
      </w:r>
      <w:r>
        <w:rPr>
          <w:rFonts w:ascii="Times New Roman" w:eastAsia="Times New Roman" w:hAnsi="Times New Roman" w:cs="Times New Roman"/>
          <w:sz w:val="24"/>
          <w:szCs w:val="24"/>
          <w:lang w:val="bg-BG" w:eastAsia="bg-BG"/>
        </w:rPr>
        <w:t xml:space="preserve">с </w:t>
      </w:r>
      <w:r w:rsidRPr="00EE6EDD">
        <w:rPr>
          <w:rFonts w:ascii="Times New Roman" w:eastAsia="Calibri" w:hAnsi="Times New Roman" w:cs="Times New Roman"/>
          <w:bCs/>
          <w:sz w:val="24"/>
          <w:szCs w:val="24"/>
          <w:lang w:val="bg-BG"/>
        </w:rPr>
        <w:t>квалифициран електронен подпис КЕП</w:t>
      </w:r>
      <w:r w:rsidR="00C214FB">
        <w:rPr>
          <w:rFonts w:ascii="Times New Roman" w:eastAsia="Calibri" w:hAnsi="Times New Roman" w:cs="Times New Roman"/>
          <w:bCs/>
          <w:sz w:val="24"/>
          <w:szCs w:val="24"/>
          <w:lang w:val="bg-BG"/>
        </w:rPr>
        <w:t>,</w:t>
      </w:r>
      <w:r w:rsidRPr="00EE6EDD">
        <w:rPr>
          <w:rFonts w:ascii="Times New Roman" w:eastAsia="Calibri" w:hAnsi="Times New Roman" w:cs="Times New Roman"/>
          <w:bCs/>
          <w:sz w:val="24"/>
          <w:szCs w:val="24"/>
          <w:lang w:val="bg-BG"/>
        </w:rPr>
        <w:t xml:space="preserve"> /включително облачен квалифициран електронен подпис/ удостоверението за който съдържа уникален идетификатор</w:t>
      </w:r>
      <w:r w:rsidR="00092D6D">
        <w:rPr>
          <w:rFonts w:ascii="Times New Roman" w:eastAsia="Calibri" w:hAnsi="Times New Roman" w:cs="Times New Roman"/>
          <w:bCs/>
          <w:sz w:val="24"/>
          <w:szCs w:val="24"/>
          <w:lang w:val="bg-BG"/>
        </w:rPr>
        <w:t>.</w:t>
      </w:r>
    </w:p>
    <w:p w:rsidR="00EE6EDD" w:rsidRDefault="00EE6EDD" w:rsidP="00563127">
      <w:pPr>
        <w:pStyle w:val="ac"/>
        <w:numPr>
          <w:ilvl w:val="0"/>
          <w:numId w:val="21"/>
        </w:numPr>
        <w:tabs>
          <w:tab w:val="left" w:pos="720"/>
          <w:tab w:val="left" w:pos="3180"/>
        </w:tabs>
        <w:spacing w:after="120" w:line="240" w:lineRule="auto"/>
        <w:jc w:val="both"/>
        <w:rPr>
          <w:rFonts w:ascii="Times New Roman" w:eastAsia="Calibri" w:hAnsi="Times New Roman" w:cs="Times New Roman"/>
          <w:bCs/>
          <w:sz w:val="24"/>
          <w:szCs w:val="24"/>
          <w:lang w:val="bg-BG"/>
        </w:rPr>
      </w:pPr>
      <w:r w:rsidRPr="00EE6EDD">
        <w:rPr>
          <w:rFonts w:ascii="Times New Roman" w:eastAsia="Times New Roman" w:hAnsi="Times New Roman" w:cs="Times New Roman"/>
          <w:sz w:val="24"/>
          <w:szCs w:val="24"/>
          <w:lang w:val="bg-BG" w:eastAsia="bg-BG"/>
        </w:rPr>
        <w:t xml:space="preserve">При заявяване чрез Система за сигурно електронно връчване: </w:t>
      </w:r>
      <w:hyperlink r:id="rId16" w:history="1">
        <w:r w:rsidRPr="00EE6EDD">
          <w:rPr>
            <w:rFonts w:ascii="Times New Roman" w:eastAsia="Times New Roman" w:hAnsi="Times New Roman" w:cs="Times New Roman"/>
            <w:color w:val="0000FF" w:themeColor="hyperlink"/>
            <w:sz w:val="24"/>
            <w:szCs w:val="24"/>
            <w:u w:val="single"/>
            <w:lang w:val="bg-BG" w:eastAsia="bg-BG"/>
          </w:rPr>
          <w:t>https://edelivery.egov.bg/Help</w:t>
        </w:r>
      </w:hyperlink>
      <w:r w:rsidRPr="00EE6EDD">
        <w:rPr>
          <w:rFonts w:ascii="Times New Roman" w:eastAsia="Times New Roman" w:hAnsi="Times New Roman" w:cs="Times New Roman"/>
          <w:color w:val="0000FF" w:themeColor="hyperlink"/>
          <w:sz w:val="24"/>
          <w:szCs w:val="24"/>
          <w:u w:val="single"/>
          <w:lang w:val="bg-BG" w:eastAsia="bg-BG"/>
        </w:rPr>
        <w:t xml:space="preserve"> </w:t>
      </w:r>
      <w:r w:rsidRPr="00EE6EDD">
        <w:rPr>
          <w:rFonts w:ascii="Times New Roman" w:eastAsia="Times New Roman" w:hAnsi="Times New Roman" w:cs="Times New Roman"/>
          <w:sz w:val="24"/>
          <w:szCs w:val="24"/>
          <w:lang w:val="bg-BG" w:eastAsia="bg-BG"/>
        </w:rPr>
        <w:t xml:space="preserve">- </w:t>
      </w:r>
      <w:r>
        <w:rPr>
          <w:rFonts w:ascii="Times New Roman" w:eastAsia="Times New Roman" w:hAnsi="Times New Roman" w:cs="Times New Roman"/>
          <w:sz w:val="24"/>
          <w:szCs w:val="24"/>
          <w:lang w:val="bg-BG" w:eastAsia="bg-BG"/>
        </w:rPr>
        <w:t xml:space="preserve">с </w:t>
      </w:r>
      <w:r w:rsidRPr="00EE6EDD">
        <w:rPr>
          <w:rFonts w:ascii="Times New Roman" w:eastAsia="Calibri" w:hAnsi="Times New Roman" w:cs="Times New Roman"/>
          <w:bCs/>
          <w:sz w:val="24"/>
          <w:szCs w:val="24"/>
          <w:lang w:val="bg-BG"/>
        </w:rPr>
        <w:t>квалифициран електронен подпис КЕП</w:t>
      </w:r>
      <w:r w:rsidR="005867F1">
        <w:rPr>
          <w:rFonts w:ascii="Times New Roman" w:eastAsia="Calibri" w:hAnsi="Times New Roman" w:cs="Times New Roman"/>
          <w:bCs/>
          <w:sz w:val="24"/>
          <w:szCs w:val="24"/>
          <w:lang w:val="bg-BG"/>
        </w:rPr>
        <w:t xml:space="preserve"> или </w:t>
      </w:r>
      <w:r w:rsidRPr="00EE6EDD">
        <w:rPr>
          <w:rFonts w:ascii="Times New Roman" w:eastAsia="Calibri" w:hAnsi="Times New Roman" w:cs="Times New Roman"/>
          <w:bCs/>
          <w:sz w:val="24"/>
          <w:szCs w:val="24"/>
          <w:lang w:val="bg-BG"/>
        </w:rPr>
        <w:t>П</w:t>
      </w:r>
      <w:r w:rsidRPr="00004FCF">
        <w:rPr>
          <w:rFonts w:ascii="Times New Roman" w:eastAsia="Calibri" w:hAnsi="Times New Roman" w:cs="Times New Roman"/>
          <w:bCs/>
          <w:sz w:val="24"/>
          <w:szCs w:val="24"/>
          <w:lang w:val="ru-RU"/>
        </w:rPr>
        <w:t>ерсонал</w:t>
      </w:r>
      <w:r w:rsidR="005867F1">
        <w:rPr>
          <w:rFonts w:ascii="Times New Roman" w:eastAsia="Calibri" w:hAnsi="Times New Roman" w:cs="Times New Roman"/>
          <w:bCs/>
          <w:sz w:val="24"/>
          <w:szCs w:val="24"/>
          <w:lang w:val="bg-BG"/>
        </w:rPr>
        <w:t>ен</w:t>
      </w:r>
      <w:r w:rsidRPr="00004FCF">
        <w:rPr>
          <w:rFonts w:ascii="Times New Roman" w:eastAsia="Calibri" w:hAnsi="Times New Roman" w:cs="Times New Roman"/>
          <w:bCs/>
          <w:sz w:val="24"/>
          <w:szCs w:val="24"/>
          <w:lang w:val="ru-RU"/>
        </w:rPr>
        <w:t xml:space="preserve"> идентификационен код, издаван от Националния осигурителен институт</w:t>
      </w:r>
      <w:r w:rsidRPr="00EE6EDD">
        <w:rPr>
          <w:rFonts w:ascii="Times New Roman" w:eastAsia="Calibri" w:hAnsi="Times New Roman" w:cs="Times New Roman"/>
          <w:bCs/>
          <w:sz w:val="24"/>
          <w:szCs w:val="24"/>
          <w:lang w:val="bg-BG"/>
        </w:rPr>
        <w:t xml:space="preserve"> /ПИК</w:t>
      </w:r>
      <w:r w:rsidR="00A201AF">
        <w:rPr>
          <w:rFonts w:ascii="Times New Roman" w:eastAsia="Calibri" w:hAnsi="Times New Roman" w:cs="Times New Roman"/>
          <w:bCs/>
          <w:sz w:val="24"/>
          <w:szCs w:val="24"/>
          <w:lang w:val="bg-BG"/>
        </w:rPr>
        <w:t xml:space="preserve"> </w:t>
      </w:r>
      <w:r w:rsidR="005867F1">
        <w:rPr>
          <w:rFonts w:ascii="Times New Roman" w:eastAsia="Calibri" w:hAnsi="Times New Roman" w:cs="Times New Roman"/>
          <w:bCs/>
          <w:sz w:val="24"/>
          <w:szCs w:val="24"/>
          <w:lang w:val="bg-BG"/>
        </w:rPr>
        <w:t>на НОИ/;</w:t>
      </w:r>
    </w:p>
    <w:p w:rsidR="005867F1" w:rsidRPr="00A25CAC" w:rsidRDefault="005867F1" w:rsidP="00D5023A">
      <w:pPr>
        <w:pStyle w:val="ac"/>
        <w:numPr>
          <w:ilvl w:val="0"/>
          <w:numId w:val="21"/>
        </w:numPr>
        <w:tabs>
          <w:tab w:val="left" w:pos="720"/>
          <w:tab w:val="left" w:pos="3180"/>
        </w:tabs>
        <w:spacing w:after="120" w:line="240" w:lineRule="auto"/>
        <w:jc w:val="both"/>
        <w:rPr>
          <w:rFonts w:ascii="Times New Roman" w:eastAsia="Calibri" w:hAnsi="Times New Roman" w:cs="Times New Roman"/>
          <w:bCs/>
          <w:sz w:val="24"/>
          <w:szCs w:val="24"/>
          <w:lang w:val="bg-BG"/>
        </w:rPr>
      </w:pPr>
      <w:r w:rsidRPr="00A25CAC">
        <w:rPr>
          <w:rFonts w:ascii="Times New Roman" w:eastAsia="Calibri" w:hAnsi="Times New Roman" w:cs="Times New Roman"/>
          <w:bCs/>
          <w:sz w:val="24"/>
          <w:szCs w:val="24"/>
          <w:lang w:val="bg-BG"/>
        </w:rPr>
        <w:t>При заявяване чрез интернет страницата на община Челопеч</w:t>
      </w:r>
      <w:r w:rsidR="002F2BF4" w:rsidRPr="00004FCF">
        <w:rPr>
          <w:rFonts w:ascii="Times New Roman" w:eastAsia="Calibri" w:hAnsi="Times New Roman" w:cs="Times New Roman"/>
          <w:bCs/>
          <w:sz w:val="24"/>
          <w:szCs w:val="24"/>
          <w:lang w:val="ru-RU"/>
        </w:rPr>
        <w:t xml:space="preserve"> </w:t>
      </w:r>
      <w:r w:rsidR="002F2BF4" w:rsidRPr="00A25CAC">
        <w:rPr>
          <w:rFonts w:ascii="Times New Roman" w:eastAsia="Calibri" w:hAnsi="Times New Roman" w:cs="Times New Roman"/>
          <w:sz w:val="24"/>
          <w:szCs w:val="24"/>
          <w:lang w:val="bg-BG"/>
        </w:rPr>
        <w:t>www.chelopech.egov.bg</w:t>
      </w:r>
      <w:r w:rsidRPr="00A25CAC">
        <w:rPr>
          <w:rFonts w:ascii="Times New Roman" w:eastAsia="Calibri" w:hAnsi="Times New Roman" w:cs="Times New Roman"/>
          <w:bCs/>
          <w:sz w:val="24"/>
          <w:szCs w:val="24"/>
          <w:lang w:val="bg-BG"/>
        </w:rPr>
        <w:t xml:space="preserve"> – </w:t>
      </w:r>
      <w:r w:rsidR="00D5023A" w:rsidRPr="00A25CAC">
        <w:rPr>
          <w:rFonts w:ascii="Times New Roman" w:eastAsia="Calibri" w:hAnsi="Times New Roman" w:cs="Times New Roman"/>
          <w:bCs/>
          <w:sz w:val="24"/>
          <w:szCs w:val="24"/>
          <w:lang w:val="bg-BG"/>
        </w:rPr>
        <w:t xml:space="preserve">с квалифициран електронен подпис КЕП, </w:t>
      </w:r>
      <w:r w:rsidRPr="00A25CAC">
        <w:rPr>
          <w:rFonts w:ascii="Times New Roman" w:eastAsia="Calibri" w:hAnsi="Times New Roman" w:cs="Times New Roman"/>
          <w:bCs/>
          <w:sz w:val="24"/>
          <w:szCs w:val="24"/>
          <w:lang w:val="bg-BG"/>
        </w:rPr>
        <w:t xml:space="preserve">с </w:t>
      </w:r>
      <w:r w:rsidRPr="00004FCF">
        <w:rPr>
          <w:rFonts w:ascii="Times New Roman" w:eastAsia="Calibri" w:hAnsi="Times New Roman" w:cs="Times New Roman"/>
          <w:bCs/>
          <w:sz w:val="24"/>
          <w:szCs w:val="24"/>
          <w:lang w:val="ru-RU"/>
        </w:rPr>
        <w:t>Националната агенция за приходите</w:t>
      </w:r>
      <w:r w:rsidRPr="00A25CAC">
        <w:rPr>
          <w:rFonts w:ascii="Times New Roman" w:eastAsia="Calibri" w:hAnsi="Times New Roman" w:cs="Times New Roman"/>
          <w:bCs/>
          <w:sz w:val="24"/>
          <w:szCs w:val="24"/>
          <w:lang w:val="bg-BG"/>
        </w:rPr>
        <w:t xml:space="preserve"> </w:t>
      </w:r>
      <w:r w:rsidRPr="00004FCF">
        <w:rPr>
          <w:rFonts w:ascii="Times New Roman" w:eastAsia="Calibri" w:hAnsi="Times New Roman" w:cs="Times New Roman"/>
          <w:bCs/>
          <w:sz w:val="24"/>
          <w:szCs w:val="24"/>
          <w:lang w:val="ru-RU"/>
        </w:rPr>
        <w:t>или Националния осигурителен институт</w:t>
      </w:r>
      <w:r w:rsidRPr="00A25CAC">
        <w:rPr>
          <w:rFonts w:ascii="Times New Roman" w:eastAsia="Calibri" w:hAnsi="Times New Roman" w:cs="Times New Roman"/>
          <w:bCs/>
          <w:sz w:val="24"/>
          <w:szCs w:val="24"/>
          <w:lang w:val="bg-BG"/>
        </w:rPr>
        <w:t xml:space="preserve"> /ПИК на НАП, ПИК на НОИ/, У</w:t>
      </w:r>
      <w:r w:rsidRPr="00004FCF">
        <w:rPr>
          <w:rFonts w:ascii="Times New Roman" w:eastAsia="Calibri" w:hAnsi="Times New Roman" w:cs="Times New Roman"/>
          <w:bCs/>
          <w:sz w:val="24"/>
          <w:szCs w:val="24"/>
          <w:lang w:val="ru-RU"/>
        </w:rPr>
        <w:t>никалният код за достъп, издаван от Националната здравноосигурителна каса</w:t>
      </w:r>
      <w:r w:rsidRPr="00A25CAC">
        <w:rPr>
          <w:rFonts w:ascii="Times New Roman" w:eastAsia="Calibri" w:hAnsi="Times New Roman" w:cs="Times New Roman"/>
          <w:bCs/>
          <w:sz w:val="24"/>
          <w:szCs w:val="24"/>
          <w:lang w:val="bg-BG"/>
        </w:rPr>
        <w:t xml:space="preserve"> /УКД на НЗОК/, потребителско име и парола;</w:t>
      </w:r>
    </w:p>
    <w:p w:rsidR="005867F1" w:rsidRDefault="005867F1" w:rsidP="00563127">
      <w:pPr>
        <w:pStyle w:val="ac"/>
        <w:numPr>
          <w:ilvl w:val="0"/>
          <w:numId w:val="21"/>
        </w:numPr>
        <w:tabs>
          <w:tab w:val="left" w:pos="720"/>
          <w:tab w:val="left" w:pos="3180"/>
        </w:tabs>
        <w:spacing w:after="120" w:line="240" w:lineRule="auto"/>
        <w:jc w:val="both"/>
        <w:rPr>
          <w:rFonts w:ascii="Times New Roman" w:eastAsia="Calibri" w:hAnsi="Times New Roman" w:cs="Times New Roman"/>
          <w:bCs/>
          <w:sz w:val="24"/>
          <w:szCs w:val="24"/>
          <w:lang w:val="bg-BG"/>
        </w:rPr>
      </w:pPr>
    </w:p>
    <w:p w:rsidR="00AD678A" w:rsidRDefault="00577011" w:rsidP="000B4E48">
      <w:pPr>
        <w:tabs>
          <w:tab w:val="left" w:pos="720"/>
          <w:tab w:val="left" w:pos="3180"/>
        </w:tabs>
        <w:spacing w:after="120" w:line="240" w:lineRule="auto"/>
        <w:jc w:val="both"/>
        <w:rPr>
          <w:rFonts w:ascii="Times New Roman" w:eastAsia="Calibri" w:hAnsi="Times New Roman" w:cs="Times New Roman"/>
          <w:sz w:val="24"/>
          <w:szCs w:val="24"/>
          <w:lang w:val="bg-BG"/>
        </w:rPr>
      </w:pPr>
      <w:r>
        <w:rPr>
          <w:rFonts w:ascii="Times New Roman" w:eastAsia="Calibri" w:hAnsi="Times New Roman" w:cs="Times New Roman"/>
          <w:b/>
          <w:sz w:val="24"/>
          <w:szCs w:val="24"/>
          <w:lang w:val="bg-BG"/>
        </w:rPr>
        <w:tab/>
      </w:r>
      <w:r w:rsidR="000B65FF" w:rsidRPr="00004FCF">
        <w:rPr>
          <w:rFonts w:ascii="Times New Roman" w:eastAsia="Calibri" w:hAnsi="Times New Roman" w:cs="Times New Roman"/>
          <w:b/>
          <w:i/>
          <w:sz w:val="24"/>
          <w:szCs w:val="24"/>
          <w:lang w:val="ru-RU"/>
        </w:rPr>
        <w:t xml:space="preserve">Ниво на осигуреност </w:t>
      </w:r>
      <w:r w:rsidR="000B65FF" w:rsidRPr="00AB6C5D">
        <w:rPr>
          <w:rFonts w:ascii="Times New Roman" w:eastAsia="Calibri" w:hAnsi="Times New Roman" w:cs="Times New Roman"/>
          <w:b/>
          <w:i/>
          <w:sz w:val="24"/>
          <w:szCs w:val="24"/>
          <w:lang w:val="bg-BG"/>
        </w:rPr>
        <w:t>на с</w:t>
      </w:r>
      <w:r w:rsidR="000B4E48" w:rsidRPr="00AB6C5D">
        <w:rPr>
          <w:rFonts w:ascii="Times New Roman" w:eastAsia="Calibri" w:hAnsi="Times New Roman" w:cs="Times New Roman"/>
          <w:b/>
          <w:i/>
          <w:sz w:val="24"/>
          <w:szCs w:val="24"/>
          <w:lang w:val="bg-BG"/>
        </w:rPr>
        <w:t>редствата за идентификация</w:t>
      </w:r>
      <w:r w:rsidR="00AB6C5D">
        <w:rPr>
          <w:rFonts w:ascii="Times New Roman" w:eastAsia="Calibri" w:hAnsi="Times New Roman" w:cs="Times New Roman"/>
          <w:b/>
          <w:sz w:val="24"/>
          <w:szCs w:val="24"/>
          <w:lang w:val="bg-BG"/>
        </w:rPr>
        <w:t xml:space="preserve"> </w:t>
      </w:r>
      <w:r w:rsidR="00AB6C5D" w:rsidRPr="00AB6C5D">
        <w:rPr>
          <w:rFonts w:ascii="Times New Roman" w:eastAsia="Calibri" w:hAnsi="Times New Roman" w:cs="Times New Roman"/>
          <w:sz w:val="24"/>
          <w:szCs w:val="24"/>
          <w:lang w:val="bg-BG"/>
        </w:rPr>
        <w:t>съгласно чл.8 от</w:t>
      </w:r>
      <w:r w:rsidR="00AB6C5D">
        <w:rPr>
          <w:rFonts w:ascii="Times New Roman" w:eastAsia="Calibri" w:hAnsi="Times New Roman" w:cs="Times New Roman"/>
          <w:b/>
          <w:sz w:val="24"/>
          <w:szCs w:val="24"/>
          <w:lang w:val="bg-BG"/>
        </w:rPr>
        <w:t xml:space="preserve">  </w:t>
      </w:r>
      <w:r w:rsidR="00AB6C5D" w:rsidRPr="00004FCF">
        <w:rPr>
          <w:rFonts w:ascii="Times New Roman" w:eastAsia="Calibri" w:hAnsi="Times New Roman" w:cs="Times New Roman"/>
          <w:iCs/>
          <w:sz w:val="24"/>
          <w:szCs w:val="24"/>
          <w:lang w:val="ru-RU"/>
        </w:rPr>
        <w:t>Регламент (ЕС) № 910/2014 на Европейския парламент и на Съвета от 23 юли 2014 година относно електронната идентификация и удостоверителните услуги при електронни трансакции на вътрешния пазар</w:t>
      </w:r>
      <w:r w:rsidR="00AD678A" w:rsidRPr="00AD678A">
        <w:rPr>
          <w:rFonts w:ascii="Times New Roman" w:eastAsia="Calibri" w:hAnsi="Times New Roman" w:cs="Times New Roman"/>
          <w:b/>
          <w:sz w:val="24"/>
          <w:szCs w:val="24"/>
          <w:lang w:val="bg-BG"/>
        </w:rPr>
        <w:t>:</w:t>
      </w:r>
      <w:r w:rsidR="00AD678A">
        <w:rPr>
          <w:rFonts w:ascii="Times New Roman" w:eastAsia="Calibri" w:hAnsi="Times New Roman" w:cs="Times New Roman"/>
          <w:sz w:val="24"/>
          <w:szCs w:val="24"/>
          <w:lang w:val="bg-BG"/>
        </w:rPr>
        <w:t xml:space="preserve"> </w:t>
      </w:r>
    </w:p>
    <w:p w:rsidR="00AB6C5D" w:rsidRPr="00AB6C5D" w:rsidRDefault="00AD678A" w:rsidP="00AB6C5D">
      <w:pPr>
        <w:pStyle w:val="ac"/>
        <w:numPr>
          <w:ilvl w:val="0"/>
          <w:numId w:val="24"/>
        </w:numPr>
        <w:tabs>
          <w:tab w:val="left" w:pos="720"/>
          <w:tab w:val="left" w:pos="3180"/>
        </w:tabs>
        <w:spacing w:after="120" w:line="240" w:lineRule="auto"/>
        <w:ind w:left="1440"/>
        <w:jc w:val="both"/>
        <w:rPr>
          <w:rFonts w:ascii="Times New Roman" w:eastAsia="Calibri" w:hAnsi="Times New Roman" w:cs="Times New Roman"/>
          <w:sz w:val="24"/>
          <w:szCs w:val="24"/>
          <w:lang w:val="bg-BG"/>
        </w:rPr>
      </w:pPr>
      <w:r w:rsidRPr="00F22931">
        <w:rPr>
          <w:rFonts w:ascii="Times New Roman" w:eastAsia="Calibri" w:hAnsi="Times New Roman" w:cs="Times New Roman"/>
          <w:b/>
          <w:sz w:val="24"/>
          <w:szCs w:val="24"/>
          <w:lang w:val="bg-BG"/>
        </w:rPr>
        <w:t>Квалифициран електронен подпис</w:t>
      </w:r>
      <w:r w:rsidRPr="00AB6C5D">
        <w:rPr>
          <w:rFonts w:ascii="Times New Roman" w:eastAsia="Calibri" w:hAnsi="Times New Roman" w:cs="Times New Roman"/>
          <w:sz w:val="24"/>
          <w:szCs w:val="24"/>
          <w:lang w:val="bg-BG"/>
        </w:rPr>
        <w:t xml:space="preserve">  - </w:t>
      </w:r>
      <w:r w:rsidRPr="00004FCF">
        <w:rPr>
          <w:rFonts w:ascii="Times New Roman" w:eastAsia="Calibri" w:hAnsi="Times New Roman" w:cs="Times New Roman"/>
          <w:b/>
          <w:bCs/>
          <w:sz w:val="24"/>
          <w:szCs w:val="24"/>
          <w:lang w:val="ru-RU"/>
        </w:rPr>
        <w:t>„ВИСОКО“</w:t>
      </w:r>
      <w:r w:rsidR="00AB6C5D" w:rsidRPr="00AB6C5D">
        <w:rPr>
          <w:rFonts w:ascii="Times New Roman" w:eastAsia="Calibri" w:hAnsi="Times New Roman" w:cs="Times New Roman"/>
          <w:b/>
          <w:bCs/>
          <w:sz w:val="24"/>
          <w:szCs w:val="24"/>
          <w:lang w:val="bg-BG"/>
        </w:rPr>
        <w:t xml:space="preserve"> – </w:t>
      </w:r>
      <w:r w:rsidR="00AB6C5D" w:rsidRPr="00AB6C5D">
        <w:rPr>
          <w:rFonts w:ascii="Times New Roman" w:eastAsia="Calibri" w:hAnsi="Times New Roman" w:cs="Times New Roman"/>
          <w:bCs/>
          <w:sz w:val="24"/>
          <w:szCs w:val="24"/>
          <w:lang w:val="bg-BG"/>
        </w:rPr>
        <w:t xml:space="preserve">предоставя по-висока степен на надеждност на претендираната или заявената самоличност на дадено лице, отколкото средствата за електронна идентификация с ниво на осигуреност „значително“, и се характеризира с препратка към съответни технически спецификации, стандарти и процедури, включително технически </w:t>
      </w:r>
      <w:r w:rsidR="00AB6C5D" w:rsidRPr="00AB6C5D">
        <w:rPr>
          <w:rFonts w:ascii="Times New Roman" w:eastAsia="Calibri" w:hAnsi="Times New Roman" w:cs="Times New Roman"/>
          <w:bCs/>
          <w:sz w:val="24"/>
          <w:szCs w:val="24"/>
          <w:lang w:val="bg-BG"/>
        </w:rPr>
        <w:lastRenderedPageBreak/>
        <w:t>проверки, чиято цел е да се предотврати злоупотреба или промяна на самоличностт</w:t>
      </w:r>
      <w:r w:rsidR="00AB6C5D">
        <w:rPr>
          <w:rFonts w:ascii="Times New Roman" w:eastAsia="Calibri" w:hAnsi="Times New Roman" w:cs="Times New Roman"/>
          <w:bCs/>
          <w:sz w:val="24"/>
          <w:szCs w:val="24"/>
          <w:lang w:val="bg-BG"/>
        </w:rPr>
        <w:t>а;</w:t>
      </w:r>
    </w:p>
    <w:p w:rsidR="00AB6C5D" w:rsidRPr="00AB6C5D" w:rsidRDefault="00AB6C5D" w:rsidP="00AB6C5D">
      <w:pPr>
        <w:pStyle w:val="ac"/>
        <w:numPr>
          <w:ilvl w:val="0"/>
          <w:numId w:val="24"/>
        </w:numPr>
        <w:tabs>
          <w:tab w:val="left" w:pos="720"/>
          <w:tab w:val="left" w:pos="3180"/>
        </w:tabs>
        <w:spacing w:after="120" w:line="240" w:lineRule="auto"/>
        <w:ind w:left="1440"/>
        <w:jc w:val="both"/>
        <w:rPr>
          <w:rFonts w:ascii="Times New Roman" w:eastAsia="Calibri" w:hAnsi="Times New Roman" w:cs="Times New Roman"/>
          <w:sz w:val="24"/>
          <w:szCs w:val="24"/>
          <w:lang w:val="bg-BG"/>
        </w:rPr>
      </w:pPr>
      <w:r w:rsidRPr="00004FCF">
        <w:rPr>
          <w:rFonts w:ascii="Times New Roman" w:eastAsia="Calibri" w:hAnsi="Times New Roman" w:cs="Times New Roman"/>
          <w:b/>
          <w:sz w:val="24"/>
          <w:szCs w:val="24"/>
          <w:lang w:val="ru-RU"/>
        </w:rPr>
        <w:t>ПИК на НАП, ПИК на НОИ, УКД на НЗОК</w:t>
      </w:r>
      <w:r>
        <w:rPr>
          <w:rFonts w:ascii="Times New Roman" w:eastAsia="Calibri" w:hAnsi="Times New Roman" w:cs="Times New Roman"/>
          <w:sz w:val="24"/>
          <w:szCs w:val="24"/>
          <w:lang w:val="bg-BG"/>
        </w:rPr>
        <w:t xml:space="preserve"> - </w:t>
      </w:r>
      <w:r w:rsidRPr="00004FCF">
        <w:rPr>
          <w:rFonts w:ascii="Times New Roman" w:eastAsia="Calibri" w:hAnsi="Times New Roman" w:cs="Times New Roman"/>
          <w:b/>
          <w:bCs/>
          <w:sz w:val="24"/>
          <w:szCs w:val="24"/>
          <w:lang w:val="ru-RU"/>
        </w:rPr>
        <w:t>„ЗНАЧИТЕЛНО</w:t>
      </w:r>
      <w:r>
        <w:rPr>
          <w:rFonts w:ascii="Times New Roman" w:eastAsia="Calibri" w:hAnsi="Times New Roman" w:cs="Times New Roman"/>
          <w:b/>
          <w:bCs/>
          <w:sz w:val="24"/>
          <w:szCs w:val="24"/>
          <w:lang w:val="bg-BG"/>
        </w:rPr>
        <w:t xml:space="preserve">“ - </w:t>
      </w:r>
      <w:r w:rsidRPr="00004FCF">
        <w:rPr>
          <w:rFonts w:ascii="Times New Roman" w:eastAsia="Calibri" w:hAnsi="Times New Roman" w:cs="Times New Roman"/>
          <w:bCs/>
          <w:sz w:val="24"/>
          <w:szCs w:val="24"/>
          <w:lang w:val="ru-RU"/>
        </w:rPr>
        <w:t>предоставя значителна степен на надеждност на претендираната или заявената самоличност на дадено лице и се характеризира с препратка към съответни технически спецификации, стандарти и процедури, включително технически проверки, чиято цел е да се понижи значително рискът от злоупотреба или промяна на самоличността</w:t>
      </w:r>
      <w:r>
        <w:rPr>
          <w:rFonts w:ascii="Times New Roman" w:eastAsia="Calibri" w:hAnsi="Times New Roman" w:cs="Times New Roman"/>
          <w:bCs/>
          <w:sz w:val="24"/>
          <w:szCs w:val="24"/>
          <w:lang w:val="bg-BG"/>
        </w:rPr>
        <w:t>;</w:t>
      </w:r>
    </w:p>
    <w:p w:rsidR="00AB6C5D" w:rsidRPr="00AB6C5D" w:rsidRDefault="006C57B4" w:rsidP="00AB6C5D">
      <w:pPr>
        <w:pStyle w:val="ac"/>
        <w:numPr>
          <w:ilvl w:val="0"/>
          <w:numId w:val="24"/>
        </w:numPr>
        <w:tabs>
          <w:tab w:val="left" w:pos="720"/>
          <w:tab w:val="left" w:pos="3180"/>
        </w:tabs>
        <w:spacing w:after="120" w:line="240" w:lineRule="auto"/>
        <w:ind w:left="1440"/>
        <w:jc w:val="both"/>
        <w:rPr>
          <w:rFonts w:ascii="Times New Roman" w:eastAsia="Calibri" w:hAnsi="Times New Roman" w:cs="Times New Roman"/>
          <w:sz w:val="24"/>
          <w:szCs w:val="24"/>
          <w:lang w:val="bg-BG"/>
        </w:rPr>
      </w:pPr>
      <w:r w:rsidRPr="006C57B4">
        <w:rPr>
          <w:rFonts w:ascii="Times New Roman" w:eastAsia="Calibri" w:hAnsi="Times New Roman" w:cs="Times New Roman"/>
          <w:b/>
          <w:sz w:val="24"/>
          <w:szCs w:val="24"/>
          <w:lang w:val="bg-BG"/>
        </w:rPr>
        <w:t>Потребителско име и парола</w:t>
      </w:r>
      <w:r>
        <w:rPr>
          <w:rFonts w:ascii="Times New Roman" w:eastAsia="Calibri" w:hAnsi="Times New Roman" w:cs="Times New Roman"/>
          <w:sz w:val="24"/>
          <w:szCs w:val="24"/>
          <w:lang w:val="bg-BG"/>
        </w:rPr>
        <w:t xml:space="preserve"> - </w:t>
      </w:r>
      <w:r w:rsidRPr="00004FCF">
        <w:rPr>
          <w:rFonts w:ascii="Times New Roman" w:eastAsia="Calibri" w:hAnsi="Times New Roman" w:cs="Times New Roman"/>
          <w:sz w:val="24"/>
          <w:szCs w:val="24"/>
          <w:lang w:val="ru-RU"/>
        </w:rPr>
        <w:t>предоставя ограничена степен на надеждност на претендираната или заявената самоличност на дадено лице</w:t>
      </w:r>
      <w:r>
        <w:rPr>
          <w:rFonts w:ascii="Times New Roman" w:eastAsia="Calibri" w:hAnsi="Times New Roman" w:cs="Times New Roman"/>
          <w:sz w:val="24"/>
          <w:szCs w:val="24"/>
          <w:lang w:val="bg-BG"/>
        </w:rPr>
        <w:t xml:space="preserve">. </w:t>
      </w:r>
    </w:p>
    <w:p w:rsidR="00AD0E40" w:rsidRPr="00432707" w:rsidRDefault="00AD0E40" w:rsidP="00AD0E40">
      <w:pPr>
        <w:spacing w:after="120" w:line="240" w:lineRule="auto"/>
        <w:jc w:val="both"/>
        <w:rPr>
          <w:rFonts w:ascii="Times New Roman" w:eastAsia="Calibri" w:hAnsi="Times New Roman" w:cs="Times New Roman"/>
          <w:b/>
          <w:sz w:val="24"/>
          <w:szCs w:val="24"/>
          <w:lang w:val="bg-BG"/>
        </w:rPr>
      </w:pPr>
      <w:r w:rsidRPr="00432707">
        <w:rPr>
          <w:rFonts w:ascii="Times New Roman" w:eastAsia="Calibri" w:hAnsi="Times New Roman" w:cs="Times New Roman"/>
          <w:b/>
          <w:sz w:val="24"/>
          <w:szCs w:val="24"/>
          <w:lang w:val="bg-BG"/>
        </w:rPr>
        <w:t>Срок на действие на документа/индивидуалния административен акт.</w:t>
      </w:r>
    </w:p>
    <w:p w:rsidR="00CA74A3" w:rsidRPr="00CA74A3" w:rsidRDefault="00CA74A3" w:rsidP="00CA74A3">
      <w:pPr>
        <w:numPr>
          <w:ilvl w:val="0"/>
          <w:numId w:val="15"/>
        </w:numPr>
        <w:spacing w:after="0" w:line="240" w:lineRule="auto"/>
        <w:jc w:val="both"/>
        <w:rPr>
          <w:rFonts w:ascii="Times New Roman" w:eastAsia="Times New Roman" w:hAnsi="Times New Roman" w:cs="Times New Roman"/>
          <w:bCs/>
          <w:sz w:val="24"/>
          <w:szCs w:val="24"/>
          <w:lang w:val="bg-BG" w:eastAsia="bg-BG"/>
        </w:rPr>
      </w:pPr>
      <w:r w:rsidRPr="00CA74A3">
        <w:rPr>
          <w:rFonts w:ascii="Times New Roman" w:eastAsia="Times New Roman" w:hAnsi="Times New Roman" w:cs="Times New Roman"/>
          <w:bCs/>
          <w:sz w:val="24"/>
          <w:szCs w:val="24"/>
          <w:lang w:val="bg-BG" w:eastAsia="bg-BG"/>
        </w:rPr>
        <w:t>Валидно до промяна в данните, въз основа на които е издадено и съдържа, освен ако в специален закон не е определен по-кратък срок на действие на акта.</w:t>
      </w:r>
    </w:p>
    <w:p w:rsidR="004269C4" w:rsidRPr="00400F92" w:rsidRDefault="004269C4" w:rsidP="00430ADA">
      <w:pPr>
        <w:spacing w:after="120" w:line="240" w:lineRule="auto"/>
        <w:ind w:firstLine="720"/>
        <w:jc w:val="both"/>
        <w:rPr>
          <w:rFonts w:ascii="Times New Roman" w:eastAsia="Calibri" w:hAnsi="Times New Roman" w:cs="Times New Roman"/>
          <w:sz w:val="24"/>
          <w:szCs w:val="24"/>
          <w:lang w:val="bg-BG"/>
        </w:rPr>
      </w:pPr>
    </w:p>
    <w:p w:rsidR="00AD0E40" w:rsidRPr="00432707" w:rsidRDefault="00563127" w:rsidP="00AD0E40">
      <w:pPr>
        <w:spacing w:after="120" w:line="240" w:lineRule="auto"/>
        <w:jc w:val="both"/>
        <w:rPr>
          <w:rFonts w:ascii="Times New Roman" w:eastAsia="Calibri" w:hAnsi="Times New Roman" w:cs="Times New Roman"/>
          <w:b/>
          <w:sz w:val="24"/>
          <w:szCs w:val="24"/>
          <w:lang w:val="bg-BG"/>
        </w:rPr>
      </w:pPr>
      <w:r>
        <w:rPr>
          <w:rFonts w:ascii="Times New Roman" w:eastAsia="Calibri" w:hAnsi="Times New Roman" w:cs="Times New Roman"/>
          <w:b/>
          <w:sz w:val="24"/>
          <w:szCs w:val="24"/>
          <w:lang w:val="bg-BG"/>
        </w:rPr>
        <w:t xml:space="preserve">Срок за изпълнение. </w:t>
      </w:r>
    </w:p>
    <w:p w:rsidR="00563127" w:rsidRPr="00C214FB" w:rsidRDefault="00CA74A3" w:rsidP="00563127">
      <w:pPr>
        <w:numPr>
          <w:ilvl w:val="0"/>
          <w:numId w:val="13"/>
        </w:numPr>
        <w:spacing w:after="0" w:line="240" w:lineRule="auto"/>
        <w:jc w:val="both"/>
        <w:rPr>
          <w:rFonts w:ascii="Times New Roman" w:eastAsia="Times New Roman" w:hAnsi="Times New Roman" w:cs="Times New Roman"/>
          <w:bCs/>
          <w:sz w:val="24"/>
          <w:szCs w:val="24"/>
          <w:lang w:val="bg-BG" w:eastAsia="bg-BG"/>
        </w:rPr>
      </w:pPr>
      <w:r>
        <w:rPr>
          <w:rFonts w:ascii="Times New Roman" w:eastAsia="Times New Roman" w:hAnsi="Times New Roman" w:cs="Times New Roman"/>
          <w:bCs/>
          <w:sz w:val="24"/>
          <w:szCs w:val="24"/>
          <w:lang w:val="bg-BG" w:eastAsia="bg-BG"/>
        </w:rPr>
        <w:t>5 дни</w:t>
      </w:r>
    </w:p>
    <w:p w:rsidR="00563127" w:rsidRPr="00C214FB" w:rsidRDefault="00563127" w:rsidP="00563127">
      <w:pPr>
        <w:spacing w:after="0" w:line="240" w:lineRule="auto"/>
        <w:ind w:left="720"/>
        <w:jc w:val="both"/>
        <w:rPr>
          <w:rFonts w:ascii="Times New Roman" w:eastAsia="Times New Roman" w:hAnsi="Times New Roman" w:cs="Times New Roman"/>
          <w:bCs/>
          <w:sz w:val="24"/>
          <w:szCs w:val="24"/>
          <w:lang w:val="bg-BG" w:eastAsia="bg-BG"/>
        </w:rPr>
      </w:pPr>
    </w:p>
    <w:p w:rsidR="0019650C" w:rsidRDefault="00563127" w:rsidP="00430ADA">
      <w:pPr>
        <w:spacing w:after="0" w:line="240" w:lineRule="auto"/>
        <w:jc w:val="both"/>
        <w:rPr>
          <w:rFonts w:ascii="Times New Roman" w:hAnsi="Times New Roman" w:cs="Times New Roman"/>
          <w:b/>
          <w:color w:val="111111"/>
          <w:lang w:val="bg-BG"/>
        </w:rPr>
      </w:pPr>
      <w:r>
        <w:rPr>
          <w:rFonts w:ascii="Times New Roman" w:eastAsia="Calibri" w:hAnsi="Times New Roman" w:cs="Times New Roman"/>
          <w:b/>
          <w:sz w:val="24"/>
          <w:szCs w:val="24"/>
          <w:lang w:val="bg-BG"/>
        </w:rPr>
        <w:t>Т</w:t>
      </w:r>
      <w:r w:rsidRPr="00432707">
        <w:rPr>
          <w:rFonts w:ascii="Times New Roman" w:eastAsia="Calibri" w:hAnsi="Times New Roman" w:cs="Times New Roman"/>
          <w:b/>
          <w:sz w:val="24"/>
          <w:szCs w:val="24"/>
          <w:lang w:val="bg-BG"/>
        </w:rPr>
        <w:t>акс</w:t>
      </w:r>
      <w:r>
        <w:rPr>
          <w:rFonts w:ascii="Times New Roman" w:eastAsia="Calibri" w:hAnsi="Times New Roman" w:cs="Times New Roman"/>
          <w:b/>
          <w:sz w:val="24"/>
          <w:szCs w:val="24"/>
          <w:lang w:val="bg-BG"/>
        </w:rPr>
        <w:t>а</w:t>
      </w:r>
      <w:r w:rsidRPr="00432707">
        <w:rPr>
          <w:rFonts w:ascii="Times New Roman" w:eastAsia="Calibri" w:hAnsi="Times New Roman" w:cs="Times New Roman"/>
          <w:b/>
          <w:sz w:val="24"/>
          <w:szCs w:val="24"/>
          <w:lang w:val="bg-BG"/>
        </w:rPr>
        <w:t xml:space="preserve"> </w:t>
      </w:r>
      <w:r>
        <w:rPr>
          <w:rFonts w:ascii="Times New Roman" w:eastAsia="Calibri" w:hAnsi="Times New Roman" w:cs="Times New Roman"/>
          <w:b/>
          <w:sz w:val="24"/>
          <w:szCs w:val="24"/>
          <w:lang w:val="bg-BG"/>
        </w:rPr>
        <w:t xml:space="preserve">за предоставяне на </w:t>
      </w:r>
      <w:r w:rsidRPr="00432707">
        <w:rPr>
          <w:rFonts w:ascii="Times New Roman" w:eastAsia="Calibri" w:hAnsi="Times New Roman" w:cs="Times New Roman"/>
          <w:b/>
          <w:sz w:val="24"/>
          <w:szCs w:val="24"/>
          <w:lang w:val="bg-BG"/>
        </w:rPr>
        <w:t>услугата.</w:t>
      </w:r>
    </w:p>
    <w:p w:rsidR="0065616B" w:rsidRPr="0065616B" w:rsidRDefault="0065616B" w:rsidP="0065616B">
      <w:pPr>
        <w:pStyle w:val="Default"/>
      </w:pPr>
      <w:r w:rsidRPr="0065616B">
        <w:rPr>
          <w:b/>
          <w:bCs/>
        </w:rPr>
        <w:t xml:space="preserve">30.22. </w:t>
      </w:r>
      <w:r w:rsidRPr="0065616B">
        <w:t xml:space="preserve">Проверка за установяване на съответствието на строежа с издадените строителни книжа и за това, че ПУП е приложен на място по отношение на застрояването. </w:t>
      </w:r>
    </w:p>
    <w:p w:rsidR="0065616B" w:rsidRPr="0065616B" w:rsidRDefault="0065616B" w:rsidP="0065616B">
      <w:pPr>
        <w:pStyle w:val="Default"/>
      </w:pPr>
      <w:r w:rsidRPr="0065616B">
        <w:t xml:space="preserve">а/ за физически лица - 10.00 лв. на ниво </w:t>
      </w:r>
    </w:p>
    <w:p w:rsidR="0065616B" w:rsidRPr="0065616B" w:rsidRDefault="0065616B" w:rsidP="0065616B">
      <w:pPr>
        <w:pStyle w:val="Default"/>
      </w:pPr>
      <w:r w:rsidRPr="0065616B">
        <w:t xml:space="preserve">б/ за юридически лица </w:t>
      </w:r>
    </w:p>
    <w:p w:rsidR="0065616B" w:rsidRPr="0065616B" w:rsidRDefault="0065616B" w:rsidP="0065616B">
      <w:pPr>
        <w:pStyle w:val="Default"/>
      </w:pPr>
      <w:r w:rsidRPr="0065616B">
        <w:t xml:space="preserve">за площни </w:t>
      </w:r>
    </w:p>
    <w:p w:rsidR="0065616B" w:rsidRPr="0065616B" w:rsidRDefault="0065616B" w:rsidP="0065616B">
      <w:pPr>
        <w:pStyle w:val="Default"/>
      </w:pPr>
      <w:r w:rsidRPr="0065616B">
        <w:t xml:space="preserve">- до 80 м 2 РЗП - 50.00 лв. </w:t>
      </w:r>
    </w:p>
    <w:p w:rsidR="0065616B" w:rsidRPr="0065616B" w:rsidRDefault="0065616B" w:rsidP="0065616B">
      <w:pPr>
        <w:pStyle w:val="Default"/>
      </w:pPr>
      <w:r w:rsidRPr="0065616B">
        <w:t xml:space="preserve">- над 80 м 2 РЗП - 500.00 лв. </w:t>
      </w:r>
    </w:p>
    <w:p w:rsidR="0065616B" w:rsidRPr="0065616B" w:rsidRDefault="0065616B" w:rsidP="0065616B">
      <w:pPr>
        <w:pStyle w:val="Default"/>
      </w:pPr>
      <w:r w:rsidRPr="0065616B">
        <w:t xml:space="preserve">за линейни обекти </w:t>
      </w:r>
    </w:p>
    <w:p w:rsidR="0065616B" w:rsidRPr="0065616B" w:rsidRDefault="0065616B" w:rsidP="0065616B">
      <w:pPr>
        <w:pStyle w:val="Default"/>
      </w:pPr>
      <w:r w:rsidRPr="0065616B">
        <w:t xml:space="preserve">- до 25 м. - 50.00 лв. </w:t>
      </w:r>
    </w:p>
    <w:p w:rsidR="00A04620" w:rsidRPr="0065616B" w:rsidRDefault="0065616B" w:rsidP="0065616B">
      <w:pPr>
        <w:tabs>
          <w:tab w:val="left" w:pos="630"/>
        </w:tabs>
        <w:spacing w:after="0" w:line="240" w:lineRule="auto"/>
        <w:jc w:val="both"/>
        <w:rPr>
          <w:rFonts w:ascii="Times New Roman" w:hAnsi="Times New Roman" w:cs="Times New Roman"/>
          <w:sz w:val="24"/>
          <w:szCs w:val="24"/>
          <w:lang w:val="bg-BG"/>
        </w:rPr>
      </w:pPr>
      <w:r w:rsidRPr="0065616B">
        <w:rPr>
          <w:rFonts w:ascii="Times New Roman" w:hAnsi="Times New Roman" w:cs="Times New Roman"/>
          <w:sz w:val="24"/>
          <w:szCs w:val="24"/>
        </w:rPr>
        <w:t>- над 50 м. - 500.00 лв.</w:t>
      </w:r>
    </w:p>
    <w:p w:rsidR="0065616B" w:rsidRPr="0065616B" w:rsidRDefault="0065616B" w:rsidP="0065616B">
      <w:pPr>
        <w:tabs>
          <w:tab w:val="left" w:pos="630"/>
        </w:tabs>
        <w:spacing w:after="0" w:line="240" w:lineRule="auto"/>
        <w:jc w:val="both"/>
        <w:rPr>
          <w:rFonts w:ascii="Times New Roman" w:eastAsia="Times New Roman" w:hAnsi="Times New Roman" w:cs="Times New Roman"/>
          <w:sz w:val="24"/>
          <w:szCs w:val="24"/>
          <w:lang w:val="bg-BG" w:eastAsia="bg-BG"/>
        </w:rPr>
      </w:pPr>
    </w:p>
    <w:p w:rsidR="0019650C" w:rsidRPr="0019650C" w:rsidRDefault="0019650C" w:rsidP="0019650C">
      <w:pPr>
        <w:tabs>
          <w:tab w:val="left" w:pos="630"/>
        </w:tabs>
        <w:spacing w:after="0" w:line="240" w:lineRule="auto"/>
        <w:jc w:val="both"/>
        <w:rPr>
          <w:rFonts w:ascii="Times New Roman" w:eastAsia="Times New Roman" w:hAnsi="Times New Roman" w:cs="Times New Roman"/>
          <w:b/>
          <w:i/>
          <w:sz w:val="24"/>
          <w:szCs w:val="24"/>
          <w:lang w:val="bg-BG" w:eastAsia="bg-BG"/>
        </w:rPr>
      </w:pPr>
      <w:r>
        <w:rPr>
          <w:rFonts w:ascii="Times New Roman" w:eastAsia="Times New Roman" w:hAnsi="Times New Roman" w:cs="Times New Roman"/>
          <w:b/>
          <w:sz w:val="24"/>
          <w:szCs w:val="24"/>
          <w:lang w:val="bg-BG" w:eastAsia="bg-BG"/>
        </w:rPr>
        <w:tab/>
      </w:r>
      <w:r w:rsidRPr="0019650C">
        <w:rPr>
          <w:rFonts w:ascii="Times New Roman" w:eastAsia="Times New Roman" w:hAnsi="Times New Roman" w:cs="Times New Roman"/>
          <w:b/>
          <w:i/>
          <w:sz w:val="24"/>
          <w:szCs w:val="24"/>
          <w:lang w:val="bg-BG" w:eastAsia="bg-BG"/>
        </w:rPr>
        <w:t>Начин на плащане:</w:t>
      </w:r>
      <w:r w:rsidRPr="0019650C">
        <w:rPr>
          <w:rFonts w:ascii="Times New Roman" w:eastAsia="Times New Roman" w:hAnsi="Times New Roman" w:cs="Times New Roman"/>
          <w:b/>
          <w:i/>
          <w:sz w:val="24"/>
          <w:szCs w:val="24"/>
          <w:lang w:val="bg-BG" w:eastAsia="bg-BG"/>
        </w:rPr>
        <w:tab/>
      </w:r>
    </w:p>
    <w:p w:rsidR="0019650C" w:rsidRPr="0019650C" w:rsidRDefault="0019650C" w:rsidP="0019650C">
      <w:pPr>
        <w:numPr>
          <w:ilvl w:val="0"/>
          <w:numId w:val="16"/>
        </w:numPr>
        <w:spacing w:after="0" w:line="240" w:lineRule="auto"/>
        <w:ind w:left="1080"/>
        <w:jc w:val="both"/>
        <w:rPr>
          <w:rFonts w:ascii="Times New Roman" w:eastAsia="Times New Roman" w:hAnsi="Times New Roman" w:cs="Times New Roman"/>
          <w:sz w:val="24"/>
          <w:szCs w:val="24"/>
          <w:lang w:val="bg-BG" w:eastAsia="bg-BG"/>
        </w:rPr>
      </w:pPr>
      <w:r w:rsidRPr="0019650C">
        <w:rPr>
          <w:rFonts w:ascii="Times New Roman" w:eastAsia="Times New Roman" w:hAnsi="Times New Roman" w:cs="Times New Roman"/>
          <w:sz w:val="24"/>
          <w:szCs w:val="24"/>
          <w:lang w:val="bg-BG" w:eastAsia="bg-BG"/>
        </w:rPr>
        <w:t xml:space="preserve">На гише „Каса” </w:t>
      </w:r>
      <w:r w:rsidRPr="00563127">
        <w:rPr>
          <w:rFonts w:ascii="Times New Roman" w:eastAsia="Times New Roman" w:hAnsi="Times New Roman" w:cs="Times New Roman"/>
          <w:sz w:val="24"/>
          <w:szCs w:val="24"/>
          <w:lang w:val="bg-BG" w:eastAsia="bg-BG"/>
        </w:rPr>
        <w:t>в Център</w:t>
      </w:r>
      <w:r w:rsidRPr="0019650C">
        <w:rPr>
          <w:rFonts w:ascii="Times New Roman" w:eastAsia="Times New Roman" w:hAnsi="Times New Roman" w:cs="Times New Roman"/>
          <w:sz w:val="24"/>
          <w:szCs w:val="24"/>
          <w:lang w:val="bg-BG" w:eastAsia="bg-BG"/>
        </w:rPr>
        <w:t xml:space="preserve"> за административно обслужване;</w:t>
      </w:r>
    </w:p>
    <w:p w:rsidR="0019650C" w:rsidRPr="0019650C" w:rsidRDefault="0019650C" w:rsidP="0019650C">
      <w:pPr>
        <w:numPr>
          <w:ilvl w:val="0"/>
          <w:numId w:val="16"/>
        </w:numPr>
        <w:spacing w:after="0" w:line="240" w:lineRule="auto"/>
        <w:ind w:left="1080"/>
        <w:jc w:val="both"/>
        <w:rPr>
          <w:rFonts w:ascii="Times New Roman" w:eastAsia="Times New Roman" w:hAnsi="Times New Roman" w:cs="Times New Roman"/>
          <w:sz w:val="24"/>
          <w:szCs w:val="24"/>
          <w:lang w:val="bg-BG" w:eastAsia="bg-BG"/>
        </w:rPr>
      </w:pPr>
      <w:r w:rsidRPr="0019650C">
        <w:rPr>
          <w:rFonts w:ascii="Times New Roman" w:eastAsia="Times New Roman" w:hAnsi="Times New Roman" w:cs="Times New Roman"/>
          <w:sz w:val="24"/>
          <w:szCs w:val="24"/>
          <w:lang w:val="bg-BG" w:eastAsia="bg-BG"/>
        </w:rPr>
        <w:t>По банкова сметка:</w:t>
      </w:r>
    </w:p>
    <w:p w:rsidR="0019650C" w:rsidRPr="002549E1" w:rsidRDefault="0019650C" w:rsidP="002549E1">
      <w:pPr>
        <w:spacing w:after="0" w:line="240" w:lineRule="auto"/>
        <w:ind w:left="1080"/>
        <w:jc w:val="both"/>
        <w:rPr>
          <w:rFonts w:ascii="Times New Roman" w:hAnsi="Times New Roman" w:cs="Times New Roman"/>
          <w:color w:val="111111"/>
          <w:sz w:val="24"/>
          <w:szCs w:val="24"/>
        </w:rPr>
      </w:pPr>
      <w:r w:rsidRPr="002549E1">
        <w:rPr>
          <w:rStyle w:val="ab"/>
          <w:rFonts w:ascii="Times New Roman" w:hAnsi="Times New Roman" w:cs="Times New Roman"/>
          <w:color w:val="111111"/>
          <w:sz w:val="24"/>
          <w:szCs w:val="24"/>
        </w:rPr>
        <w:t>IBAN:</w:t>
      </w:r>
      <w:r w:rsidRPr="002549E1">
        <w:rPr>
          <w:rFonts w:ascii="Times New Roman" w:hAnsi="Times New Roman" w:cs="Times New Roman"/>
          <w:color w:val="111111"/>
          <w:sz w:val="24"/>
          <w:szCs w:val="24"/>
        </w:rPr>
        <w:t> BG52UNCR70008423609502</w:t>
      </w:r>
      <w:r w:rsidRPr="002549E1">
        <w:rPr>
          <w:rFonts w:ascii="Times New Roman" w:hAnsi="Times New Roman" w:cs="Times New Roman"/>
          <w:color w:val="111111"/>
          <w:sz w:val="24"/>
          <w:szCs w:val="24"/>
        </w:rPr>
        <w:br/>
      </w:r>
      <w:r w:rsidRPr="002549E1">
        <w:rPr>
          <w:rStyle w:val="ab"/>
          <w:rFonts w:ascii="Times New Roman" w:hAnsi="Times New Roman" w:cs="Times New Roman"/>
          <w:color w:val="111111"/>
          <w:sz w:val="24"/>
          <w:szCs w:val="24"/>
        </w:rPr>
        <w:t>BIC:</w:t>
      </w:r>
      <w:r w:rsidRPr="002549E1">
        <w:rPr>
          <w:rFonts w:ascii="Times New Roman" w:hAnsi="Times New Roman" w:cs="Times New Roman"/>
          <w:color w:val="111111"/>
          <w:sz w:val="24"/>
          <w:szCs w:val="24"/>
        </w:rPr>
        <w:t> UNCRBGSF</w:t>
      </w:r>
    </w:p>
    <w:p w:rsidR="0019650C" w:rsidRPr="00691C35" w:rsidRDefault="0019650C" w:rsidP="002549E1">
      <w:pPr>
        <w:spacing w:after="0" w:line="240" w:lineRule="auto"/>
        <w:ind w:left="720" w:firstLine="360"/>
        <w:rPr>
          <w:rFonts w:ascii="Times New Roman" w:eastAsia="Times New Roman" w:hAnsi="Times New Roman" w:cs="Times New Roman"/>
          <w:b/>
          <w:sz w:val="24"/>
          <w:szCs w:val="24"/>
          <w:lang w:val="bg-BG" w:eastAsia="bg-BG"/>
        </w:rPr>
      </w:pPr>
      <w:r w:rsidRPr="00691C35">
        <w:rPr>
          <w:rFonts w:ascii="Times New Roman" w:eastAsia="Times New Roman" w:hAnsi="Times New Roman" w:cs="Times New Roman"/>
          <w:b/>
          <w:sz w:val="24"/>
          <w:szCs w:val="24"/>
          <w:lang w:val="bg-BG" w:eastAsia="bg-BG"/>
        </w:rPr>
        <w:t>„</w:t>
      </w:r>
      <w:r w:rsidR="00691C35" w:rsidRPr="00691C35">
        <w:rPr>
          <w:rFonts w:ascii="Times New Roman" w:hAnsi="Times New Roman" w:cs="Times New Roman"/>
          <w:b/>
          <w:spacing w:val="3"/>
          <w:shd w:val="clear" w:color="auto" w:fill="FFFFFF"/>
        </w:rPr>
        <w:t>УниКредит Булбанк</w:t>
      </w:r>
      <w:r w:rsidRPr="00691C35">
        <w:rPr>
          <w:rFonts w:ascii="Times New Roman" w:eastAsia="Times New Roman" w:hAnsi="Times New Roman" w:cs="Times New Roman"/>
          <w:b/>
          <w:sz w:val="24"/>
          <w:szCs w:val="24"/>
          <w:lang w:val="bg-BG" w:eastAsia="bg-BG"/>
        </w:rPr>
        <w:t>“ АД</w:t>
      </w:r>
    </w:p>
    <w:p w:rsidR="0019650C" w:rsidRPr="002549E1" w:rsidRDefault="002549E1" w:rsidP="002549E1">
      <w:pPr>
        <w:pStyle w:val="ac"/>
        <w:numPr>
          <w:ilvl w:val="0"/>
          <w:numId w:val="17"/>
        </w:numPr>
        <w:spacing w:after="0" w:line="240" w:lineRule="auto"/>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Ч</w:t>
      </w:r>
      <w:r w:rsidRPr="002549E1">
        <w:rPr>
          <w:rFonts w:ascii="Times New Roman" w:eastAsia="Times New Roman" w:hAnsi="Times New Roman" w:cs="Times New Roman"/>
          <w:sz w:val="24"/>
          <w:szCs w:val="24"/>
          <w:lang w:val="bg-BG" w:eastAsia="bg-BG"/>
        </w:rPr>
        <w:t>рез система за е-Плащане - </w:t>
      </w:r>
      <w:hyperlink w:history="1">
        <w:r w:rsidRPr="008F60C1">
          <w:rPr>
            <w:rStyle w:val="a3"/>
            <w:rFonts w:ascii="Times New Roman" w:eastAsia="Times New Roman" w:hAnsi="Times New Roman" w:cs="Times New Roman"/>
            <w:sz w:val="24"/>
            <w:szCs w:val="24"/>
            <w:lang w:val="bg-BG" w:eastAsia="bg-BG"/>
          </w:rPr>
          <w:t xml:space="preserve">https://pay.egov.bg; </w:t>
        </w:r>
      </w:hyperlink>
    </w:p>
    <w:p w:rsidR="002549E1" w:rsidRDefault="002549E1" w:rsidP="0019650C">
      <w:pPr>
        <w:spacing w:after="0" w:line="240" w:lineRule="auto"/>
        <w:rPr>
          <w:rFonts w:ascii="Times New Roman" w:eastAsia="Times New Roman" w:hAnsi="Times New Roman" w:cs="Times New Roman"/>
          <w:b/>
          <w:i/>
          <w:sz w:val="24"/>
          <w:szCs w:val="24"/>
          <w:u w:val="single"/>
          <w:lang w:val="bg-BG" w:eastAsia="bg-BG"/>
        </w:rPr>
      </w:pPr>
    </w:p>
    <w:p w:rsidR="0019650C" w:rsidRPr="0019650C" w:rsidRDefault="0019650C" w:rsidP="002549E1">
      <w:pPr>
        <w:spacing w:after="0" w:line="240" w:lineRule="auto"/>
        <w:ind w:firstLine="720"/>
        <w:rPr>
          <w:rFonts w:ascii="Times New Roman" w:eastAsia="Times New Roman" w:hAnsi="Times New Roman" w:cs="Times New Roman"/>
          <w:b/>
          <w:i/>
          <w:sz w:val="24"/>
          <w:szCs w:val="24"/>
          <w:u w:val="single"/>
          <w:lang w:val="bg-BG" w:eastAsia="bg-BG"/>
        </w:rPr>
      </w:pPr>
      <w:r w:rsidRPr="0019650C">
        <w:rPr>
          <w:rFonts w:ascii="Times New Roman" w:eastAsia="Times New Roman" w:hAnsi="Times New Roman" w:cs="Times New Roman"/>
          <w:b/>
          <w:i/>
          <w:sz w:val="24"/>
          <w:szCs w:val="24"/>
          <w:u w:val="single"/>
          <w:lang w:val="bg-BG" w:eastAsia="bg-BG"/>
        </w:rPr>
        <w:t xml:space="preserve">Кодът за вида плащане е: </w:t>
      </w:r>
      <w:r w:rsidR="005E3A4F" w:rsidRPr="005E3A4F">
        <w:rPr>
          <w:rFonts w:ascii="Times New Roman" w:eastAsia="Times New Roman" w:hAnsi="Times New Roman" w:cs="Times New Roman"/>
          <w:b/>
          <w:i/>
          <w:sz w:val="24"/>
          <w:szCs w:val="24"/>
          <w:u w:val="single"/>
          <w:lang w:val="bg-BG" w:eastAsia="bg-BG"/>
        </w:rPr>
        <w:t>448001</w:t>
      </w:r>
    </w:p>
    <w:p w:rsidR="0019650C" w:rsidRPr="0019650C" w:rsidRDefault="0019650C" w:rsidP="0019650C">
      <w:pPr>
        <w:spacing w:after="0" w:line="240" w:lineRule="auto"/>
        <w:jc w:val="both"/>
        <w:rPr>
          <w:rFonts w:ascii="Times New Roman" w:eastAsia="Times New Roman" w:hAnsi="Times New Roman" w:cs="Times New Roman"/>
          <w:b/>
          <w:bCs/>
          <w:i/>
          <w:sz w:val="24"/>
          <w:szCs w:val="24"/>
          <w:lang w:val="bg-BG" w:eastAsia="bg-BG"/>
        </w:rPr>
      </w:pPr>
    </w:p>
    <w:p w:rsidR="00AD0E40" w:rsidRPr="00432707" w:rsidRDefault="00AD0E40" w:rsidP="00AD0E40">
      <w:pPr>
        <w:spacing w:after="120" w:line="240" w:lineRule="auto"/>
        <w:jc w:val="both"/>
        <w:rPr>
          <w:rFonts w:ascii="Times New Roman" w:eastAsia="Calibri" w:hAnsi="Times New Roman" w:cs="Times New Roman"/>
          <w:b/>
          <w:sz w:val="24"/>
          <w:szCs w:val="24"/>
          <w:lang w:val="bg-BG"/>
        </w:rPr>
      </w:pPr>
      <w:r w:rsidRPr="00432707">
        <w:rPr>
          <w:rFonts w:ascii="Times New Roman" w:eastAsia="Calibri" w:hAnsi="Times New Roman" w:cs="Times New Roman"/>
          <w:b/>
          <w:sz w:val="24"/>
          <w:szCs w:val="24"/>
          <w:lang w:val="bg-BG"/>
        </w:rPr>
        <w:t>Орган, осъществяващ контрол върху дейността на органа по предоставянето на услугата.</w:t>
      </w:r>
    </w:p>
    <w:p w:rsidR="00AD0E40" w:rsidRPr="00400F92" w:rsidRDefault="00420478" w:rsidP="00AD0E40">
      <w:pPr>
        <w:spacing w:after="120" w:line="240" w:lineRule="auto"/>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К</w:t>
      </w:r>
      <w:r w:rsidR="002549E1">
        <w:rPr>
          <w:rFonts w:ascii="Times New Roman" w:eastAsia="Calibri" w:hAnsi="Times New Roman" w:cs="Times New Roman"/>
          <w:sz w:val="24"/>
          <w:szCs w:val="24"/>
          <w:lang w:val="bg-BG"/>
        </w:rPr>
        <w:t>мет на община Челопеч</w:t>
      </w:r>
    </w:p>
    <w:p w:rsidR="00AD0E40" w:rsidRPr="00432707" w:rsidRDefault="00AD0E40" w:rsidP="00AD0E40">
      <w:pPr>
        <w:spacing w:after="120" w:line="240" w:lineRule="auto"/>
        <w:jc w:val="both"/>
        <w:rPr>
          <w:rFonts w:ascii="Times New Roman" w:eastAsia="Calibri" w:hAnsi="Times New Roman" w:cs="Times New Roman"/>
          <w:b/>
          <w:sz w:val="24"/>
          <w:szCs w:val="24"/>
          <w:lang w:val="bg-BG"/>
        </w:rPr>
      </w:pPr>
      <w:r w:rsidRPr="00432707">
        <w:rPr>
          <w:rFonts w:ascii="Times New Roman" w:eastAsia="Calibri" w:hAnsi="Times New Roman" w:cs="Times New Roman"/>
          <w:b/>
          <w:sz w:val="24"/>
          <w:szCs w:val="24"/>
          <w:lang w:val="bg-BG"/>
        </w:rPr>
        <w:t>Ред, включително срокове за обжалване на действията на органа по предоставянето на услугата.</w:t>
      </w:r>
    </w:p>
    <w:p w:rsidR="00AD0E40" w:rsidRPr="002549E1" w:rsidRDefault="002549E1" w:rsidP="00AD0E40">
      <w:pPr>
        <w:spacing w:after="120" w:line="240" w:lineRule="auto"/>
        <w:jc w:val="both"/>
        <w:rPr>
          <w:rFonts w:ascii="Times New Roman" w:eastAsia="Calibri" w:hAnsi="Times New Roman" w:cs="Times New Roman"/>
          <w:sz w:val="24"/>
          <w:szCs w:val="24"/>
          <w:lang w:val="bg-BG"/>
        </w:rPr>
      </w:pPr>
      <w:r w:rsidRPr="00004FCF">
        <w:rPr>
          <w:rFonts w:ascii="Times New Roman" w:hAnsi="Times New Roman" w:cs="Times New Roman"/>
          <w:bCs/>
          <w:sz w:val="24"/>
          <w:szCs w:val="24"/>
          <w:lang w:val="ru-RU"/>
        </w:rPr>
        <w:t xml:space="preserve">Съгласно разпоредбите на </w:t>
      </w:r>
      <w:r w:rsidRPr="00004FCF">
        <w:rPr>
          <w:rFonts w:ascii="Times New Roman" w:hAnsi="Times New Roman" w:cs="Times New Roman"/>
          <w:sz w:val="24"/>
          <w:szCs w:val="24"/>
          <w:lang w:val="ru-RU"/>
        </w:rPr>
        <w:t>Административнопроцесуалния кодекс</w:t>
      </w:r>
      <w:r>
        <w:rPr>
          <w:rFonts w:ascii="Times New Roman" w:hAnsi="Times New Roman" w:cs="Times New Roman"/>
          <w:sz w:val="24"/>
          <w:szCs w:val="24"/>
          <w:lang w:val="bg-BG"/>
        </w:rPr>
        <w:t>.</w:t>
      </w:r>
    </w:p>
    <w:p w:rsidR="00AD0E40" w:rsidRPr="00432707" w:rsidRDefault="00AD0E40" w:rsidP="00AD0E40">
      <w:pPr>
        <w:spacing w:after="120" w:line="240" w:lineRule="auto"/>
        <w:jc w:val="both"/>
        <w:rPr>
          <w:rFonts w:ascii="Times New Roman" w:eastAsia="Calibri" w:hAnsi="Times New Roman" w:cs="Times New Roman"/>
          <w:b/>
          <w:sz w:val="24"/>
          <w:szCs w:val="24"/>
          <w:lang w:val="bg-BG"/>
        </w:rPr>
      </w:pPr>
      <w:r w:rsidRPr="00432707">
        <w:rPr>
          <w:rFonts w:ascii="Times New Roman" w:eastAsia="Calibri" w:hAnsi="Times New Roman" w:cs="Times New Roman"/>
          <w:b/>
          <w:sz w:val="24"/>
          <w:szCs w:val="24"/>
          <w:lang w:val="bg-BG"/>
        </w:rPr>
        <w:lastRenderedPageBreak/>
        <w:t>Електронен адрес за предложения във връзка с услугата.</w:t>
      </w:r>
    </w:p>
    <w:p w:rsidR="00AD0E40" w:rsidRPr="00432707" w:rsidRDefault="00C65E93" w:rsidP="00AD0E40">
      <w:pPr>
        <w:spacing w:after="120" w:line="240" w:lineRule="auto"/>
        <w:jc w:val="both"/>
        <w:rPr>
          <w:rFonts w:ascii="Times New Roman" w:eastAsia="Calibri" w:hAnsi="Times New Roman" w:cs="Times New Roman"/>
          <w:sz w:val="24"/>
          <w:szCs w:val="24"/>
          <w:lang w:val="bg-BG"/>
        </w:rPr>
      </w:pPr>
      <w:hyperlink r:id="rId17" w:history="1">
        <w:r w:rsidR="00420478" w:rsidRPr="00F447F2">
          <w:rPr>
            <w:rStyle w:val="a3"/>
            <w:rFonts w:ascii="Times New Roman" w:eastAsia="Calibri" w:hAnsi="Times New Roman" w:cs="Times New Roman"/>
            <w:i/>
          </w:rPr>
          <w:t>Obshtina</w:t>
        </w:r>
        <w:r w:rsidR="00420478" w:rsidRPr="00004FCF">
          <w:rPr>
            <w:rStyle w:val="a3"/>
            <w:rFonts w:ascii="Times New Roman" w:eastAsia="Calibri" w:hAnsi="Times New Roman" w:cs="Times New Roman"/>
            <w:i/>
            <w:lang w:val="ru-RU"/>
          </w:rPr>
          <w:t>.</w:t>
        </w:r>
        <w:r w:rsidR="00420478" w:rsidRPr="00F447F2">
          <w:rPr>
            <w:rStyle w:val="a3"/>
            <w:rFonts w:ascii="Times New Roman" w:eastAsia="Calibri" w:hAnsi="Times New Roman" w:cs="Times New Roman"/>
            <w:i/>
          </w:rPr>
          <w:t>Chelopech</w:t>
        </w:r>
        <w:r w:rsidR="00420478" w:rsidRPr="00004FCF">
          <w:rPr>
            <w:rStyle w:val="a3"/>
            <w:rFonts w:ascii="Times New Roman" w:eastAsia="Calibri" w:hAnsi="Times New Roman" w:cs="Times New Roman"/>
            <w:i/>
            <w:lang w:val="ru-RU"/>
          </w:rPr>
          <w:t>@</w:t>
        </w:r>
        <w:r w:rsidR="00420478" w:rsidRPr="00F447F2">
          <w:rPr>
            <w:rStyle w:val="a3"/>
            <w:rFonts w:ascii="Times New Roman" w:eastAsia="Calibri" w:hAnsi="Times New Roman" w:cs="Times New Roman"/>
            <w:i/>
          </w:rPr>
          <w:t>chelopech</w:t>
        </w:r>
        <w:r w:rsidR="00420478" w:rsidRPr="00004FCF">
          <w:rPr>
            <w:rStyle w:val="a3"/>
            <w:rFonts w:ascii="Times New Roman" w:eastAsia="Calibri" w:hAnsi="Times New Roman" w:cs="Times New Roman"/>
            <w:i/>
            <w:lang w:val="ru-RU"/>
          </w:rPr>
          <w:t>.</w:t>
        </w:r>
        <w:r w:rsidR="00420478" w:rsidRPr="00F447F2">
          <w:rPr>
            <w:rStyle w:val="a3"/>
            <w:rFonts w:ascii="Times New Roman" w:eastAsia="Calibri" w:hAnsi="Times New Roman" w:cs="Times New Roman"/>
            <w:i/>
          </w:rPr>
          <w:t>egov</w:t>
        </w:r>
        <w:r w:rsidR="00420478" w:rsidRPr="00004FCF">
          <w:rPr>
            <w:rStyle w:val="a3"/>
            <w:rFonts w:ascii="Times New Roman" w:eastAsia="Calibri" w:hAnsi="Times New Roman" w:cs="Times New Roman"/>
            <w:i/>
            <w:lang w:val="ru-RU"/>
          </w:rPr>
          <w:t>.</w:t>
        </w:r>
        <w:r w:rsidR="00420478" w:rsidRPr="00F447F2">
          <w:rPr>
            <w:rStyle w:val="a3"/>
            <w:rFonts w:ascii="Times New Roman" w:eastAsia="Calibri" w:hAnsi="Times New Roman" w:cs="Times New Roman"/>
            <w:i/>
          </w:rPr>
          <w:t>bg</w:t>
        </w:r>
      </w:hyperlink>
    </w:p>
    <w:p w:rsidR="00AD0E40" w:rsidRPr="00432707" w:rsidRDefault="00AD0E40" w:rsidP="00AD0E40">
      <w:pPr>
        <w:spacing w:after="120" w:line="240" w:lineRule="auto"/>
        <w:jc w:val="both"/>
        <w:rPr>
          <w:rFonts w:ascii="Times New Roman" w:eastAsia="Calibri" w:hAnsi="Times New Roman" w:cs="Times New Roman"/>
          <w:b/>
          <w:sz w:val="24"/>
          <w:szCs w:val="24"/>
          <w:lang w:val="bg-BG"/>
        </w:rPr>
      </w:pPr>
      <w:r w:rsidRPr="00432707">
        <w:rPr>
          <w:rFonts w:ascii="Times New Roman" w:eastAsia="Calibri" w:hAnsi="Times New Roman" w:cs="Times New Roman"/>
          <w:b/>
          <w:sz w:val="24"/>
          <w:szCs w:val="24"/>
          <w:lang w:val="bg-BG"/>
        </w:rPr>
        <w:t>Начини на полу</w:t>
      </w:r>
      <w:r w:rsidR="00420478">
        <w:rPr>
          <w:rFonts w:ascii="Times New Roman" w:eastAsia="Calibri" w:hAnsi="Times New Roman" w:cs="Times New Roman"/>
          <w:b/>
          <w:sz w:val="24"/>
          <w:szCs w:val="24"/>
          <w:lang w:val="bg-BG"/>
        </w:rPr>
        <w:t>чаване на резултата от услугата:</w:t>
      </w:r>
    </w:p>
    <w:p w:rsidR="007D560D" w:rsidRPr="007D560D" w:rsidRDefault="007D560D" w:rsidP="007D560D">
      <w:pPr>
        <w:numPr>
          <w:ilvl w:val="0"/>
          <w:numId w:val="18"/>
        </w:numPr>
        <w:spacing w:after="120" w:line="240" w:lineRule="auto"/>
        <w:jc w:val="both"/>
        <w:rPr>
          <w:rFonts w:ascii="Times New Roman" w:eastAsia="Calibri" w:hAnsi="Times New Roman" w:cs="Times New Roman"/>
          <w:bCs/>
          <w:sz w:val="24"/>
          <w:szCs w:val="24"/>
          <w:lang w:val="bg-BG"/>
        </w:rPr>
      </w:pPr>
      <w:r w:rsidRPr="007D560D">
        <w:rPr>
          <w:rFonts w:ascii="Times New Roman" w:eastAsia="Calibri" w:hAnsi="Times New Roman" w:cs="Times New Roman"/>
          <w:bCs/>
          <w:sz w:val="24"/>
          <w:szCs w:val="24"/>
          <w:lang w:val="bg-BG"/>
        </w:rPr>
        <w:t>Лично или  чрез упълномощено лице в Центъра за административно обслужване.</w:t>
      </w:r>
    </w:p>
    <w:p w:rsidR="007D560D" w:rsidRDefault="007D560D" w:rsidP="007D560D">
      <w:pPr>
        <w:numPr>
          <w:ilvl w:val="0"/>
          <w:numId w:val="18"/>
        </w:numPr>
        <w:spacing w:after="120" w:line="240" w:lineRule="auto"/>
        <w:jc w:val="both"/>
        <w:rPr>
          <w:rFonts w:ascii="Times New Roman" w:eastAsia="Calibri" w:hAnsi="Times New Roman" w:cs="Times New Roman"/>
          <w:sz w:val="24"/>
          <w:szCs w:val="24"/>
          <w:lang w:val="bg-BG"/>
        </w:rPr>
      </w:pPr>
      <w:r w:rsidRPr="007D560D">
        <w:rPr>
          <w:rFonts w:ascii="Times New Roman" w:eastAsia="Calibri" w:hAnsi="Times New Roman" w:cs="Times New Roman"/>
          <w:sz w:val="24"/>
          <w:szCs w:val="24"/>
          <w:lang w:val="bg-BG"/>
        </w:rPr>
        <w:t>Чрез лицензиран пощенски оператор на адрес, като заявителят декларира, че пощенските разходи са за негова сметка, платими при получаването му з</w:t>
      </w:r>
      <w:r w:rsidR="00A21489">
        <w:rPr>
          <w:rFonts w:ascii="Times New Roman" w:eastAsia="Calibri" w:hAnsi="Times New Roman" w:cs="Times New Roman"/>
          <w:sz w:val="24"/>
          <w:szCs w:val="24"/>
          <w:lang w:val="bg-BG"/>
        </w:rPr>
        <w:t>а вътрешни пощенски пратки и е</w:t>
      </w:r>
      <w:r w:rsidRPr="007D560D">
        <w:rPr>
          <w:rFonts w:ascii="Times New Roman" w:eastAsia="Calibri" w:hAnsi="Times New Roman" w:cs="Times New Roman"/>
          <w:sz w:val="24"/>
          <w:szCs w:val="24"/>
          <w:lang w:val="bg-BG"/>
        </w:rPr>
        <w:t xml:space="preserve"> съгласен документите да бъдат пренасяни за служебни цели. </w:t>
      </w:r>
    </w:p>
    <w:p w:rsidR="007D560D" w:rsidRPr="007D560D" w:rsidRDefault="007D560D" w:rsidP="007D560D">
      <w:pPr>
        <w:numPr>
          <w:ilvl w:val="0"/>
          <w:numId w:val="18"/>
        </w:numPr>
        <w:spacing w:after="120" w:line="240" w:lineRule="auto"/>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 xml:space="preserve">По електронен път чрез </w:t>
      </w:r>
      <w:r w:rsidRPr="007D560D">
        <w:rPr>
          <w:rFonts w:ascii="Times New Roman" w:eastAsia="Calibri" w:hAnsi="Times New Roman" w:cs="Times New Roman"/>
          <w:sz w:val="24"/>
          <w:szCs w:val="24"/>
          <w:lang w:val="bg-BG"/>
        </w:rPr>
        <w:t xml:space="preserve">Система за сигурно електронно връчване, с адрес: </w:t>
      </w:r>
      <w:hyperlink r:id="rId18" w:history="1">
        <w:r w:rsidRPr="007D560D">
          <w:rPr>
            <w:rStyle w:val="a3"/>
            <w:rFonts w:ascii="Times New Roman" w:eastAsia="Calibri" w:hAnsi="Times New Roman" w:cs="Times New Roman"/>
            <w:sz w:val="24"/>
            <w:szCs w:val="24"/>
            <w:lang w:val="bg-BG"/>
          </w:rPr>
          <w:t>https://edelivery.egov.bg/Help</w:t>
        </w:r>
      </w:hyperlink>
    </w:p>
    <w:p w:rsidR="00AD0E40" w:rsidRPr="00432707" w:rsidRDefault="00AD0E40" w:rsidP="00AD0E40">
      <w:pPr>
        <w:spacing w:after="120" w:line="240" w:lineRule="auto"/>
        <w:ind w:firstLine="708"/>
        <w:jc w:val="both"/>
        <w:rPr>
          <w:rFonts w:ascii="Times New Roman" w:eastAsia="Calibri" w:hAnsi="Times New Roman" w:cs="Times New Roman"/>
          <w:lang w:val="bg-BG"/>
        </w:rPr>
      </w:pPr>
    </w:p>
    <w:p w:rsidR="00AD0E40" w:rsidRPr="00432707" w:rsidRDefault="00AD0E40" w:rsidP="00AD0E40">
      <w:pPr>
        <w:spacing w:after="120" w:line="240" w:lineRule="auto"/>
        <w:jc w:val="both"/>
        <w:rPr>
          <w:rFonts w:ascii="Times New Roman" w:eastAsia="Calibri" w:hAnsi="Times New Roman" w:cs="Times New Roman"/>
          <w:b/>
          <w:sz w:val="24"/>
          <w:szCs w:val="24"/>
          <w:lang w:val="bg-BG"/>
        </w:rPr>
      </w:pPr>
      <w:r w:rsidRPr="00432707">
        <w:rPr>
          <w:rFonts w:ascii="Times New Roman" w:eastAsia="Calibri" w:hAnsi="Times New Roman" w:cs="Times New Roman"/>
          <w:b/>
          <w:sz w:val="24"/>
          <w:szCs w:val="24"/>
          <w:lang w:val="bg-BG"/>
        </w:rPr>
        <w:t>Допълнителна информация.</w:t>
      </w:r>
    </w:p>
    <w:p w:rsidR="00C00A49" w:rsidRPr="009B55F8" w:rsidRDefault="00C00A49" w:rsidP="009B55F8">
      <w:pPr>
        <w:pStyle w:val="ac"/>
        <w:numPr>
          <w:ilvl w:val="0"/>
          <w:numId w:val="22"/>
        </w:numPr>
        <w:spacing w:after="120" w:line="240" w:lineRule="auto"/>
        <w:jc w:val="both"/>
        <w:rPr>
          <w:rFonts w:ascii="Times New Roman" w:eastAsia="Calibri" w:hAnsi="Times New Roman" w:cs="Times New Roman"/>
          <w:sz w:val="24"/>
          <w:szCs w:val="24"/>
          <w:lang w:val="bg-BG"/>
        </w:rPr>
      </w:pPr>
      <w:r w:rsidRPr="009B55F8">
        <w:rPr>
          <w:rFonts w:ascii="Times New Roman" w:eastAsia="Calibri" w:hAnsi="Times New Roman" w:cs="Times New Roman"/>
          <w:sz w:val="24"/>
          <w:szCs w:val="24"/>
          <w:lang w:val="bg-BG"/>
        </w:rPr>
        <w:t>Актът или отказът да се издаде такъв може да се обжал</w:t>
      </w:r>
      <w:r w:rsidR="00885804" w:rsidRPr="009B55F8">
        <w:rPr>
          <w:rFonts w:ascii="Times New Roman" w:eastAsia="Calibri" w:hAnsi="Times New Roman" w:cs="Times New Roman"/>
          <w:sz w:val="24"/>
          <w:szCs w:val="24"/>
          <w:lang w:val="bg-BG"/>
        </w:rPr>
        <w:t>в</w:t>
      </w:r>
      <w:r w:rsidRPr="009B55F8">
        <w:rPr>
          <w:rFonts w:ascii="Times New Roman" w:eastAsia="Calibri" w:hAnsi="Times New Roman" w:cs="Times New Roman"/>
          <w:sz w:val="24"/>
          <w:szCs w:val="24"/>
          <w:lang w:val="bg-BG"/>
        </w:rPr>
        <w:t>а</w:t>
      </w:r>
      <w:r w:rsidR="00A21489">
        <w:rPr>
          <w:rFonts w:ascii="Times New Roman" w:eastAsia="Calibri" w:hAnsi="Times New Roman" w:cs="Times New Roman"/>
          <w:sz w:val="24"/>
          <w:szCs w:val="24"/>
          <w:lang w:val="bg-BG"/>
        </w:rPr>
        <w:t>н</w:t>
      </w:r>
      <w:r w:rsidRPr="009B55F8">
        <w:rPr>
          <w:rFonts w:ascii="Times New Roman" w:eastAsia="Calibri" w:hAnsi="Times New Roman" w:cs="Times New Roman"/>
          <w:sz w:val="24"/>
          <w:szCs w:val="24"/>
          <w:lang w:val="bg-BG"/>
        </w:rPr>
        <w:t xml:space="preserve"> пред Административен съд.</w:t>
      </w:r>
    </w:p>
    <w:p w:rsidR="00C00A49" w:rsidRPr="009B55F8" w:rsidRDefault="00C00A49" w:rsidP="009B55F8">
      <w:pPr>
        <w:pStyle w:val="ac"/>
        <w:numPr>
          <w:ilvl w:val="0"/>
          <w:numId w:val="22"/>
        </w:numPr>
        <w:spacing w:after="120" w:line="240" w:lineRule="auto"/>
        <w:jc w:val="both"/>
        <w:rPr>
          <w:rFonts w:ascii="Times New Roman" w:eastAsia="Calibri" w:hAnsi="Times New Roman" w:cs="Times New Roman"/>
          <w:sz w:val="24"/>
          <w:szCs w:val="24"/>
          <w:lang w:val="bg-BG"/>
        </w:rPr>
      </w:pPr>
      <w:r w:rsidRPr="009B55F8">
        <w:rPr>
          <w:rFonts w:ascii="Times New Roman" w:eastAsia="Calibri" w:hAnsi="Times New Roman" w:cs="Times New Roman"/>
          <w:sz w:val="24"/>
          <w:szCs w:val="24"/>
          <w:lang w:val="bg-BG"/>
        </w:rPr>
        <w:t xml:space="preserve">Електронен адрес за предложения във връзка с облекчаване на режима /административната тежест/: </w:t>
      </w:r>
      <w:hyperlink r:id="rId19" w:history="1">
        <w:r w:rsidRPr="009B55F8">
          <w:rPr>
            <w:rStyle w:val="a3"/>
            <w:rFonts w:ascii="Times New Roman" w:eastAsia="Calibri" w:hAnsi="Times New Roman" w:cs="Times New Roman"/>
            <w:i/>
            <w:sz w:val="24"/>
            <w:szCs w:val="24"/>
          </w:rPr>
          <w:t>Obshtina</w:t>
        </w:r>
        <w:r w:rsidRPr="00004FCF">
          <w:rPr>
            <w:rStyle w:val="a3"/>
            <w:rFonts w:ascii="Times New Roman" w:eastAsia="Calibri" w:hAnsi="Times New Roman" w:cs="Times New Roman"/>
            <w:i/>
            <w:sz w:val="24"/>
            <w:szCs w:val="24"/>
            <w:lang w:val="ru-RU"/>
          </w:rPr>
          <w:t>.</w:t>
        </w:r>
        <w:r w:rsidRPr="009B55F8">
          <w:rPr>
            <w:rStyle w:val="a3"/>
            <w:rFonts w:ascii="Times New Roman" w:eastAsia="Calibri" w:hAnsi="Times New Roman" w:cs="Times New Roman"/>
            <w:i/>
            <w:sz w:val="24"/>
            <w:szCs w:val="24"/>
          </w:rPr>
          <w:t>Chelopech</w:t>
        </w:r>
        <w:r w:rsidRPr="00004FCF">
          <w:rPr>
            <w:rStyle w:val="a3"/>
            <w:rFonts w:ascii="Times New Roman" w:eastAsia="Calibri" w:hAnsi="Times New Roman" w:cs="Times New Roman"/>
            <w:i/>
            <w:sz w:val="24"/>
            <w:szCs w:val="24"/>
            <w:lang w:val="ru-RU"/>
          </w:rPr>
          <w:t>@</w:t>
        </w:r>
        <w:r w:rsidRPr="009B55F8">
          <w:rPr>
            <w:rStyle w:val="a3"/>
            <w:rFonts w:ascii="Times New Roman" w:eastAsia="Calibri" w:hAnsi="Times New Roman" w:cs="Times New Roman"/>
            <w:i/>
            <w:sz w:val="24"/>
            <w:szCs w:val="24"/>
          </w:rPr>
          <w:t>chelopech</w:t>
        </w:r>
        <w:r w:rsidRPr="00004FCF">
          <w:rPr>
            <w:rStyle w:val="a3"/>
            <w:rFonts w:ascii="Times New Roman" w:eastAsia="Calibri" w:hAnsi="Times New Roman" w:cs="Times New Roman"/>
            <w:i/>
            <w:sz w:val="24"/>
            <w:szCs w:val="24"/>
            <w:lang w:val="ru-RU"/>
          </w:rPr>
          <w:t>.</w:t>
        </w:r>
        <w:r w:rsidRPr="009B55F8">
          <w:rPr>
            <w:rStyle w:val="a3"/>
            <w:rFonts w:ascii="Times New Roman" w:eastAsia="Calibri" w:hAnsi="Times New Roman" w:cs="Times New Roman"/>
            <w:i/>
            <w:sz w:val="24"/>
            <w:szCs w:val="24"/>
          </w:rPr>
          <w:t>egov</w:t>
        </w:r>
        <w:r w:rsidRPr="00004FCF">
          <w:rPr>
            <w:rStyle w:val="a3"/>
            <w:rFonts w:ascii="Times New Roman" w:eastAsia="Calibri" w:hAnsi="Times New Roman" w:cs="Times New Roman"/>
            <w:i/>
            <w:sz w:val="24"/>
            <w:szCs w:val="24"/>
            <w:lang w:val="ru-RU"/>
          </w:rPr>
          <w:t>.</w:t>
        </w:r>
        <w:r w:rsidRPr="009B55F8">
          <w:rPr>
            <w:rStyle w:val="a3"/>
            <w:rFonts w:ascii="Times New Roman" w:eastAsia="Calibri" w:hAnsi="Times New Roman" w:cs="Times New Roman"/>
            <w:i/>
            <w:sz w:val="24"/>
            <w:szCs w:val="24"/>
          </w:rPr>
          <w:t>bg</w:t>
        </w:r>
      </w:hyperlink>
    </w:p>
    <w:p w:rsidR="00AD0E40" w:rsidRDefault="00AD0E40" w:rsidP="00AD0E40">
      <w:pPr>
        <w:spacing w:after="120" w:line="240" w:lineRule="auto"/>
        <w:jc w:val="both"/>
        <w:rPr>
          <w:rFonts w:ascii="Times New Roman" w:eastAsia="Calibri" w:hAnsi="Times New Roman" w:cs="Times New Roman"/>
          <w:b/>
          <w:sz w:val="24"/>
          <w:szCs w:val="24"/>
          <w:lang w:val="bg-BG"/>
        </w:rPr>
      </w:pPr>
      <w:r w:rsidRPr="00432707">
        <w:rPr>
          <w:rFonts w:ascii="Times New Roman" w:eastAsia="Calibri" w:hAnsi="Times New Roman" w:cs="Times New Roman"/>
          <w:b/>
          <w:sz w:val="24"/>
          <w:szCs w:val="24"/>
          <w:lang w:val="bg-BG"/>
        </w:rPr>
        <w:t>Технически стъпки по предоставянето на услугата, тяхното правно знач</w:t>
      </w:r>
      <w:r w:rsidR="00400F92">
        <w:rPr>
          <w:rFonts w:ascii="Times New Roman" w:eastAsia="Calibri" w:hAnsi="Times New Roman" w:cs="Times New Roman"/>
          <w:b/>
          <w:sz w:val="24"/>
          <w:szCs w:val="24"/>
          <w:lang w:val="bg-BG"/>
        </w:rPr>
        <w:t>ение и срока за предоставянето ѝ</w:t>
      </w:r>
      <w:r w:rsidRPr="00432707">
        <w:rPr>
          <w:rFonts w:ascii="Times New Roman" w:eastAsia="Calibri" w:hAnsi="Times New Roman" w:cs="Times New Roman"/>
          <w:b/>
          <w:sz w:val="24"/>
          <w:szCs w:val="24"/>
          <w:lang w:val="bg-BG"/>
        </w:rPr>
        <w:t>.</w:t>
      </w:r>
    </w:p>
    <w:p w:rsidR="005E3A4F" w:rsidRPr="00432707" w:rsidRDefault="005E3A4F" w:rsidP="00AD0E40">
      <w:pPr>
        <w:spacing w:after="120" w:line="240" w:lineRule="auto"/>
        <w:jc w:val="both"/>
        <w:rPr>
          <w:rFonts w:ascii="Times New Roman" w:eastAsia="Calibri" w:hAnsi="Times New Roman" w:cs="Times New Roman"/>
          <w:sz w:val="24"/>
          <w:szCs w:val="24"/>
          <w:lang w:val="bg-BG"/>
        </w:rPr>
      </w:pPr>
    </w:p>
    <w:p w:rsidR="00C214FB" w:rsidRPr="00C214FB" w:rsidRDefault="00C214FB" w:rsidP="00C214FB">
      <w:pPr>
        <w:spacing w:after="120" w:line="240" w:lineRule="auto"/>
        <w:jc w:val="both"/>
        <w:rPr>
          <w:rFonts w:ascii="Times New Roman" w:hAnsi="Times New Roman" w:cs="Times New Roman"/>
          <w:b/>
          <w:i/>
          <w:sz w:val="24"/>
          <w:szCs w:val="24"/>
          <w:lang w:val="bg-BG"/>
        </w:rPr>
      </w:pPr>
      <w:r w:rsidRPr="00C214FB">
        <w:rPr>
          <w:rFonts w:ascii="Times New Roman" w:hAnsi="Times New Roman" w:cs="Times New Roman"/>
          <w:b/>
          <w:i/>
          <w:sz w:val="24"/>
          <w:szCs w:val="24"/>
          <w:lang w:val="bg-BG"/>
        </w:rPr>
        <w:t>Технически стъпки по предоставяне на услугата:</w:t>
      </w:r>
    </w:p>
    <w:p w:rsidR="002B6A1E" w:rsidRPr="002B6A1E" w:rsidRDefault="002B6A1E" w:rsidP="002B6A1E">
      <w:pPr>
        <w:pStyle w:val="ac"/>
        <w:numPr>
          <w:ilvl w:val="0"/>
          <w:numId w:val="17"/>
        </w:numPr>
        <w:spacing w:after="0" w:line="240" w:lineRule="auto"/>
        <w:jc w:val="both"/>
        <w:rPr>
          <w:rFonts w:ascii="Times New Roman" w:hAnsi="Times New Roman" w:cs="Times New Roman"/>
          <w:sz w:val="24"/>
          <w:szCs w:val="24"/>
          <w:lang w:val="bg-BG"/>
        </w:rPr>
      </w:pPr>
      <w:r w:rsidRPr="002B6A1E">
        <w:rPr>
          <w:rFonts w:ascii="Times New Roman" w:eastAsia="Times New Roman" w:hAnsi="Times New Roman" w:cs="Times New Roman"/>
          <w:sz w:val="24"/>
          <w:szCs w:val="24"/>
          <w:lang w:val="bg-BG" w:eastAsia="bg-BG"/>
        </w:rPr>
        <w:t xml:space="preserve">При заявяване чрез Единния портал за достъп до електронни административни </w:t>
      </w:r>
    </w:p>
    <w:p w:rsidR="002B6A1E" w:rsidRDefault="002B6A1E" w:rsidP="002B6A1E">
      <w:pPr>
        <w:spacing w:after="0" w:line="240" w:lineRule="auto"/>
        <w:jc w:val="both"/>
        <w:rPr>
          <w:rFonts w:ascii="Times New Roman" w:eastAsia="Times New Roman" w:hAnsi="Times New Roman" w:cs="Times New Roman"/>
          <w:sz w:val="24"/>
          <w:szCs w:val="24"/>
          <w:lang w:val="bg-BG" w:eastAsia="bg-BG"/>
        </w:rPr>
      </w:pPr>
      <w:r w:rsidRPr="002B6A1E">
        <w:rPr>
          <w:rFonts w:ascii="Times New Roman" w:eastAsia="Times New Roman" w:hAnsi="Times New Roman" w:cs="Times New Roman"/>
          <w:sz w:val="24"/>
          <w:szCs w:val="24"/>
          <w:lang w:val="bg-BG" w:eastAsia="bg-BG"/>
        </w:rPr>
        <w:t>услуги:</w:t>
      </w:r>
    </w:p>
    <w:p w:rsidR="002B6A1E" w:rsidRPr="002B6A1E" w:rsidRDefault="002B6A1E" w:rsidP="002B6A1E">
      <w:pPr>
        <w:spacing w:after="0" w:line="240" w:lineRule="auto"/>
        <w:jc w:val="both"/>
        <w:rPr>
          <w:rFonts w:ascii="Times New Roman" w:hAnsi="Times New Roman" w:cs="Times New Roman"/>
          <w:sz w:val="24"/>
          <w:szCs w:val="24"/>
          <w:lang w:val="bg-BG"/>
        </w:rPr>
      </w:pPr>
      <w:r w:rsidRPr="00004FCF">
        <w:rPr>
          <w:rFonts w:ascii="Times New Roman" w:hAnsi="Times New Roman" w:cs="Times New Roman"/>
          <w:sz w:val="24"/>
          <w:szCs w:val="24"/>
          <w:lang w:val="ru-RU"/>
        </w:rPr>
        <w:t xml:space="preserve"> </w:t>
      </w:r>
      <w:hyperlink r:id="rId20" w:history="1">
        <w:r w:rsidRPr="002B6A1E">
          <w:rPr>
            <w:rStyle w:val="a3"/>
            <w:rFonts w:ascii="Times New Roman" w:hAnsi="Times New Roman" w:cs="Times New Roman"/>
            <w:sz w:val="24"/>
            <w:szCs w:val="24"/>
          </w:rPr>
          <w:t>https</w:t>
        </w:r>
        <w:r w:rsidRPr="00004FCF">
          <w:rPr>
            <w:rStyle w:val="a3"/>
            <w:rFonts w:ascii="Times New Roman" w:hAnsi="Times New Roman" w:cs="Times New Roman"/>
            <w:sz w:val="24"/>
            <w:szCs w:val="24"/>
            <w:lang w:val="ru-RU"/>
          </w:rPr>
          <w:t>://</w:t>
        </w:r>
        <w:r w:rsidRPr="002B6A1E">
          <w:rPr>
            <w:rStyle w:val="a3"/>
            <w:rFonts w:ascii="Times New Roman" w:hAnsi="Times New Roman" w:cs="Times New Roman"/>
            <w:sz w:val="24"/>
            <w:szCs w:val="24"/>
          </w:rPr>
          <w:t>unifiedmodel</w:t>
        </w:r>
        <w:r w:rsidRPr="00004FCF">
          <w:rPr>
            <w:rStyle w:val="a3"/>
            <w:rFonts w:ascii="Times New Roman" w:hAnsi="Times New Roman" w:cs="Times New Roman"/>
            <w:sz w:val="24"/>
            <w:szCs w:val="24"/>
            <w:lang w:val="ru-RU"/>
          </w:rPr>
          <w:t>.</w:t>
        </w:r>
        <w:r w:rsidRPr="002B6A1E">
          <w:rPr>
            <w:rStyle w:val="a3"/>
            <w:rFonts w:ascii="Times New Roman" w:hAnsi="Times New Roman" w:cs="Times New Roman"/>
            <w:sz w:val="24"/>
            <w:szCs w:val="24"/>
          </w:rPr>
          <w:t>egov</w:t>
        </w:r>
        <w:r w:rsidRPr="00004FCF">
          <w:rPr>
            <w:rStyle w:val="a3"/>
            <w:rFonts w:ascii="Times New Roman" w:hAnsi="Times New Roman" w:cs="Times New Roman"/>
            <w:sz w:val="24"/>
            <w:szCs w:val="24"/>
            <w:lang w:val="ru-RU"/>
          </w:rPr>
          <w:t>.</w:t>
        </w:r>
        <w:r w:rsidRPr="002B6A1E">
          <w:rPr>
            <w:rStyle w:val="a3"/>
            <w:rFonts w:ascii="Times New Roman" w:hAnsi="Times New Roman" w:cs="Times New Roman"/>
            <w:sz w:val="24"/>
            <w:szCs w:val="24"/>
          </w:rPr>
          <w:t>bg</w:t>
        </w:r>
        <w:r w:rsidRPr="00004FCF">
          <w:rPr>
            <w:rStyle w:val="a3"/>
            <w:rFonts w:ascii="Times New Roman" w:hAnsi="Times New Roman" w:cs="Times New Roman"/>
            <w:sz w:val="24"/>
            <w:szCs w:val="24"/>
            <w:lang w:val="ru-RU"/>
          </w:rPr>
          <w:t>/</w:t>
        </w:r>
        <w:r w:rsidRPr="002B6A1E">
          <w:rPr>
            <w:rStyle w:val="a3"/>
            <w:rFonts w:ascii="Times New Roman" w:hAnsi="Times New Roman" w:cs="Times New Roman"/>
            <w:sz w:val="24"/>
            <w:szCs w:val="24"/>
          </w:rPr>
          <w:t>wps</w:t>
        </w:r>
        <w:r w:rsidRPr="00004FCF">
          <w:rPr>
            <w:rStyle w:val="a3"/>
            <w:rFonts w:ascii="Times New Roman" w:hAnsi="Times New Roman" w:cs="Times New Roman"/>
            <w:sz w:val="24"/>
            <w:szCs w:val="24"/>
            <w:lang w:val="ru-RU"/>
          </w:rPr>
          <w:t>/</w:t>
        </w:r>
        <w:r w:rsidRPr="002B6A1E">
          <w:rPr>
            <w:rStyle w:val="a3"/>
            <w:rFonts w:ascii="Times New Roman" w:hAnsi="Times New Roman" w:cs="Times New Roman"/>
            <w:sz w:val="24"/>
            <w:szCs w:val="24"/>
          </w:rPr>
          <w:t>portal</w:t>
        </w:r>
        <w:r w:rsidRPr="00004FCF">
          <w:rPr>
            <w:rStyle w:val="a3"/>
            <w:rFonts w:ascii="Times New Roman" w:hAnsi="Times New Roman" w:cs="Times New Roman"/>
            <w:sz w:val="24"/>
            <w:szCs w:val="24"/>
            <w:lang w:val="ru-RU"/>
          </w:rPr>
          <w:t>/</w:t>
        </w:r>
        <w:r w:rsidRPr="002B6A1E">
          <w:rPr>
            <w:rStyle w:val="a3"/>
            <w:rFonts w:ascii="Times New Roman" w:hAnsi="Times New Roman" w:cs="Times New Roman"/>
            <w:sz w:val="24"/>
            <w:szCs w:val="24"/>
          </w:rPr>
          <w:t>unified</w:t>
        </w:r>
        <w:r w:rsidRPr="00004FCF">
          <w:rPr>
            <w:rStyle w:val="a3"/>
            <w:rFonts w:ascii="Times New Roman" w:hAnsi="Times New Roman" w:cs="Times New Roman"/>
            <w:sz w:val="24"/>
            <w:szCs w:val="24"/>
            <w:lang w:val="ru-RU"/>
          </w:rPr>
          <w:t>-</w:t>
        </w:r>
        <w:r w:rsidRPr="002B6A1E">
          <w:rPr>
            <w:rStyle w:val="a3"/>
            <w:rFonts w:ascii="Times New Roman" w:hAnsi="Times New Roman" w:cs="Times New Roman"/>
            <w:sz w:val="24"/>
            <w:szCs w:val="24"/>
          </w:rPr>
          <w:t>model</w:t>
        </w:r>
        <w:r w:rsidRPr="00004FCF">
          <w:rPr>
            <w:rStyle w:val="a3"/>
            <w:rFonts w:ascii="Times New Roman" w:hAnsi="Times New Roman" w:cs="Times New Roman"/>
            <w:sz w:val="24"/>
            <w:szCs w:val="24"/>
            <w:lang w:val="ru-RU"/>
          </w:rPr>
          <w:t>/</w:t>
        </w:r>
        <w:r w:rsidRPr="002B6A1E">
          <w:rPr>
            <w:rStyle w:val="a3"/>
            <w:rFonts w:ascii="Times New Roman" w:hAnsi="Times New Roman" w:cs="Times New Roman"/>
            <w:sz w:val="24"/>
            <w:szCs w:val="24"/>
          </w:rPr>
          <w:t>for</w:t>
        </w:r>
        <w:r w:rsidRPr="00004FCF">
          <w:rPr>
            <w:rStyle w:val="a3"/>
            <w:rFonts w:ascii="Times New Roman" w:hAnsi="Times New Roman" w:cs="Times New Roman"/>
            <w:sz w:val="24"/>
            <w:szCs w:val="24"/>
            <w:lang w:val="ru-RU"/>
          </w:rPr>
          <w:t>-</w:t>
        </w:r>
        <w:r w:rsidRPr="002B6A1E">
          <w:rPr>
            <w:rStyle w:val="a3"/>
            <w:rFonts w:ascii="Times New Roman" w:hAnsi="Times New Roman" w:cs="Times New Roman"/>
            <w:sz w:val="24"/>
            <w:szCs w:val="24"/>
          </w:rPr>
          <w:t>citizens</w:t>
        </w:r>
        <w:r w:rsidRPr="00004FCF">
          <w:rPr>
            <w:rStyle w:val="a3"/>
            <w:rFonts w:ascii="Times New Roman" w:hAnsi="Times New Roman" w:cs="Times New Roman"/>
            <w:sz w:val="24"/>
            <w:szCs w:val="24"/>
            <w:lang w:val="ru-RU"/>
          </w:rPr>
          <w:t>-</w:t>
        </w:r>
        <w:r w:rsidRPr="002B6A1E">
          <w:rPr>
            <w:rStyle w:val="a3"/>
            <w:rFonts w:ascii="Times New Roman" w:hAnsi="Times New Roman" w:cs="Times New Roman"/>
            <w:sz w:val="24"/>
            <w:szCs w:val="24"/>
          </w:rPr>
          <w:t>and</w:t>
        </w:r>
        <w:r w:rsidRPr="00004FCF">
          <w:rPr>
            <w:rStyle w:val="a3"/>
            <w:rFonts w:ascii="Times New Roman" w:hAnsi="Times New Roman" w:cs="Times New Roman"/>
            <w:sz w:val="24"/>
            <w:szCs w:val="24"/>
            <w:lang w:val="ru-RU"/>
          </w:rPr>
          <w:t>-</w:t>
        </w:r>
        <w:r w:rsidRPr="002B6A1E">
          <w:rPr>
            <w:rStyle w:val="a3"/>
            <w:rFonts w:ascii="Times New Roman" w:hAnsi="Times New Roman" w:cs="Times New Roman"/>
            <w:sz w:val="24"/>
            <w:szCs w:val="24"/>
          </w:rPr>
          <w:t>businesses</w:t>
        </w:r>
        <w:r w:rsidRPr="00004FCF">
          <w:rPr>
            <w:rStyle w:val="a3"/>
            <w:rFonts w:ascii="Times New Roman" w:hAnsi="Times New Roman" w:cs="Times New Roman"/>
            <w:sz w:val="24"/>
            <w:szCs w:val="24"/>
            <w:lang w:val="ru-RU"/>
          </w:rPr>
          <w:t>/</w:t>
        </w:r>
        <w:r w:rsidRPr="002B6A1E">
          <w:rPr>
            <w:rStyle w:val="a3"/>
            <w:rFonts w:ascii="Times New Roman" w:hAnsi="Times New Roman" w:cs="Times New Roman"/>
            <w:sz w:val="24"/>
            <w:szCs w:val="24"/>
          </w:rPr>
          <w:t>active</w:t>
        </w:r>
        <w:r w:rsidRPr="00004FCF">
          <w:rPr>
            <w:rStyle w:val="a3"/>
            <w:rFonts w:ascii="Times New Roman" w:hAnsi="Times New Roman" w:cs="Times New Roman"/>
            <w:sz w:val="24"/>
            <w:szCs w:val="24"/>
            <w:lang w:val="ru-RU"/>
          </w:rPr>
          <w:t>-</w:t>
        </w:r>
        <w:r w:rsidRPr="002B6A1E">
          <w:rPr>
            <w:rStyle w:val="a3"/>
            <w:rFonts w:ascii="Times New Roman" w:hAnsi="Times New Roman" w:cs="Times New Roman"/>
            <w:sz w:val="24"/>
            <w:szCs w:val="24"/>
          </w:rPr>
          <w:t>e</w:t>
        </w:r>
        <w:r w:rsidRPr="00004FCF">
          <w:rPr>
            <w:rStyle w:val="a3"/>
            <w:rFonts w:ascii="Times New Roman" w:hAnsi="Times New Roman" w:cs="Times New Roman"/>
            <w:sz w:val="24"/>
            <w:szCs w:val="24"/>
            <w:lang w:val="ru-RU"/>
          </w:rPr>
          <w:t>-</w:t>
        </w:r>
        <w:r w:rsidRPr="002B6A1E">
          <w:rPr>
            <w:rStyle w:val="a3"/>
            <w:rFonts w:ascii="Times New Roman" w:hAnsi="Times New Roman" w:cs="Times New Roman"/>
            <w:sz w:val="24"/>
            <w:szCs w:val="24"/>
          </w:rPr>
          <w:t>admin</w:t>
        </w:r>
        <w:r w:rsidRPr="00004FCF">
          <w:rPr>
            <w:rStyle w:val="a3"/>
            <w:rFonts w:ascii="Times New Roman" w:hAnsi="Times New Roman" w:cs="Times New Roman"/>
            <w:sz w:val="24"/>
            <w:szCs w:val="24"/>
            <w:lang w:val="ru-RU"/>
          </w:rPr>
          <w:t>-</w:t>
        </w:r>
        <w:r w:rsidRPr="002B6A1E">
          <w:rPr>
            <w:rStyle w:val="a3"/>
            <w:rFonts w:ascii="Times New Roman" w:hAnsi="Times New Roman" w:cs="Times New Roman"/>
            <w:sz w:val="24"/>
            <w:szCs w:val="24"/>
          </w:rPr>
          <w:t>services</w:t>
        </w:r>
        <w:r w:rsidRPr="00004FCF">
          <w:rPr>
            <w:rStyle w:val="a3"/>
            <w:rFonts w:ascii="Times New Roman" w:hAnsi="Times New Roman" w:cs="Times New Roman"/>
            <w:sz w:val="24"/>
            <w:szCs w:val="24"/>
            <w:lang w:val="ru-RU"/>
          </w:rPr>
          <w:t>/</w:t>
        </w:r>
        <w:r w:rsidRPr="002B6A1E">
          <w:rPr>
            <w:rStyle w:val="a3"/>
            <w:rFonts w:ascii="Times New Roman" w:hAnsi="Times New Roman" w:cs="Times New Roman"/>
            <w:sz w:val="24"/>
            <w:szCs w:val="24"/>
          </w:rPr>
          <w:t>active</w:t>
        </w:r>
        <w:r w:rsidRPr="00004FCF">
          <w:rPr>
            <w:rStyle w:val="a3"/>
            <w:rFonts w:ascii="Times New Roman" w:hAnsi="Times New Roman" w:cs="Times New Roman"/>
            <w:sz w:val="24"/>
            <w:szCs w:val="24"/>
            <w:lang w:val="ru-RU"/>
          </w:rPr>
          <w:t>-</w:t>
        </w:r>
        <w:r w:rsidRPr="002B6A1E">
          <w:rPr>
            <w:rStyle w:val="a3"/>
            <w:rFonts w:ascii="Times New Roman" w:hAnsi="Times New Roman" w:cs="Times New Roman"/>
            <w:sz w:val="24"/>
            <w:szCs w:val="24"/>
          </w:rPr>
          <w:t>e</w:t>
        </w:r>
        <w:r w:rsidRPr="00004FCF">
          <w:rPr>
            <w:rStyle w:val="a3"/>
            <w:rFonts w:ascii="Times New Roman" w:hAnsi="Times New Roman" w:cs="Times New Roman"/>
            <w:sz w:val="24"/>
            <w:szCs w:val="24"/>
            <w:lang w:val="ru-RU"/>
          </w:rPr>
          <w:t>-</w:t>
        </w:r>
        <w:r w:rsidRPr="002B6A1E">
          <w:rPr>
            <w:rStyle w:val="a3"/>
            <w:rFonts w:ascii="Times New Roman" w:hAnsi="Times New Roman" w:cs="Times New Roman"/>
            <w:sz w:val="24"/>
            <w:szCs w:val="24"/>
          </w:rPr>
          <w:t>admin</w:t>
        </w:r>
        <w:r w:rsidRPr="00004FCF">
          <w:rPr>
            <w:rStyle w:val="a3"/>
            <w:rFonts w:ascii="Times New Roman" w:hAnsi="Times New Roman" w:cs="Times New Roman"/>
            <w:sz w:val="24"/>
            <w:szCs w:val="24"/>
            <w:lang w:val="ru-RU"/>
          </w:rPr>
          <w:t>-</w:t>
        </w:r>
        <w:r w:rsidRPr="002B6A1E">
          <w:rPr>
            <w:rStyle w:val="a3"/>
            <w:rFonts w:ascii="Times New Roman" w:hAnsi="Times New Roman" w:cs="Times New Roman"/>
            <w:sz w:val="24"/>
            <w:szCs w:val="24"/>
          </w:rPr>
          <w:t>services</w:t>
        </w:r>
      </w:hyperlink>
    </w:p>
    <w:p w:rsidR="002B6A1E" w:rsidRPr="002B6A1E" w:rsidRDefault="002B6A1E" w:rsidP="002B6A1E">
      <w:pPr>
        <w:pStyle w:val="ac"/>
        <w:numPr>
          <w:ilvl w:val="0"/>
          <w:numId w:val="17"/>
        </w:numPr>
        <w:spacing w:after="0" w:line="240" w:lineRule="auto"/>
        <w:jc w:val="both"/>
        <w:rPr>
          <w:rFonts w:ascii="Times New Roman" w:hAnsi="Times New Roman" w:cs="Times New Roman"/>
          <w:sz w:val="24"/>
          <w:szCs w:val="24"/>
          <w:lang w:val="bg-BG"/>
        </w:rPr>
      </w:pPr>
      <w:r w:rsidRPr="002B6A1E">
        <w:rPr>
          <w:rFonts w:ascii="Times New Roman" w:hAnsi="Times New Roman" w:cs="Times New Roman"/>
          <w:sz w:val="24"/>
          <w:szCs w:val="24"/>
          <w:lang w:val="bg-BG"/>
        </w:rPr>
        <w:t>При заявяване чрез Системата за сигурно електр</w:t>
      </w:r>
      <w:r w:rsidR="00F328F6">
        <w:rPr>
          <w:rFonts w:ascii="Times New Roman" w:hAnsi="Times New Roman" w:cs="Times New Roman"/>
          <w:sz w:val="24"/>
          <w:szCs w:val="24"/>
          <w:lang w:val="bg-BG"/>
        </w:rPr>
        <w:t>о</w:t>
      </w:r>
      <w:r w:rsidRPr="002B6A1E">
        <w:rPr>
          <w:rFonts w:ascii="Times New Roman" w:hAnsi="Times New Roman" w:cs="Times New Roman"/>
          <w:sz w:val="24"/>
          <w:szCs w:val="24"/>
          <w:lang w:val="bg-BG"/>
        </w:rPr>
        <w:t>нно връчване:</w:t>
      </w:r>
      <w:r w:rsidRPr="00004FCF">
        <w:rPr>
          <w:rFonts w:ascii="Times New Roman" w:hAnsi="Times New Roman" w:cs="Times New Roman"/>
          <w:sz w:val="24"/>
          <w:szCs w:val="24"/>
          <w:lang w:val="ru-RU"/>
        </w:rPr>
        <w:t xml:space="preserve"> </w:t>
      </w:r>
    </w:p>
    <w:p w:rsidR="002B6A1E" w:rsidRPr="002B6A1E" w:rsidRDefault="00C65E93" w:rsidP="002B6A1E">
      <w:pPr>
        <w:spacing w:after="0" w:line="240" w:lineRule="auto"/>
        <w:jc w:val="both"/>
        <w:rPr>
          <w:rFonts w:ascii="Times New Roman" w:hAnsi="Times New Roman" w:cs="Times New Roman"/>
          <w:sz w:val="24"/>
          <w:szCs w:val="24"/>
          <w:lang w:val="bg-BG"/>
        </w:rPr>
      </w:pPr>
      <w:hyperlink r:id="rId21" w:history="1">
        <w:r w:rsidR="002B6A1E" w:rsidRPr="002B6A1E">
          <w:rPr>
            <w:rFonts w:ascii="Times New Roman" w:hAnsi="Times New Roman" w:cs="Times New Roman"/>
            <w:color w:val="0000FF"/>
            <w:sz w:val="24"/>
            <w:szCs w:val="24"/>
            <w:u w:val="single"/>
          </w:rPr>
          <w:t>https://edelivery.egov.bg/Help</w:t>
        </w:r>
      </w:hyperlink>
      <w:r w:rsidR="002B6A1E" w:rsidRPr="002B6A1E">
        <w:rPr>
          <w:rFonts w:ascii="Times New Roman" w:hAnsi="Times New Roman" w:cs="Times New Roman"/>
          <w:sz w:val="24"/>
          <w:szCs w:val="24"/>
          <w:lang w:val="bg-BG"/>
        </w:rPr>
        <w:t xml:space="preserve"> </w:t>
      </w:r>
    </w:p>
    <w:p w:rsidR="002B6A1E" w:rsidRPr="002B6A1E" w:rsidRDefault="002B6A1E" w:rsidP="002B6A1E">
      <w:pPr>
        <w:pStyle w:val="ac"/>
        <w:numPr>
          <w:ilvl w:val="0"/>
          <w:numId w:val="17"/>
        </w:numPr>
        <w:spacing w:after="0" w:line="240" w:lineRule="auto"/>
        <w:jc w:val="both"/>
        <w:rPr>
          <w:rFonts w:ascii="Times New Roman" w:eastAsia="Calibri" w:hAnsi="Times New Roman" w:cs="Times New Roman"/>
          <w:sz w:val="24"/>
          <w:szCs w:val="24"/>
          <w:lang w:val="bg-BG"/>
        </w:rPr>
      </w:pPr>
      <w:r>
        <w:rPr>
          <w:rFonts w:ascii="Times New Roman" w:hAnsi="Times New Roman" w:cs="Times New Roman"/>
          <w:sz w:val="24"/>
          <w:szCs w:val="24"/>
          <w:lang w:val="bg-BG"/>
        </w:rPr>
        <w:t>При заявяв</w:t>
      </w:r>
      <w:r w:rsidR="004825E6">
        <w:rPr>
          <w:rFonts w:ascii="Times New Roman" w:hAnsi="Times New Roman" w:cs="Times New Roman"/>
          <w:sz w:val="24"/>
          <w:szCs w:val="24"/>
          <w:lang w:val="bg-BG"/>
        </w:rPr>
        <w:t>а</w:t>
      </w:r>
      <w:r>
        <w:rPr>
          <w:rFonts w:ascii="Times New Roman" w:hAnsi="Times New Roman" w:cs="Times New Roman"/>
          <w:sz w:val="24"/>
          <w:szCs w:val="24"/>
          <w:lang w:val="bg-BG"/>
        </w:rPr>
        <w:t xml:space="preserve">не чрез интернет страницата на община Челопеч: </w:t>
      </w:r>
    </w:p>
    <w:p w:rsidR="00420478" w:rsidRPr="002B6A1E" w:rsidRDefault="00F328F6" w:rsidP="002B6A1E">
      <w:pPr>
        <w:spacing w:after="0" w:line="240" w:lineRule="auto"/>
        <w:jc w:val="both"/>
        <w:rPr>
          <w:rFonts w:ascii="Times New Roman" w:eastAsia="Calibri" w:hAnsi="Times New Roman" w:cs="Times New Roman"/>
          <w:sz w:val="24"/>
          <w:szCs w:val="24"/>
          <w:lang w:val="bg-BG"/>
        </w:rPr>
      </w:pPr>
      <w:hyperlink r:id="rId22" w:history="1">
        <w:r w:rsidRPr="00F35B99">
          <w:rPr>
            <w:rStyle w:val="a3"/>
            <w:rFonts w:ascii="Times New Roman" w:eastAsia="Calibri" w:hAnsi="Times New Roman" w:cs="Times New Roman"/>
            <w:sz w:val="24"/>
            <w:szCs w:val="24"/>
            <w:lang w:val="bg-BG"/>
          </w:rPr>
          <w:t>www.chelopech.egov.bg</w:t>
        </w:r>
      </w:hyperlink>
      <w:r>
        <w:rPr>
          <w:rFonts w:ascii="Times New Roman" w:eastAsia="Calibri" w:hAnsi="Times New Roman" w:cs="Times New Roman"/>
          <w:sz w:val="24"/>
          <w:szCs w:val="24"/>
          <w:lang w:val="bg-BG"/>
        </w:rPr>
        <w:t xml:space="preserve"> </w:t>
      </w:r>
    </w:p>
    <w:p w:rsidR="00780EB1" w:rsidRDefault="00780EB1" w:rsidP="00AD0E40">
      <w:pPr>
        <w:spacing w:after="120" w:line="240" w:lineRule="auto"/>
        <w:jc w:val="both"/>
        <w:rPr>
          <w:rFonts w:ascii="Times New Roman" w:eastAsia="Calibri" w:hAnsi="Times New Roman" w:cs="Times New Roman"/>
          <w:i/>
          <w:lang w:val="bg-BG"/>
        </w:rPr>
      </w:pPr>
    </w:p>
    <w:p w:rsidR="00AD0E40" w:rsidRPr="00432707" w:rsidRDefault="00AD0E40" w:rsidP="00AD0E40">
      <w:pPr>
        <w:spacing w:after="120" w:line="240" w:lineRule="auto"/>
        <w:jc w:val="both"/>
        <w:rPr>
          <w:rFonts w:ascii="Times New Roman" w:eastAsia="Calibri" w:hAnsi="Times New Roman" w:cs="Times New Roman"/>
          <w:b/>
          <w:sz w:val="24"/>
          <w:szCs w:val="24"/>
          <w:lang w:val="bg-BG"/>
        </w:rPr>
      </w:pPr>
      <w:r w:rsidRPr="00432707">
        <w:rPr>
          <w:rFonts w:ascii="Times New Roman" w:eastAsia="Calibri" w:hAnsi="Times New Roman" w:cs="Times New Roman"/>
          <w:b/>
          <w:sz w:val="24"/>
          <w:szCs w:val="24"/>
          <w:lang w:val="bg-BG"/>
        </w:rPr>
        <w:t xml:space="preserve">Техническите стъпки за проследяване на текущото състояние на предоставяната услуга. </w:t>
      </w:r>
    </w:p>
    <w:p w:rsidR="000A6E89" w:rsidRPr="000A6E89" w:rsidRDefault="000A6E89" w:rsidP="000A6E89">
      <w:pPr>
        <w:pStyle w:val="ac"/>
        <w:numPr>
          <w:ilvl w:val="0"/>
          <w:numId w:val="17"/>
        </w:numPr>
        <w:spacing w:after="0" w:line="240" w:lineRule="auto"/>
        <w:jc w:val="both"/>
        <w:rPr>
          <w:rFonts w:ascii="Times New Roman" w:eastAsia="Calibri" w:hAnsi="Times New Roman" w:cs="Times New Roman"/>
          <w:sz w:val="24"/>
          <w:szCs w:val="24"/>
          <w:lang w:val="bg-BG"/>
        </w:rPr>
      </w:pPr>
      <w:r w:rsidRPr="000A6E89">
        <w:rPr>
          <w:rFonts w:ascii="Times New Roman" w:eastAsia="Calibri" w:hAnsi="Times New Roman" w:cs="Times New Roman"/>
          <w:sz w:val="24"/>
          <w:szCs w:val="24"/>
          <w:lang w:val="bg-BG"/>
        </w:rPr>
        <w:t xml:space="preserve">За заявена услуга чрез Системата за сигурно електронно връчване: </w:t>
      </w:r>
    </w:p>
    <w:p w:rsidR="00AD0E40" w:rsidRPr="008A49CD" w:rsidRDefault="00C65E93" w:rsidP="000A6E89">
      <w:pPr>
        <w:spacing w:after="0" w:line="240" w:lineRule="auto"/>
        <w:jc w:val="both"/>
        <w:rPr>
          <w:rFonts w:ascii="Times New Roman" w:eastAsia="Calibri" w:hAnsi="Times New Roman" w:cs="Times New Roman"/>
          <w:sz w:val="24"/>
          <w:szCs w:val="24"/>
          <w:lang w:val="bg-BG"/>
        </w:rPr>
      </w:pPr>
      <w:hyperlink r:id="rId23" w:history="1">
        <w:r w:rsidR="000A6E89" w:rsidRPr="008A49CD">
          <w:rPr>
            <w:rFonts w:ascii="Times New Roman" w:eastAsia="Calibri" w:hAnsi="Times New Roman" w:cs="Times New Roman"/>
            <w:color w:val="0000FF" w:themeColor="hyperlink"/>
            <w:sz w:val="24"/>
            <w:szCs w:val="24"/>
            <w:u w:val="single"/>
            <w:lang w:val="bg-BG"/>
          </w:rPr>
          <w:t>https://edelivery.egov.bg/</w:t>
        </w:r>
      </w:hyperlink>
      <w:r w:rsidR="000A6E89" w:rsidRPr="008A49CD">
        <w:rPr>
          <w:rFonts w:ascii="Times New Roman" w:eastAsia="Calibri" w:hAnsi="Times New Roman" w:cs="Times New Roman"/>
          <w:sz w:val="24"/>
          <w:szCs w:val="24"/>
          <w:lang w:val="bg-BG"/>
        </w:rPr>
        <w:t>)</w:t>
      </w:r>
      <w:r w:rsidR="00420478" w:rsidRPr="008A49CD">
        <w:rPr>
          <w:rFonts w:ascii="Times New Roman" w:eastAsia="Calibri" w:hAnsi="Times New Roman" w:cs="Times New Roman"/>
          <w:sz w:val="24"/>
          <w:szCs w:val="24"/>
          <w:lang w:val="bg-BG"/>
        </w:rPr>
        <w:t xml:space="preserve"> </w:t>
      </w:r>
    </w:p>
    <w:p w:rsidR="000A6E89" w:rsidRPr="000A6E89" w:rsidRDefault="000A6E89" w:rsidP="000A6E89">
      <w:pPr>
        <w:pStyle w:val="ac"/>
        <w:numPr>
          <w:ilvl w:val="0"/>
          <w:numId w:val="17"/>
        </w:numPr>
        <w:spacing w:after="0" w:line="240" w:lineRule="auto"/>
        <w:jc w:val="both"/>
        <w:rPr>
          <w:rFonts w:ascii="Times New Roman" w:eastAsia="Calibri" w:hAnsi="Times New Roman" w:cs="Times New Roman"/>
          <w:sz w:val="24"/>
          <w:szCs w:val="24"/>
          <w:lang w:val="bg-BG"/>
        </w:rPr>
      </w:pPr>
      <w:r w:rsidRPr="000A6E89">
        <w:rPr>
          <w:rFonts w:ascii="Times New Roman" w:hAnsi="Times New Roman" w:cs="Times New Roman"/>
          <w:sz w:val="24"/>
          <w:szCs w:val="24"/>
          <w:lang w:val="bg-BG"/>
        </w:rPr>
        <w:t>За всички електронно заявени услуги:</w:t>
      </w:r>
    </w:p>
    <w:p w:rsidR="00420478" w:rsidRPr="000A6E89" w:rsidRDefault="000A6E89" w:rsidP="000A6E89">
      <w:pPr>
        <w:spacing w:after="0" w:line="240" w:lineRule="auto"/>
        <w:jc w:val="both"/>
        <w:rPr>
          <w:rFonts w:ascii="Times New Roman" w:eastAsia="Calibri" w:hAnsi="Times New Roman" w:cs="Times New Roman"/>
          <w:sz w:val="24"/>
          <w:szCs w:val="24"/>
          <w:lang w:val="bg-BG"/>
        </w:rPr>
      </w:pPr>
      <w:r w:rsidRPr="000A6E89">
        <w:rPr>
          <w:rFonts w:ascii="Times New Roman" w:hAnsi="Times New Roman" w:cs="Times New Roman"/>
          <w:sz w:val="24"/>
          <w:szCs w:val="24"/>
          <w:lang w:val="bg-BG"/>
        </w:rPr>
        <w:t xml:space="preserve"> </w:t>
      </w:r>
      <w:hyperlink r:id="rId24" w:history="1">
        <w:r w:rsidR="00420478" w:rsidRPr="000A6E89">
          <w:rPr>
            <w:rStyle w:val="a3"/>
            <w:rFonts w:ascii="Times New Roman" w:eastAsia="Calibri" w:hAnsi="Times New Roman" w:cs="Times New Roman"/>
            <w:sz w:val="24"/>
            <w:szCs w:val="24"/>
            <w:lang w:val="bg-BG"/>
          </w:rPr>
          <w:t>http://185.204.164.197/service-status/c3104f20-121d-42d5-9d2a-e27dda6b3671</w:t>
        </w:r>
      </w:hyperlink>
      <w:r w:rsidR="00420478" w:rsidRPr="000A6E89">
        <w:rPr>
          <w:rFonts w:ascii="Times New Roman" w:eastAsia="Calibri" w:hAnsi="Times New Roman" w:cs="Times New Roman"/>
          <w:sz w:val="24"/>
          <w:szCs w:val="24"/>
          <w:lang w:val="bg-BG"/>
        </w:rPr>
        <w:t xml:space="preserve"> </w:t>
      </w:r>
    </w:p>
    <w:p w:rsidR="00AD0E40" w:rsidRPr="00432707" w:rsidRDefault="00AD0E40" w:rsidP="00AD0E40">
      <w:pPr>
        <w:spacing w:after="120" w:line="240" w:lineRule="auto"/>
        <w:jc w:val="both"/>
        <w:rPr>
          <w:rFonts w:ascii="Times New Roman" w:eastAsia="Calibri" w:hAnsi="Times New Roman" w:cs="Times New Roman"/>
          <w:sz w:val="24"/>
          <w:szCs w:val="24"/>
          <w:lang w:val="bg-BG"/>
        </w:rPr>
      </w:pPr>
    </w:p>
    <w:p w:rsidR="00AD0E40" w:rsidRPr="00432707" w:rsidRDefault="00AD0E40" w:rsidP="00AD0E40">
      <w:pPr>
        <w:spacing w:after="120" w:line="240" w:lineRule="auto"/>
        <w:jc w:val="both"/>
        <w:rPr>
          <w:rFonts w:ascii="Times New Roman" w:eastAsia="Calibri" w:hAnsi="Times New Roman" w:cs="Times New Roman"/>
          <w:sz w:val="24"/>
          <w:szCs w:val="24"/>
          <w:lang w:val="bg-BG"/>
        </w:rPr>
      </w:pPr>
      <w:r w:rsidRPr="00432707">
        <w:rPr>
          <w:rFonts w:ascii="Times New Roman" w:eastAsia="Calibri" w:hAnsi="Times New Roman" w:cs="Times New Roman"/>
          <w:b/>
          <w:sz w:val="24"/>
          <w:szCs w:val="24"/>
          <w:lang w:val="bg-BG"/>
        </w:rPr>
        <w:t>Техническите средства за установяване и отстраняване на грешк</w:t>
      </w:r>
      <w:r w:rsidR="00B61EB2">
        <w:rPr>
          <w:rFonts w:ascii="Times New Roman" w:eastAsia="Calibri" w:hAnsi="Times New Roman" w:cs="Times New Roman"/>
          <w:b/>
          <w:sz w:val="24"/>
          <w:szCs w:val="24"/>
          <w:lang w:val="bg-BG"/>
        </w:rPr>
        <w:t>и при въвеждането на информация</w:t>
      </w:r>
      <w:r w:rsidRPr="00432707">
        <w:rPr>
          <w:rFonts w:ascii="Times New Roman" w:eastAsia="Calibri" w:hAnsi="Times New Roman" w:cs="Times New Roman"/>
          <w:b/>
          <w:sz w:val="24"/>
          <w:szCs w:val="24"/>
          <w:lang w:val="bg-BG"/>
        </w:rPr>
        <w:t xml:space="preserve"> преди да бъдат направени изявленията във връзка с услугата</w:t>
      </w:r>
      <w:r w:rsidR="00B61EB2">
        <w:rPr>
          <w:rFonts w:ascii="Times New Roman" w:eastAsia="Calibri" w:hAnsi="Times New Roman" w:cs="Times New Roman"/>
          <w:sz w:val="24"/>
          <w:szCs w:val="24"/>
          <w:lang w:val="bg-BG"/>
        </w:rPr>
        <w:t>.</w:t>
      </w:r>
      <w:r w:rsidRPr="00432707">
        <w:rPr>
          <w:rFonts w:ascii="Times New Roman" w:eastAsia="Calibri" w:hAnsi="Times New Roman" w:cs="Times New Roman"/>
          <w:sz w:val="24"/>
          <w:szCs w:val="24"/>
          <w:lang w:val="bg-BG"/>
        </w:rPr>
        <w:t xml:space="preserve"> </w:t>
      </w:r>
    </w:p>
    <w:p w:rsidR="00AD0E40" w:rsidRPr="00432707" w:rsidRDefault="00B41CE7" w:rsidP="004825E6">
      <w:pPr>
        <w:spacing w:after="120" w:line="240" w:lineRule="auto"/>
        <w:ind w:firstLine="720"/>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 xml:space="preserve">Установяването на грешки се извършва автоматично съгласно функционалностите на използвана система за заявяване. </w:t>
      </w:r>
    </w:p>
    <w:p w:rsidR="00AD0E40" w:rsidRPr="00432707" w:rsidRDefault="00AD0E40" w:rsidP="00AD0E40">
      <w:pPr>
        <w:spacing w:after="120" w:line="240" w:lineRule="auto"/>
        <w:jc w:val="both"/>
        <w:rPr>
          <w:rFonts w:ascii="Times New Roman" w:eastAsia="Calibri" w:hAnsi="Times New Roman" w:cs="Times New Roman"/>
          <w:sz w:val="24"/>
          <w:szCs w:val="24"/>
          <w:lang w:val="bg-BG"/>
        </w:rPr>
      </w:pPr>
      <w:r w:rsidRPr="00432707">
        <w:rPr>
          <w:rFonts w:ascii="Times New Roman" w:eastAsia="Calibri" w:hAnsi="Times New Roman" w:cs="Times New Roman"/>
          <w:b/>
          <w:sz w:val="24"/>
          <w:szCs w:val="24"/>
          <w:lang w:val="bg-BG"/>
        </w:rPr>
        <w:t>Техническите стъпки за достъп до актове</w:t>
      </w:r>
      <w:r w:rsidR="00B61EB2">
        <w:rPr>
          <w:rFonts w:ascii="Times New Roman" w:eastAsia="Calibri" w:hAnsi="Times New Roman" w:cs="Times New Roman"/>
          <w:b/>
          <w:sz w:val="24"/>
          <w:szCs w:val="24"/>
          <w:lang w:val="bg-BG"/>
        </w:rPr>
        <w:t>,</w:t>
      </w:r>
      <w:r w:rsidRPr="00432707">
        <w:rPr>
          <w:rFonts w:ascii="Times New Roman" w:eastAsia="Calibri" w:hAnsi="Times New Roman" w:cs="Times New Roman"/>
          <w:b/>
          <w:sz w:val="24"/>
          <w:szCs w:val="24"/>
          <w:lang w:val="bg-BG"/>
        </w:rPr>
        <w:t xml:space="preserve"> изявления </w:t>
      </w:r>
      <w:r w:rsidR="00B61EB2">
        <w:rPr>
          <w:rFonts w:ascii="Times New Roman" w:eastAsia="Calibri" w:hAnsi="Times New Roman" w:cs="Times New Roman"/>
          <w:b/>
          <w:sz w:val="24"/>
          <w:szCs w:val="24"/>
          <w:lang w:val="bg-BG"/>
        </w:rPr>
        <w:t xml:space="preserve">и данни, събрани за получателя </w:t>
      </w:r>
      <w:r w:rsidRPr="00432707">
        <w:rPr>
          <w:rFonts w:ascii="Times New Roman" w:eastAsia="Calibri" w:hAnsi="Times New Roman" w:cs="Times New Roman"/>
          <w:b/>
          <w:sz w:val="24"/>
          <w:szCs w:val="24"/>
          <w:lang w:val="bg-BG"/>
        </w:rPr>
        <w:t>във връзка с предоставяне на услугата</w:t>
      </w:r>
      <w:r w:rsidRPr="00432707">
        <w:rPr>
          <w:rFonts w:ascii="Times New Roman" w:eastAsia="Calibri" w:hAnsi="Times New Roman" w:cs="Times New Roman"/>
          <w:sz w:val="24"/>
          <w:szCs w:val="24"/>
          <w:lang w:val="bg-BG"/>
        </w:rPr>
        <w:t xml:space="preserve">. </w:t>
      </w:r>
    </w:p>
    <w:p w:rsidR="00AD0E40" w:rsidRPr="004825E6" w:rsidRDefault="004825E6" w:rsidP="004825E6">
      <w:pPr>
        <w:spacing w:after="120" w:line="240" w:lineRule="auto"/>
        <w:ind w:firstLine="720"/>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lastRenderedPageBreak/>
        <w:t>П</w:t>
      </w:r>
      <w:r w:rsidR="00AD0E40" w:rsidRPr="004825E6">
        <w:rPr>
          <w:rFonts w:ascii="Times New Roman" w:eastAsia="Calibri" w:hAnsi="Times New Roman" w:cs="Times New Roman"/>
          <w:sz w:val="24"/>
          <w:szCs w:val="24"/>
          <w:lang w:val="bg-BG"/>
        </w:rPr>
        <w:t xml:space="preserve">роследяването на статуса на заявена електронна административна услуга се извършва чрез системата за сигурно електронно връчване (Система за еВръчване - </w:t>
      </w:r>
      <w:hyperlink r:id="rId25" w:history="1">
        <w:r w:rsidR="00AD0E40" w:rsidRPr="004825E6">
          <w:rPr>
            <w:rFonts w:ascii="Times New Roman" w:eastAsia="Calibri" w:hAnsi="Times New Roman" w:cs="Times New Roman"/>
            <w:color w:val="0000FF" w:themeColor="hyperlink"/>
            <w:sz w:val="24"/>
            <w:szCs w:val="24"/>
            <w:u w:val="single"/>
            <w:lang w:val="bg-BG"/>
          </w:rPr>
          <w:t>https://edelivery.egov.bg/</w:t>
        </w:r>
      </w:hyperlink>
      <w:r w:rsidR="00AD0E40" w:rsidRPr="004825E6">
        <w:rPr>
          <w:rFonts w:ascii="Times New Roman" w:eastAsia="Calibri" w:hAnsi="Times New Roman" w:cs="Times New Roman"/>
          <w:sz w:val="24"/>
          <w:szCs w:val="24"/>
          <w:lang w:val="bg-BG"/>
        </w:rPr>
        <w:t>)</w:t>
      </w:r>
      <w:r>
        <w:rPr>
          <w:rFonts w:ascii="Times New Roman" w:eastAsia="Calibri" w:hAnsi="Times New Roman" w:cs="Times New Roman"/>
          <w:sz w:val="24"/>
          <w:szCs w:val="24"/>
          <w:lang w:val="bg-BG"/>
        </w:rPr>
        <w:t xml:space="preserve"> или на интернет страницата на община Челопеч: </w:t>
      </w:r>
      <w:hyperlink r:id="rId26" w:history="1">
        <w:r w:rsidRPr="004825E6">
          <w:rPr>
            <w:rStyle w:val="a3"/>
            <w:rFonts w:ascii="Times New Roman" w:eastAsia="Calibri" w:hAnsi="Times New Roman" w:cs="Times New Roman"/>
            <w:sz w:val="24"/>
            <w:szCs w:val="24"/>
            <w:lang w:val="bg-BG"/>
          </w:rPr>
          <w:t>http://185.204.164.197/service-status/c3104f20-121d-42d5-9d2a-e27dda6b3671</w:t>
        </w:r>
      </w:hyperlink>
      <w:r>
        <w:rPr>
          <w:rFonts w:ascii="Times New Roman" w:eastAsia="Calibri" w:hAnsi="Times New Roman" w:cs="Times New Roman"/>
          <w:sz w:val="24"/>
          <w:szCs w:val="24"/>
          <w:lang w:val="bg-BG"/>
        </w:rPr>
        <w:t xml:space="preserve"> съобразно </w:t>
      </w:r>
      <w:r w:rsidRPr="004825E6">
        <w:rPr>
          <w:rFonts w:ascii="Times New Roman" w:eastAsia="Calibri" w:hAnsi="Times New Roman" w:cs="Times New Roman"/>
          <w:sz w:val="24"/>
          <w:szCs w:val="24"/>
          <w:lang w:val="bg-BG"/>
        </w:rPr>
        <w:t xml:space="preserve">функционалностите на </w:t>
      </w:r>
      <w:r>
        <w:rPr>
          <w:rFonts w:ascii="Times New Roman" w:eastAsia="Calibri" w:hAnsi="Times New Roman" w:cs="Times New Roman"/>
          <w:sz w:val="24"/>
          <w:szCs w:val="24"/>
          <w:lang w:val="bg-BG"/>
        </w:rPr>
        <w:t xml:space="preserve">използваната </w:t>
      </w:r>
      <w:r w:rsidRPr="004825E6">
        <w:rPr>
          <w:rFonts w:ascii="Times New Roman" w:eastAsia="Calibri" w:hAnsi="Times New Roman" w:cs="Times New Roman"/>
          <w:sz w:val="24"/>
          <w:szCs w:val="24"/>
          <w:lang w:val="bg-BG"/>
        </w:rPr>
        <w:t>система</w:t>
      </w:r>
      <w:r>
        <w:rPr>
          <w:rFonts w:ascii="Times New Roman" w:eastAsia="Calibri" w:hAnsi="Times New Roman" w:cs="Times New Roman"/>
          <w:sz w:val="24"/>
          <w:szCs w:val="24"/>
          <w:lang w:val="bg-BG"/>
        </w:rPr>
        <w:t xml:space="preserve">. </w:t>
      </w:r>
    </w:p>
    <w:p w:rsidR="00AD0E40" w:rsidRPr="00432707" w:rsidRDefault="00AD0E40" w:rsidP="00AD0E40">
      <w:pPr>
        <w:spacing w:after="120" w:line="240" w:lineRule="auto"/>
        <w:jc w:val="both"/>
        <w:rPr>
          <w:rFonts w:ascii="Times New Roman" w:eastAsia="Calibri" w:hAnsi="Times New Roman" w:cs="Times New Roman"/>
          <w:b/>
          <w:sz w:val="24"/>
          <w:szCs w:val="24"/>
          <w:lang w:val="bg-BG"/>
        </w:rPr>
      </w:pPr>
      <w:r w:rsidRPr="00432707">
        <w:rPr>
          <w:rFonts w:ascii="Times New Roman" w:eastAsia="Calibri" w:hAnsi="Times New Roman" w:cs="Times New Roman"/>
          <w:b/>
          <w:sz w:val="24"/>
          <w:szCs w:val="24"/>
          <w:lang w:val="bg-BG"/>
        </w:rPr>
        <w:t>Езиците, чрез които услугата може да бъде ползвана.</w:t>
      </w:r>
    </w:p>
    <w:p w:rsidR="00AD0E40" w:rsidRPr="00432707" w:rsidRDefault="00345631" w:rsidP="00AD0E40">
      <w:pPr>
        <w:spacing w:after="120" w:line="240" w:lineRule="auto"/>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Б</w:t>
      </w:r>
      <w:r w:rsidR="00420478">
        <w:rPr>
          <w:rFonts w:ascii="Times New Roman" w:eastAsia="Calibri" w:hAnsi="Times New Roman" w:cs="Times New Roman"/>
          <w:sz w:val="24"/>
          <w:szCs w:val="24"/>
          <w:lang w:val="bg-BG"/>
        </w:rPr>
        <w:t>ългарски</w:t>
      </w:r>
    </w:p>
    <w:p w:rsidR="00AD0E40" w:rsidRPr="00432707" w:rsidRDefault="00AD0E40" w:rsidP="00AD0E40">
      <w:pPr>
        <w:spacing w:after="120" w:line="240" w:lineRule="auto"/>
        <w:jc w:val="both"/>
        <w:rPr>
          <w:rFonts w:ascii="Times New Roman" w:eastAsia="Calibri" w:hAnsi="Times New Roman" w:cs="Times New Roman"/>
          <w:sz w:val="24"/>
          <w:szCs w:val="24"/>
          <w:lang w:val="bg-BG"/>
        </w:rPr>
      </w:pPr>
      <w:r w:rsidRPr="00432707">
        <w:rPr>
          <w:rFonts w:ascii="Times New Roman" w:eastAsia="Calibri" w:hAnsi="Times New Roman" w:cs="Times New Roman"/>
          <w:b/>
          <w:sz w:val="24"/>
          <w:szCs w:val="24"/>
          <w:lang w:val="bg-BG"/>
        </w:rPr>
        <w:t>Общите административни актове са достъпни на електронен адре</w:t>
      </w:r>
      <w:r w:rsidRPr="00432707">
        <w:rPr>
          <w:rFonts w:ascii="Times New Roman" w:eastAsia="Calibri" w:hAnsi="Times New Roman" w:cs="Times New Roman"/>
          <w:sz w:val="24"/>
          <w:szCs w:val="24"/>
          <w:lang w:val="bg-BG"/>
        </w:rPr>
        <w:t>с</w:t>
      </w:r>
      <w:r w:rsidR="00B61EB2">
        <w:rPr>
          <w:rFonts w:ascii="Times New Roman" w:eastAsia="Calibri" w:hAnsi="Times New Roman" w:cs="Times New Roman"/>
          <w:sz w:val="24"/>
          <w:szCs w:val="24"/>
          <w:lang w:val="bg-BG"/>
        </w:rPr>
        <w:t>:</w:t>
      </w:r>
      <w:r w:rsidR="002F2BF4" w:rsidRPr="002F2BF4">
        <w:rPr>
          <w:rFonts w:ascii="Times New Roman" w:eastAsia="Calibri" w:hAnsi="Times New Roman" w:cs="Times New Roman"/>
          <w:sz w:val="24"/>
          <w:szCs w:val="24"/>
          <w:lang w:val="bg-BG"/>
        </w:rPr>
        <w:t xml:space="preserve"> </w:t>
      </w:r>
      <w:hyperlink r:id="rId27" w:history="1">
        <w:r w:rsidR="00F328F6" w:rsidRPr="00F35B99">
          <w:rPr>
            <w:rStyle w:val="a3"/>
            <w:rFonts w:ascii="Times New Roman" w:eastAsia="Calibri" w:hAnsi="Times New Roman" w:cs="Times New Roman"/>
            <w:sz w:val="24"/>
            <w:szCs w:val="24"/>
            <w:lang w:val="bg-BG"/>
          </w:rPr>
          <w:t>www.chelopech.egov.bg</w:t>
        </w:r>
      </w:hyperlink>
      <w:r w:rsidR="00F328F6">
        <w:rPr>
          <w:rFonts w:ascii="Times New Roman" w:eastAsia="Calibri" w:hAnsi="Times New Roman" w:cs="Times New Roman"/>
          <w:sz w:val="24"/>
          <w:szCs w:val="24"/>
          <w:lang w:val="bg-BG"/>
        </w:rPr>
        <w:t xml:space="preserve"> </w:t>
      </w:r>
    </w:p>
    <w:p w:rsidR="00AD0E40" w:rsidRPr="004825E6" w:rsidRDefault="00CB61E3" w:rsidP="00AD0E40">
      <w:pPr>
        <w:spacing w:after="120" w:line="240" w:lineRule="auto"/>
        <w:jc w:val="both"/>
        <w:rPr>
          <w:rFonts w:ascii="Times New Roman" w:eastAsia="Calibri" w:hAnsi="Times New Roman" w:cs="Times New Roman"/>
          <w:sz w:val="24"/>
          <w:szCs w:val="24"/>
          <w:lang w:val="bg-BG"/>
        </w:rPr>
      </w:pPr>
      <w:r w:rsidRPr="00432707">
        <w:rPr>
          <w:rFonts w:ascii="Times New Roman" w:eastAsia="Calibri" w:hAnsi="Times New Roman" w:cs="Times New Roman"/>
          <w:b/>
          <w:sz w:val="24"/>
          <w:szCs w:val="24"/>
          <w:lang w:val="bg-BG"/>
        </w:rPr>
        <w:t>Вижте нашата Декларация за достъпност на адрес:</w:t>
      </w:r>
      <w:r w:rsidR="002F2BF4" w:rsidRPr="002F2BF4">
        <w:rPr>
          <w:rFonts w:ascii="Times New Roman" w:eastAsia="Calibri" w:hAnsi="Times New Roman" w:cs="Times New Roman"/>
          <w:sz w:val="24"/>
          <w:szCs w:val="24"/>
          <w:lang w:val="bg-BG"/>
        </w:rPr>
        <w:t xml:space="preserve"> </w:t>
      </w:r>
      <w:hyperlink r:id="rId28" w:history="1">
        <w:r w:rsidR="00F328F6" w:rsidRPr="00F35B99">
          <w:rPr>
            <w:rStyle w:val="a3"/>
            <w:rFonts w:ascii="Times New Roman" w:eastAsia="Calibri" w:hAnsi="Times New Roman" w:cs="Times New Roman"/>
            <w:sz w:val="24"/>
            <w:szCs w:val="24"/>
            <w:lang w:val="bg-BG"/>
          </w:rPr>
          <w:t>www.chelopech.egov.bg</w:t>
        </w:r>
      </w:hyperlink>
      <w:r w:rsidR="00F328F6">
        <w:rPr>
          <w:rFonts w:ascii="Times New Roman" w:eastAsia="Calibri" w:hAnsi="Times New Roman" w:cs="Times New Roman"/>
          <w:sz w:val="24"/>
          <w:szCs w:val="24"/>
          <w:lang w:val="bg-BG"/>
        </w:rPr>
        <w:t xml:space="preserve"> </w:t>
      </w:r>
      <w:bookmarkStart w:id="0" w:name="_GoBack"/>
      <w:bookmarkEnd w:id="0"/>
    </w:p>
    <w:p w:rsidR="00AD0E40" w:rsidRPr="00432707" w:rsidRDefault="00AD0E40" w:rsidP="00AD0E40">
      <w:pPr>
        <w:spacing w:after="120" w:line="240" w:lineRule="auto"/>
        <w:jc w:val="both"/>
        <w:rPr>
          <w:rFonts w:ascii="Times New Roman" w:eastAsia="Calibri" w:hAnsi="Times New Roman" w:cs="Times New Roman"/>
          <w:sz w:val="24"/>
          <w:szCs w:val="24"/>
          <w:lang w:val="bg-BG"/>
        </w:rPr>
      </w:pPr>
    </w:p>
    <w:sectPr w:rsidR="00AD0E40" w:rsidRPr="00432707" w:rsidSect="00C81AD9">
      <w:footerReference w:type="default" r:id="rId29"/>
      <w:headerReference w:type="first" r:id="rId30"/>
      <w:pgSz w:w="12240" w:h="15840"/>
      <w:pgMar w:top="810" w:right="1440" w:bottom="85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E93" w:rsidRDefault="00C65E93" w:rsidP="0036189D">
      <w:pPr>
        <w:spacing w:after="0" w:line="240" w:lineRule="auto"/>
      </w:pPr>
      <w:r>
        <w:separator/>
      </w:r>
    </w:p>
  </w:endnote>
  <w:endnote w:type="continuationSeparator" w:id="0">
    <w:p w:rsidR="00C65E93" w:rsidRDefault="00C65E93" w:rsidP="00361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5436809"/>
      <w:docPartObj>
        <w:docPartGallery w:val="Page Numbers (Bottom of Page)"/>
        <w:docPartUnique/>
      </w:docPartObj>
    </w:sdtPr>
    <w:sdtEndPr>
      <w:rPr>
        <w:rFonts w:ascii="Times New Roman" w:hAnsi="Times New Roman" w:cs="Times New Roman"/>
        <w:noProof/>
        <w:sz w:val="24"/>
        <w:szCs w:val="24"/>
      </w:rPr>
    </w:sdtEndPr>
    <w:sdtContent>
      <w:p w:rsidR="00BE2257" w:rsidRPr="00FF5360" w:rsidRDefault="00BE2257">
        <w:pPr>
          <w:pStyle w:val="a4"/>
          <w:jc w:val="right"/>
          <w:rPr>
            <w:rFonts w:ascii="Times New Roman" w:hAnsi="Times New Roman" w:cs="Times New Roman"/>
            <w:sz w:val="24"/>
            <w:szCs w:val="24"/>
          </w:rPr>
        </w:pPr>
        <w:r w:rsidRPr="00FF5360">
          <w:rPr>
            <w:rFonts w:ascii="Times New Roman" w:hAnsi="Times New Roman" w:cs="Times New Roman"/>
            <w:sz w:val="24"/>
            <w:szCs w:val="24"/>
          </w:rPr>
          <w:fldChar w:fldCharType="begin"/>
        </w:r>
        <w:r w:rsidRPr="00FF5360">
          <w:rPr>
            <w:rFonts w:ascii="Times New Roman" w:hAnsi="Times New Roman" w:cs="Times New Roman"/>
            <w:sz w:val="24"/>
            <w:szCs w:val="24"/>
          </w:rPr>
          <w:instrText xml:space="preserve"> PAGE   \* MERGEFORMAT </w:instrText>
        </w:r>
        <w:r w:rsidRPr="00FF5360">
          <w:rPr>
            <w:rFonts w:ascii="Times New Roman" w:hAnsi="Times New Roman" w:cs="Times New Roman"/>
            <w:sz w:val="24"/>
            <w:szCs w:val="24"/>
          </w:rPr>
          <w:fldChar w:fldCharType="separate"/>
        </w:r>
        <w:r w:rsidR="00F328F6">
          <w:rPr>
            <w:rFonts w:ascii="Times New Roman" w:hAnsi="Times New Roman" w:cs="Times New Roman"/>
            <w:noProof/>
            <w:sz w:val="24"/>
            <w:szCs w:val="24"/>
          </w:rPr>
          <w:t>5</w:t>
        </w:r>
        <w:r w:rsidRPr="00FF5360">
          <w:rPr>
            <w:rFonts w:ascii="Times New Roman" w:hAnsi="Times New Roman" w:cs="Times New Roman"/>
            <w:noProof/>
            <w:sz w:val="24"/>
            <w:szCs w:val="24"/>
          </w:rPr>
          <w:fldChar w:fldCharType="end"/>
        </w:r>
      </w:p>
    </w:sdtContent>
  </w:sdt>
  <w:p w:rsidR="00BE2257" w:rsidRDefault="00BE2257">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E93" w:rsidRDefault="00C65E93" w:rsidP="0036189D">
      <w:pPr>
        <w:spacing w:after="0" w:line="240" w:lineRule="auto"/>
      </w:pPr>
      <w:r>
        <w:separator/>
      </w:r>
    </w:p>
  </w:footnote>
  <w:footnote w:type="continuationSeparator" w:id="0">
    <w:p w:rsidR="00C65E93" w:rsidRDefault="00C65E93" w:rsidP="00361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257" w:rsidRPr="0036189D" w:rsidRDefault="00BE2257" w:rsidP="0036189D">
    <w:pPr>
      <w:pStyle w:val="a8"/>
      <w:ind w:left="4320"/>
      <w:rPr>
        <w:rFonts w:ascii="Times New Roman" w:hAnsi="Times New Roman" w:cs="Times New Roman"/>
        <w:lang w:val="bg-BG"/>
      </w:rPr>
    </w:pPr>
  </w:p>
  <w:p w:rsidR="00BE2257" w:rsidRPr="0036189D" w:rsidRDefault="00BE2257" w:rsidP="0036189D">
    <w:pPr>
      <w:pStyle w:val="a8"/>
      <w:ind w:left="4320"/>
      <w:rPr>
        <w:rFonts w:ascii="Times New Roman" w:hAnsi="Times New Roman" w:cs="Times New Roman"/>
        <w:i/>
        <w:lang w:val="bg-BG"/>
      </w:rPr>
    </w:pPr>
    <w:r w:rsidRPr="0036189D">
      <w:rPr>
        <w:rFonts w:ascii="Times New Roman" w:hAnsi="Times New Roman" w:cs="Times New Roman"/>
        <w:i/>
        <w:lang w:val="bg-BG"/>
      </w:rPr>
      <w:t>Приложение №</w:t>
    </w:r>
    <w:r>
      <w:rPr>
        <w:rFonts w:ascii="Times New Roman" w:hAnsi="Times New Roman" w:cs="Times New Roman"/>
        <w:i/>
        <w:lang w:val="bg-BG"/>
      </w:rPr>
      <w:t xml:space="preserve"> </w:t>
    </w:r>
    <w:r w:rsidRPr="0036189D">
      <w:rPr>
        <w:rFonts w:ascii="Times New Roman" w:hAnsi="Times New Roman" w:cs="Times New Roman"/>
        <w:i/>
        <w:lang w:val="bg-BG"/>
      </w:rPr>
      <w:t>1</w:t>
    </w:r>
  </w:p>
  <w:p w:rsidR="00BE2257" w:rsidRPr="0036189D" w:rsidRDefault="00BE2257" w:rsidP="0036189D">
    <w:pPr>
      <w:pStyle w:val="a8"/>
      <w:ind w:left="4320"/>
      <w:rPr>
        <w:rFonts w:ascii="Times New Roman" w:hAnsi="Times New Roman" w:cs="Times New Roman"/>
        <w:i/>
        <w:lang w:val="bg-BG"/>
      </w:rPr>
    </w:pPr>
    <w:r w:rsidRPr="0036189D">
      <w:rPr>
        <w:rFonts w:ascii="Times New Roman" w:hAnsi="Times New Roman" w:cs="Times New Roman"/>
        <w:i/>
        <w:lang w:val="bg-BG"/>
      </w:rPr>
      <w:t>Към чл.</w:t>
    </w:r>
    <w:r>
      <w:rPr>
        <w:rFonts w:ascii="Times New Roman" w:hAnsi="Times New Roman" w:cs="Times New Roman"/>
        <w:i/>
        <w:lang w:val="bg-BG"/>
      </w:rPr>
      <w:t xml:space="preserve"> 26, ал. 2</w:t>
    </w:r>
    <w:r w:rsidRPr="0036189D">
      <w:rPr>
        <w:rFonts w:ascii="Times New Roman" w:hAnsi="Times New Roman" w:cs="Times New Roman"/>
        <w:i/>
        <w:lang w:val="bg-BG"/>
      </w:rPr>
      <w:t xml:space="preserve"> от Вътрешните правила за предоставяне на електронни административни услуги от общинска администрация Челопеч</w:t>
    </w:r>
  </w:p>
  <w:p w:rsidR="00BE2257" w:rsidRPr="00004FCF" w:rsidRDefault="00BE2257" w:rsidP="0036189D">
    <w:pPr>
      <w:pStyle w:val="a8"/>
      <w:ind w:left="3600"/>
      <w:rPr>
        <w:rFonts w:ascii="Times New Roman" w:hAnsi="Times New Roman" w:cs="Times New Roman"/>
        <w:b/>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7C0F"/>
    <w:multiLevelType w:val="hybridMultilevel"/>
    <w:tmpl w:val="BF8CF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C7D83"/>
    <w:multiLevelType w:val="hybridMultilevel"/>
    <w:tmpl w:val="AB52F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EC1CB9"/>
    <w:multiLevelType w:val="multilevel"/>
    <w:tmpl w:val="4768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B7398"/>
    <w:multiLevelType w:val="hybridMultilevel"/>
    <w:tmpl w:val="CA7A5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A3681D"/>
    <w:multiLevelType w:val="hybridMultilevel"/>
    <w:tmpl w:val="DBC0008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74148AD"/>
    <w:multiLevelType w:val="hybridMultilevel"/>
    <w:tmpl w:val="AD344C80"/>
    <w:lvl w:ilvl="0" w:tplc="9A7E4692">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033735"/>
    <w:multiLevelType w:val="hybridMultilevel"/>
    <w:tmpl w:val="68A0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E90ED4"/>
    <w:multiLevelType w:val="hybridMultilevel"/>
    <w:tmpl w:val="1A6CFBF2"/>
    <w:lvl w:ilvl="0" w:tplc="0402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F2490"/>
    <w:multiLevelType w:val="hybridMultilevel"/>
    <w:tmpl w:val="D46EF7A4"/>
    <w:lvl w:ilvl="0" w:tplc="B18CE25A">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9" w15:restartNumberingAfterBreak="0">
    <w:nsid w:val="1C4960CD"/>
    <w:multiLevelType w:val="hybridMultilevel"/>
    <w:tmpl w:val="BCB62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1E738B"/>
    <w:multiLevelType w:val="hybridMultilevel"/>
    <w:tmpl w:val="F446C37E"/>
    <w:lvl w:ilvl="0" w:tplc="0409000D">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25E6343B"/>
    <w:multiLevelType w:val="hybridMultilevel"/>
    <w:tmpl w:val="EBB66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032E8B"/>
    <w:multiLevelType w:val="hybridMultilevel"/>
    <w:tmpl w:val="74B6F8C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3" w15:restartNumberingAfterBreak="0">
    <w:nsid w:val="348C0F1C"/>
    <w:multiLevelType w:val="hybridMultilevel"/>
    <w:tmpl w:val="8E04A54C"/>
    <w:lvl w:ilvl="0" w:tplc="B18CE25A">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4" w15:restartNumberingAfterBreak="0">
    <w:nsid w:val="34D3316E"/>
    <w:multiLevelType w:val="hybridMultilevel"/>
    <w:tmpl w:val="1C58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475472"/>
    <w:multiLevelType w:val="hybridMultilevel"/>
    <w:tmpl w:val="D65C1D44"/>
    <w:lvl w:ilvl="0" w:tplc="D946DD7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587F66"/>
    <w:multiLevelType w:val="hybridMultilevel"/>
    <w:tmpl w:val="8DB4BE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6225FA"/>
    <w:multiLevelType w:val="hybridMultilevel"/>
    <w:tmpl w:val="41D4DE06"/>
    <w:lvl w:ilvl="0" w:tplc="04020001">
      <w:start w:val="1"/>
      <w:numFmt w:val="bullet"/>
      <w:lvlText w:val=""/>
      <w:lvlJc w:val="left"/>
      <w:pPr>
        <w:tabs>
          <w:tab w:val="num" w:pos="1080"/>
        </w:tabs>
        <w:ind w:left="1080" w:hanging="360"/>
      </w:pPr>
      <w:rPr>
        <w:rFonts w:ascii="Symbol" w:hAnsi="Symbol" w:hint="default"/>
      </w:rPr>
    </w:lvl>
    <w:lvl w:ilvl="1" w:tplc="04020003">
      <w:start w:val="1"/>
      <w:numFmt w:val="decimal"/>
      <w:lvlText w:val="%2."/>
      <w:lvlJc w:val="left"/>
      <w:pPr>
        <w:tabs>
          <w:tab w:val="num" w:pos="1800"/>
        </w:tabs>
        <w:ind w:left="1800" w:hanging="360"/>
      </w:pPr>
    </w:lvl>
    <w:lvl w:ilvl="2" w:tplc="04020005">
      <w:start w:val="1"/>
      <w:numFmt w:val="decimal"/>
      <w:lvlText w:val="%3."/>
      <w:lvlJc w:val="left"/>
      <w:pPr>
        <w:tabs>
          <w:tab w:val="num" w:pos="2520"/>
        </w:tabs>
        <w:ind w:left="2520" w:hanging="360"/>
      </w:pPr>
    </w:lvl>
    <w:lvl w:ilvl="3" w:tplc="04020001">
      <w:start w:val="1"/>
      <w:numFmt w:val="decimal"/>
      <w:lvlText w:val="%4."/>
      <w:lvlJc w:val="left"/>
      <w:pPr>
        <w:tabs>
          <w:tab w:val="num" w:pos="3240"/>
        </w:tabs>
        <w:ind w:left="3240" w:hanging="360"/>
      </w:pPr>
    </w:lvl>
    <w:lvl w:ilvl="4" w:tplc="04020003">
      <w:start w:val="1"/>
      <w:numFmt w:val="decimal"/>
      <w:lvlText w:val="%5."/>
      <w:lvlJc w:val="left"/>
      <w:pPr>
        <w:tabs>
          <w:tab w:val="num" w:pos="3960"/>
        </w:tabs>
        <w:ind w:left="3960" w:hanging="360"/>
      </w:pPr>
    </w:lvl>
    <w:lvl w:ilvl="5" w:tplc="04020005">
      <w:start w:val="1"/>
      <w:numFmt w:val="decimal"/>
      <w:lvlText w:val="%6."/>
      <w:lvlJc w:val="left"/>
      <w:pPr>
        <w:tabs>
          <w:tab w:val="num" w:pos="4680"/>
        </w:tabs>
        <w:ind w:left="4680" w:hanging="360"/>
      </w:pPr>
    </w:lvl>
    <w:lvl w:ilvl="6" w:tplc="04020001">
      <w:start w:val="1"/>
      <w:numFmt w:val="decimal"/>
      <w:lvlText w:val="%7."/>
      <w:lvlJc w:val="left"/>
      <w:pPr>
        <w:tabs>
          <w:tab w:val="num" w:pos="5400"/>
        </w:tabs>
        <w:ind w:left="5400" w:hanging="360"/>
      </w:pPr>
    </w:lvl>
    <w:lvl w:ilvl="7" w:tplc="04020003">
      <w:start w:val="1"/>
      <w:numFmt w:val="decimal"/>
      <w:lvlText w:val="%8."/>
      <w:lvlJc w:val="left"/>
      <w:pPr>
        <w:tabs>
          <w:tab w:val="num" w:pos="6120"/>
        </w:tabs>
        <w:ind w:left="6120" w:hanging="360"/>
      </w:pPr>
    </w:lvl>
    <w:lvl w:ilvl="8" w:tplc="04020005">
      <w:start w:val="1"/>
      <w:numFmt w:val="decimal"/>
      <w:lvlText w:val="%9."/>
      <w:lvlJc w:val="left"/>
      <w:pPr>
        <w:tabs>
          <w:tab w:val="num" w:pos="6840"/>
        </w:tabs>
        <w:ind w:left="6840" w:hanging="360"/>
      </w:pPr>
    </w:lvl>
  </w:abstractNum>
  <w:abstractNum w:abstractNumId="18" w15:restartNumberingAfterBreak="0">
    <w:nsid w:val="522C26B3"/>
    <w:multiLevelType w:val="hybridMultilevel"/>
    <w:tmpl w:val="CD1086F8"/>
    <w:lvl w:ilvl="0" w:tplc="B18CE25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A42F68"/>
    <w:multiLevelType w:val="hybridMultilevel"/>
    <w:tmpl w:val="5C24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69493E"/>
    <w:multiLevelType w:val="hybridMultilevel"/>
    <w:tmpl w:val="1680800E"/>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BF3A89"/>
    <w:multiLevelType w:val="hybridMultilevel"/>
    <w:tmpl w:val="9FBA240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609216D4"/>
    <w:multiLevelType w:val="hybridMultilevel"/>
    <w:tmpl w:val="13923814"/>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3" w15:restartNumberingAfterBreak="0">
    <w:nsid w:val="64460D9A"/>
    <w:multiLevelType w:val="hybridMultilevel"/>
    <w:tmpl w:val="231085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5E719F1"/>
    <w:multiLevelType w:val="hybridMultilevel"/>
    <w:tmpl w:val="CB50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381BC0"/>
    <w:multiLevelType w:val="hybridMultilevel"/>
    <w:tmpl w:val="2BEC57E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6" w15:restartNumberingAfterBreak="0">
    <w:nsid w:val="7B6B146C"/>
    <w:multiLevelType w:val="hybridMultilevel"/>
    <w:tmpl w:val="45FAF304"/>
    <w:lvl w:ilvl="0" w:tplc="04020001">
      <w:start w:val="1"/>
      <w:numFmt w:val="bullet"/>
      <w:lvlText w:val=""/>
      <w:lvlJc w:val="left"/>
      <w:pPr>
        <w:tabs>
          <w:tab w:val="num" w:pos="720"/>
        </w:tabs>
        <w:ind w:left="72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num w:numId="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5"/>
  </w:num>
  <w:num w:numId="4">
    <w:abstractNumId w:val="15"/>
  </w:num>
  <w:num w:numId="5">
    <w:abstractNumId w:val="9"/>
  </w:num>
  <w:num w:numId="6">
    <w:abstractNumId w:val="4"/>
  </w:num>
  <w:num w:numId="7">
    <w:abstractNumId w:val="0"/>
  </w:num>
  <w:num w:numId="8">
    <w:abstractNumId w:val="6"/>
  </w:num>
  <w:num w:numId="9">
    <w:abstractNumId w:val="24"/>
  </w:num>
  <w:num w:numId="10">
    <w:abstractNumId w:val="8"/>
  </w:num>
  <w:num w:numId="11">
    <w:abstractNumId w:val="13"/>
  </w:num>
  <w:num w:numId="12">
    <w:abstractNumId w:val="18"/>
  </w:num>
  <w:num w:numId="13">
    <w:abstractNumId w:val="17"/>
  </w:num>
  <w:num w:numId="14">
    <w:abstractNumId w:val="22"/>
  </w:num>
  <w:num w:numId="15">
    <w:abstractNumId w:val="19"/>
  </w:num>
  <w:num w:numId="16">
    <w:abstractNumId w:val="20"/>
  </w:num>
  <w:num w:numId="17">
    <w:abstractNumId w:val="16"/>
  </w:num>
  <w:num w:numId="18">
    <w:abstractNumId w:val="7"/>
  </w:num>
  <w:num w:numId="19">
    <w:abstractNumId w:val="10"/>
  </w:num>
  <w:num w:numId="20">
    <w:abstractNumId w:val="3"/>
  </w:num>
  <w:num w:numId="21">
    <w:abstractNumId w:val="1"/>
  </w:num>
  <w:num w:numId="22">
    <w:abstractNumId w:val="14"/>
  </w:num>
  <w:num w:numId="23">
    <w:abstractNumId w:val="2"/>
  </w:num>
  <w:num w:numId="24">
    <w:abstractNumId w:val="23"/>
  </w:num>
  <w:num w:numId="25">
    <w:abstractNumId w:val="21"/>
  </w:num>
  <w:num w:numId="26">
    <w:abstractNumId w:val="25"/>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89D"/>
    <w:rsid w:val="00004FCF"/>
    <w:rsid w:val="000448EE"/>
    <w:rsid w:val="00074E93"/>
    <w:rsid w:val="00092D6D"/>
    <w:rsid w:val="000A6E89"/>
    <w:rsid w:val="000B4E48"/>
    <w:rsid w:val="000B65FF"/>
    <w:rsid w:val="000C1E4B"/>
    <w:rsid w:val="000C32DA"/>
    <w:rsid w:val="000D0129"/>
    <w:rsid w:val="000D2115"/>
    <w:rsid w:val="000E426C"/>
    <w:rsid w:val="00110F78"/>
    <w:rsid w:val="0013246C"/>
    <w:rsid w:val="0016197B"/>
    <w:rsid w:val="001732A3"/>
    <w:rsid w:val="00184B1C"/>
    <w:rsid w:val="0019650C"/>
    <w:rsid w:val="001F0D43"/>
    <w:rsid w:val="001F3CDE"/>
    <w:rsid w:val="002166D7"/>
    <w:rsid w:val="00232FA8"/>
    <w:rsid w:val="00234568"/>
    <w:rsid w:val="00247B1D"/>
    <w:rsid w:val="002549E1"/>
    <w:rsid w:val="002705E3"/>
    <w:rsid w:val="002B6A1E"/>
    <w:rsid w:val="002D3257"/>
    <w:rsid w:val="002E5161"/>
    <w:rsid w:val="002F2BF4"/>
    <w:rsid w:val="0031413B"/>
    <w:rsid w:val="00334530"/>
    <w:rsid w:val="00340A20"/>
    <w:rsid w:val="00345631"/>
    <w:rsid w:val="00360DA1"/>
    <w:rsid w:val="0036189D"/>
    <w:rsid w:val="00367B70"/>
    <w:rsid w:val="00377E3F"/>
    <w:rsid w:val="00395296"/>
    <w:rsid w:val="003E5684"/>
    <w:rsid w:val="003F2189"/>
    <w:rsid w:val="00400F92"/>
    <w:rsid w:val="00401F65"/>
    <w:rsid w:val="00402536"/>
    <w:rsid w:val="00406E58"/>
    <w:rsid w:val="00407F6D"/>
    <w:rsid w:val="00415915"/>
    <w:rsid w:val="00420478"/>
    <w:rsid w:val="0042096B"/>
    <w:rsid w:val="004269C4"/>
    <w:rsid w:val="00426C76"/>
    <w:rsid w:val="00430ADA"/>
    <w:rsid w:val="00432707"/>
    <w:rsid w:val="00465541"/>
    <w:rsid w:val="0047364A"/>
    <w:rsid w:val="004825E6"/>
    <w:rsid w:val="0049014F"/>
    <w:rsid w:val="004B6B70"/>
    <w:rsid w:val="004E180E"/>
    <w:rsid w:val="004E65C8"/>
    <w:rsid w:val="004E7CC7"/>
    <w:rsid w:val="004F511A"/>
    <w:rsid w:val="005164B5"/>
    <w:rsid w:val="00524856"/>
    <w:rsid w:val="0053597F"/>
    <w:rsid w:val="0055160D"/>
    <w:rsid w:val="00563127"/>
    <w:rsid w:val="00577011"/>
    <w:rsid w:val="005867F1"/>
    <w:rsid w:val="005E3A4F"/>
    <w:rsid w:val="00635C71"/>
    <w:rsid w:val="006453B0"/>
    <w:rsid w:val="0065616B"/>
    <w:rsid w:val="00675BB4"/>
    <w:rsid w:val="00675D67"/>
    <w:rsid w:val="00687AE1"/>
    <w:rsid w:val="00691C35"/>
    <w:rsid w:val="006B342A"/>
    <w:rsid w:val="006C57B4"/>
    <w:rsid w:val="00703D77"/>
    <w:rsid w:val="00744FB6"/>
    <w:rsid w:val="0074612E"/>
    <w:rsid w:val="007536CB"/>
    <w:rsid w:val="00754D87"/>
    <w:rsid w:val="00756F2B"/>
    <w:rsid w:val="007579FB"/>
    <w:rsid w:val="00780EB1"/>
    <w:rsid w:val="007A3C9F"/>
    <w:rsid w:val="007B3594"/>
    <w:rsid w:val="007C58B5"/>
    <w:rsid w:val="007D509F"/>
    <w:rsid w:val="007D560D"/>
    <w:rsid w:val="007E62C6"/>
    <w:rsid w:val="007F457C"/>
    <w:rsid w:val="00807315"/>
    <w:rsid w:val="00854764"/>
    <w:rsid w:val="00861711"/>
    <w:rsid w:val="00885804"/>
    <w:rsid w:val="008A018C"/>
    <w:rsid w:val="008A49CD"/>
    <w:rsid w:val="008D0D50"/>
    <w:rsid w:val="008D116E"/>
    <w:rsid w:val="008E2F44"/>
    <w:rsid w:val="00904331"/>
    <w:rsid w:val="009044AD"/>
    <w:rsid w:val="00920413"/>
    <w:rsid w:val="0094474F"/>
    <w:rsid w:val="00974FB9"/>
    <w:rsid w:val="0098718B"/>
    <w:rsid w:val="009A49CE"/>
    <w:rsid w:val="009B17A1"/>
    <w:rsid w:val="009B55F8"/>
    <w:rsid w:val="009C4CE5"/>
    <w:rsid w:val="009D5512"/>
    <w:rsid w:val="009E7732"/>
    <w:rsid w:val="009F1744"/>
    <w:rsid w:val="00A04620"/>
    <w:rsid w:val="00A201AF"/>
    <w:rsid w:val="00A21489"/>
    <w:rsid w:val="00A22753"/>
    <w:rsid w:val="00A25CAC"/>
    <w:rsid w:val="00A62FA4"/>
    <w:rsid w:val="00AA3138"/>
    <w:rsid w:val="00AB55F9"/>
    <w:rsid w:val="00AB6C5D"/>
    <w:rsid w:val="00AD0E40"/>
    <w:rsid w:val="00AD1E06"/>
    <w:rsid w:val="00AD678A"/>
    <w:rsid w:val="00AE7712"/>
    <w:rsid w:val="00B039D4"/>
    <w:rsid w:val="00B10695"/>
    <w:rsid w:val="00B41CE7"/>
    <w:rsid w:val="00B61EB2"/>
    <w:rsid w:val="00B7146B"/>
    <w:rsid w:val="00B9136F"/>
    <w:rsid w:val="00BB2E11"/>
    <w:rsid w:val="00BE2257"/>
    <w:rsid w:val="00C00A49"/>
    <w:rsid w:val="00C075C0"/>
    <w:rsid w:val="00C120D8"/>
    <w:rsid w:val="00C214FB"/>
    <w:rsid w:val="00C4559C"/>
    <w:rsid w:val="00C62215"/>
    <w:rsid w:val="00C65E93"/>
    <w:rsid w:val="00C73855"/>
    <w:rsid w:val="00C81AD9"/>
    <w:rsid w:val="00C91C4C"/>
    <w:rsid w:val="00CA74A3"/>
    <w:rsid w:val="00CB0C4A"/>
    <w:rsid w:val="00CB61E3"/>
    <w:rsid w:val="00CF56F5"/>
    <w:rsid w:val="00D032CB"/>
    <w:rsid w:val="00D26810"/>
    <w:rsid w:val="00D366B8"/>
    <w:rsid w:val="00D5023A"/>
    <w:rsid w:val="00D60076"/>
    <w:rsid w:val="00D60236"/>
    <w:rsid w:val="00D621DB"/>
    <w:rsid w:val="00DB221D"/>
    <w:rsid w:val="00DB4EE2"/>
    <w:rsid w:val="00DC589E"/>
    <w:rsid w:val="00DD0C34"/>
    <w:rsid w:val="00DD1F9A"/>
    <w:rsid w:val="00E02B2F"/>
    <w:rsid w:val="00E07949"/>
    <w:rsid w:val="00E27379"/>
    <w:rsid w:val="00E37D1C"/>
    <w:rsid w:val="00E4555E"/>
    <w:rsid w:val="00E551AC"/>
    <w:rsid w:val="00EE5C24"/>
    <w:rsid w:val="00EE6EDD"/>
    <w:rsid w:val="00EF6BA1"/>
    <w:rsid w:val="00F056FE"/>
    <w:rsid w:val="00F17102"/>
    <w:rsid w:val="00F22931"/>
    <w:rsid w:val="00F2530A"/>
    <w:rsid w:val="00F328F6"/>
    <w:rsid w:val="00F447F2"/>
    <w:rsid w:val="00F87E51"/>
    <w:rsid w:val="00F95DA9"/>
    <w:rsid w:val="00FB0496"/>
    <w:rsid w:val="00FB4A66"/>
    <w:rsid w:val="00FC1CA7"/>
    <w:rsid w:val="00FC7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F1D36"/>
  <w15:docId w15:val="{409BD911-7A2A-4202-838F-BAE2857D8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5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6189D"/>
    <w:rPr>
      <w:color w:val="0000FF" w:themeColor="hyperlink"/>
      <w:u w:val="single"/>
    </w:rPr>
  </w:style>
  <w:style w:type="paragraph" w:styleId="a4">
    <w:name w:val="footer"/>
    <w:basedOn w:val="a"/>
    <w:link w:val="a5"/>
    <w:uiPriority w:val="99"/>
    <w:unhideWhenUsed/>
    <w:rsid w:val="0036189D"/>
    <w:pPr>
      <w:tabs>
        <w:tab w:val="center" w:pos="4680"/>
        <w:tab w:val="right" w:pos="9360"/>
      </w:tabs>
      <w:spacing w:after="0" w:line="240" w:lineRule="auto"/>
    </w:pPr>
  </w:style>
  <w:style w:type="character" w:customStyle="1" w:styleId="a5">
    <w:name w:val="Долен колонтитул Знак"/>
    <w:basedOn w:val="a0"/>
    <w:link w:val="a4"/>
    <w:uiPriority w:val="99"/>
    <w:rsid w:val="0036189D"/>
  </w:style>
  <w:style w:type="paragraph" w:styleId="a6">
    <w:name w:val="Balloon Text"/>
    <w:basedOn w:val="a"/>
    <w:link w:val="a7"/>
    <w:uiPriority w:val="99"/>
    <w:semiHidden/>
    <w:unhideWhenUsed/>
    <w:rsid w:val="0036189D"/>
    <w:pPr>
      <w:spacing w:after="0" w:line="240" w:lineRule="auto"/>
    </w:pPr>
    <w:rPr>
      <w:rFonts w:ascii="Tahoma" w:hAnsi="Tahoma" w:cs="Tahoma"/>
      <w:sz w:val="16"/>
      <w:szCs w:val="16"/>
    </w:rPr>
  </w:style>
  <w:style w:type="character" w:customStyle="1" w:styleId="a7">
    <w:name w:val="Изнесен текст Знак"/>
    <w:basedOn w:val="a0"/>
    <w:link w:val="a6"/>
    <w:uiPriority w:val="99"/>
    <w:semiHidden/>
    <w:rsid w:val="0036189D"/>
    <w:rPr>
      <w:rFonts w:ascii="Tahoma" w:hAnsi="Tahoma" w:cs="Tahoma"/>
      <w:sz w:val="16"/>
      <w:szCs w:val="16"/>
    </w:rPr>
  </w:style>
  <w:style w:type="paragraph" w:styleId="a8">
    <w:name w:val="header"/>
    <w:basedOn w:val="a"/>
    <w:link w:val="a9"/>
    <w:uiPriority w:val="99"/>
    <w:unhideWhenUsed/>
    <w:rsid w:val="0036189D"/>
    <w:pPr>
      <w:tabs>
        <w:tab w:val="center" w:pos="4680"/>
        <w:tab w:val="right" w:pos="9360"/>
      </w:tabs>
      <w:spacing w:after="0" w:line="240" w:lineRule="auto"/>
    </w:pPr>
  </w:style>
  <w:style w:type="character" w:customStyle="1" w:styleId="a9">
    <w:name w:val="Горен колонтитул Знак"/>
    <w:basedOn w:val="a0"/>
    <w:link w:val="a8"/>
    <w:uiPriority w:val="99"/>
    <w:rsid w:val="0036189D"/>
  </w:style>
  <w:style w:type="paragraph" w:styleId="aa">
    <w:name w:val="Normal (Web)"/>
    <w:basedOn w:val="a"/>
    <w:uiPriority w:val="99"/>
    <w:semiHidden/>
    <w:unhideWhenUsed/>
    <w:rsid w:val="00974FB9"/>
    <w:pPr>
      <w:spacing w:after="0" w:line="240" w:lineRule="auto"/>
    </w:pPr>
    <w:rPr>
      <w:rFonts w:ascii="Times New Roman" w:eastAsia="Times New Roman" w:hAnsi="Times New Roman" w:cs="Times New Roman"/>
      <w:sz w:val="24"/>
      <w:szCs w:val="24"/>
      <w:lang w:val="bg-BG" w:eastAsia="bg-BG"/>
    </w:rPr>
  </w:style>
  <w:style w:type="character" w:customStyle="1" w:styleId="margin-right-151">
    <w:name w:val="margin-right-151"/>
    <w:basedOn w:val="a0"/>
    <w:rsid w:val="00974FB9"/>
  </w:style>
  <w:style w:type="character" w:customStyle="1" w:styleId="value-label1">
    <w:name w:val="value-label1"/>
    <w:basedOn w:val="a0"/>
    <w:rsid w:val="00974FB9"/>
    <w:rPr>
      <w:color w:val="007098"/>
    </w:rPr>
  </w:style>
  <w:style w:type="character" w:styleId="ab">
    <w:name w:val="Strong"/>
    <w:basedOn w:val="a0"/>
    <w:uiPriority w:val="22"/>
    <w:qFormat/>
    <w:rsid w:val="00BE2257"/>
    <w:rPr>
      <w:b/>
      <w:bCs/>
    </w:rPr>
  </w:style>
  <w:style w:type="paragraph" w:styleId="ac">
    <w:name w:val="List Paragraph"/>
    <w:basedOn w:val="a"/>
    <w:uiPriority w:val="34"/>
    <w:qFormat/>
    <w:rsid w:val="00754D87"/>
    <w:pPr>
      <w:ind w:left="720"/>
      <w:contextualSpacing/>
    </w:pPr>
  </w:style>
  <w:style w:type="paragraph" w:customStyle="1" w:styleId="Default">
    <w:name w:val="Default"/>
    <w:rsid w:val="0065616B"/>
    <w:pPr>
      <w:autoSpaceDE w:val="0"/>
      <w:autoSpaceDN w:val="0"/>
      <w:adjustRightInd w:val="0"/>
      <w:spacing w:after="0" w:line="240" w:lineRule="auto"/>
    </w:pPr>
    <w:rPr>
      <w:rFonts w:ascii="Times New Roman" w:hAnsi="Times New Roman" w:cs="Times New Roman"/>
      <w:color w:val="000000"/>
      <w:sz w:val="24"/>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64367">
      <w:bodyDiv w:val="1"/>
      <w:marLeft w:val="0"/>
      <w:marRight w:val="0"/>
      <w:marTop w:val="0"/>
      <w:marBottom w:val="0"/>
      <w:divBdr>
        <w:top w:val="none" w:sz="0" w:space="0" w:color="auto"/>
        <w:left w:val="none" w:sz="0" w:space="0" w:color="auto"/>
        <w:bottom w:val="none" w:sz="0" w:space="0" w:color="auto"/>
        <w:right w:val="none" w:sz="0" w:space="0" w:color="auto"/>
      </w:divBdr>
      <w:divsChild>
        <w:div w:id="1218861156">
          <w:marLeft w:val="0"/>
          <w:marRight w:val="0"/>
          <w:marTop w:val="0"/>
          <w:marBottom w:val="0"/>
          <w:divBdr>
            <w:top w:val="none" w:sz="0" w:space="0" w:color="auto"/>
            <w:left w:val="none" w:sz="0" w:space="0" w:color="auto"/>
            <w:bottom w:val="none" w:sz="0" w:space="0" w:color="auto"/>
            <w:right w:val="none" w:sz="0" w:space="0" w:color="auto"/>
          </w:divBdr>
          <w:divsChild>
            <w:div w:id="1234389459">
              <w:marLeft w:val="0"/>
              <w:marRight w:val="0"/>
              <w:marTop w:val="0"/>
              <w:marBottom w:val="0"/>
              <w:divBdr>
                <w:top w:val="none" w:sz="0" w:space="0" w:color="auto"/>
                <w:left w:val="none" w:sz="0" w:space="0" w:color="auto"/>
                <w:bottom w:val="none" w:sz="0" w:space="0" w:color="auto"/>
                <w:right w:val="none" w:sz="0" w:space="0" w:color="auto"/>
              </w:divBdr>
              <w:divsChild>
                <w:div w:id="1267154630">
                  <w:marLeft w:val="225"/>
                  <w:marRight w:val="225"/>
                  <w:marTop w:val="0"/>
                  <w:marBottom w:val="0"/>
                  <w:divBdr>
                    <w:top w:val="none" w:sz="0" w:space="0" w:color="auto"/>
                    <w:left w:val="none" w:sz="0" w:space="0" w:color="auto"/>
                    <w:bottom w:val="none" w:sz="0" w:space="0" w:color="auto"/>
                    <w:right w:val="none" w:sz="0" w:space="0" w:color="auto"/>
                  </w:divBdr>
                  <w:divsChild>
                    <w:div w:id="1670868401">
                      <w:marLeft w:val="0"/>
                      <w:marRight w:val="0"/>
                      <w:marTop w:val="0"/>
                      <w:marBottom w:val="0"/>
                      <w:divBdr>
                        <w:top w:val="single" w:sz="6" w:space="0" w:color="D4D2D2"/>
                        <w:left w:val="single" w:sz="6" w:space="0" w:color="D4D2D2"/>
                        <w:bottom w:val="single" w:sz="6" w:space="0" w:color="D4D2D2"/>
                        <w:right w:val="single" w:sz="6" w:space="0" w:color="D4D2D2"/>
                      </w:divBdr>
                      <w:divsChild>
                        <w:div w:id="1459494630">
                          <w:marLeft w:val="0"/>
                          <w:marRight w:val="0"/>
                          <w:marTop w:val="0"/>
                          <w:marBottom w:val="0"/>
                          <w:divBdr>
                            <w:top w:val="none" w:sz="0" w:space="0" w:color="auto"/>
                            <w:left w:val="none" w:sz="0" w:space="0" w:color="auto"/>
                            <w:bottom w:val="none" w:sz="0" w:space="0" w:color="auto"/>
                            <w:right w:val="none" w:sz="0" w:space="0" w:color="auto"/>
                          </w:divBdr>
                          <w:divsChild>
                            <w:div w:id="1218006284">
                              <w:marLeft w:val="0"/>
                              <w:marRight w:val="0"/>
                              <w:marTop w:val="0"/>
                              <w:marBottom w:val="0"/>
                              <w:divBdr>
                                <w:top w:val="none" w:sz="0" w:space="0" w:color="auto"/>
                                <w:left w:val="none" w:sz="0" w:space="0" w:color="auto"/>
                                <w:bottom w:val="none" w:sz="0" w:space="0" w:color="auto"/>
                                <w:right w:val="none" w:sz="0" w:space="0" w:color="auto"/>
                              </w:divBdr>
                              <w:divsChild>
                                <w:div w:id="109709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9340998">
      <w:bodyDiv w:val="1"/>
      <w:marLeft w:val="0"/>
      <w:marRight w:val="0"/>
      <w:marTop w:val="0"/>
      <w:marBottom w:val="0"/>
      <w:divBdr>
        <w:top w:val="none" w:sz="0" w:space="0" w:color="auto"/>
        <w:left w:val="none" w:sz="0" w:space="0" w:color="auto"/>
        <w:bottom w:val="none" w:sz="0" w:space="0" w:color="auto"/>
        <w:right w:val="none" w:sz="0" w:space="0" w:color="auto"/>
      </w:divBdr>
      <w:divsChild>
        <w:div w:id="1384793423">
          <w:marLeft w:val="3795"/>
          <w:marRight w:val="0"/>
          <w:marTop w:val="0"/>
          <w:marBottom w:val="0"/>
          <w:divBdr>
            <w:top w:val="none" w:sz="0" w:space="0" w:color="auto"/>
            <w:left w:val="none" w:sz="0" w:space="0" w:color="auto"/>
            <w:bottom w:val="none" w:sz="0" w:space="0" w:color="auto"/>
            <w:right w:val="none" w:sz="0" w:space="0" w:color="auto"/>
          </w:divBdr>
        </w:div>
      </w:divsChild>
    </w:div>
    <w:div w:id="741148559">
      <w:bodyDiv w:val="1"/>
      <w:marLeft w:val="0"/>
      <w:marRight w:val="0"/>
      <w:marTop w:val="0"/>
      <w:marBottom w:val="0"/>
      <w:divBdr>
        <w:top w:val="none" w:sz="0" w:space="0" w:color="auto"/>
        <w:left w:val="none" w:sz="0" w:space="0" w:color="auto"/>
        <w:bottom w:val="none" w:sz="0" w:space="0" w:color="auto"/>
        <w:right w:val="none" w:sz="0" w:space="0" w:color="auto"/>
      </w:divBdr>
      <w:divsChild>
        <w:div w:id="756904529">
          <w:marLeft w:val="0"/>
          <w:marRight w:val="0"/>
          <w:marTop w:val="0"/>
          <w:marBottom w:val="0"/>
          <w:divBdr>
            <w:top w:val="none" w:sz="0" w:space="0" w:color="auto"/>
            <w:left w:val="none" w:sz="0" w:space="0" w:color="auto"/>
            <w:bottom w:val="none" w:sz="0" w:space="0" w:color="auto"/>
            <w:right w:val="none" w:sz="0" w:space="0" w:color="auto"/>
          </w:divBdr>
          <w:divsChild>
            <w:div w:id="1549146665">
              <w:marLeft w:val="0"/>
              <w:marRight w:val="0"/>
              <w:marTop w:val="0"/>
              <w:marBottom w:val="0"/>
              <w:divBdr>
                <w:top w:val="none" w:sz="0" w:space="0" w:color="auto"/>
                <w:left w:val="none" w:sz="0" w:space="0" w:color="auto"/>
                <w:bottom w:val="none" w:sz="0" w:space="0" w:color="auto"/>
                <w:right w:val="none" w:sz="0" w:space="0" w:color="auto"/>
              </w:divBdr>
              <w:divsChild>
                <w:div w:id="722943703">
                  <w:marLeft w:val="0"/>
                  <w:marRight w:val="0"/>
                  <w:marTop w:val="0"/>
                  <w:marBottom w:val="0"/>
                  <w:divBdr>
                    <w:top w:val="none" w:sz="0" w:space="0" w:color="auto"/>
                    <w:left w:val="none" w:sz="0" w:space="0" w:color="auto"/>
                    <w:bottom w:val="none" w:sz="0" w:space="0" w:color="auto"/>
                    <w:right w:val="none" w:sz="0" w:space="0" w:color="auto"/>
                  </w:divBdr>
                  <w:divsChild>
                    <w:div w:id="15508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440263">
      <w:bodyDiv w:val="1"/>
      <w:marLeft w:val="0"/>
      <w:marRight w:val="0"/>
      <w:marTop w:val="0"/>
      <w:marBottom w:val="0"/>
      <w:divBdr>
        <w:top w:val="none" w:sz="0" w:space="0" w:color="auto"/>
        <w:left w:val="none" w:sz="0" w:space="0" w:color="auto"/>
        <w:bottom w:val="none" w:sz="0" w:space="0" w:color="auto"/>
        <w:right w:val="none" w:sz="0" w:space="0" w:color="auto"/>
      </w:divBdr>
      <w:divsChild>
        <w:div w:id="238027004">
          <w:marLeft w:val="3795"/>
          <w:marRight w:val="0"/>
          <w:marTop w:val="0"/>
          <w:marBottom w:val="0"/>
          <w:divBdr>
            <w:top w:val="none" w:sz="0" w:space="0" w:color="auto"/>
            <w:left w:val="none" w:sz="0" w:space="0" w:color="auto"/>
            <w:bottom w:val="none" w:sz="0" w:space="0" w:color="auto"/>
            <w:right w:val="none" w:sz="0" w:space="0" w:color="auto"/>
          </w:divBdr>
        </w:div>
      </w:divsChild>
    </w:div>
    <w:div w:id="2045862024">
      <w:bodyDiv w:val="1"/>
      <w:marLeft w:val="0"/>
      <w:marRight w:val="0"/>
      <w:marTop w:val="0"/>
      <w:marBottom w:val="0"/>
      <w:divBdr>
        <w:top w:val="none" w:sz="0" w:space="0" w:color="auto"/>
        <w:left w:val="none" w:sz="0" w:space="0" w:color="auto"/>
        <w:bottom w:val="none" w:sz="0" w:space="0" w:color="auto"/>
        <w:right w:val="none" w:sz="0" w:space="0" w:color="auto"/>
      </w:divBdr>
      <w:divsChild>
        <w:div w:id="2078166908">
          <w:marLeft w:val="0"/>
          <w:marRight w:val="0"/>
          <w:marTop w:val="0"/>
          <w:marBottom w:val="0"/>
          <w:divBdr>
            <w:top w:val="none" w:sz="0" w:space="0" w:color="auto"/>
            <w:left w:val="none" w:sz="0" w:space="0" w:color="auto"/>
            <w:bottom w:val="none" w:sz="0" w:space="0" w:color="auto"/>
            <w:right w:val="none" w:sz="0" w:space="0" w:color="auto"/>
          </w:divBdr>
          <w:divsChild>
            <w:div w:id="625283680">
              <w:marLeft w:val="0"/>
              <w:marRight w:val="0"/>
              <w:marTop w:val="0"/>
              <w:marBottom w:val="0"/>
              <w:divBdr>
                <w:top w:val="none" w:sz="0" w:space="0" w:color="auto"/>
                <w:left w:val="none" w:sz="0" w:space="0" w:color="auto"/>
                <w:bottom w:val="none" w:sz="0" w:space="0" w:color="auto"/>
                <w:right w:val="none" w:sz="0" w:space="0" w:color="auto"/>
              </w:divBdr>
              <w:divsChild>
                <w:div w:id="48958923">
                  <w:marLeft w:val="225"/>
                  <w:marRight w:val="225"/>
                  <w:marTop w:val="0"/>
                  <w:marBottom w:val="0"/>
                  <w:divBdr>
                    <w:top w:val="none" w:sz="0" w:space="0" w:color="auto"/>
                    <w:left w:val="none" w:sz="0" w:space="0" w:color="auto"/>
                    <w:bottom w:val="none" w:sz="0" w:space="0" w:color="auto"/>
                    <w:right w:val="none" w:sz="0" w:space="0" w:color="auto"/>
                  </w:divBdr>
                  <w:divsChild>
                    <w:div w:id="114376535">
                      <w:marLeft w:val="0"/>
                      <w:marRight w:val="0"/>
                      <w:marTop w:val="0"/>
                      <w:marBottom w:val="0"/>
                      <w:divBdr>
                        <w:top w:val="single" w:sz="6" w:space="0" w:color="D4D2D2"/>
                        <w:left w:val="single" w:sz="6" w:space="0" w:color="D4D2D2"/>
                        <w:bottom w:val="single" w:sz="6" w:space="0" w:color="D4D2D2"/>
                        <w:right w:val="single" w:sz="6" w:space="0" w:color="D4D2D2"/>
                      </w:divBdr>
                      <w:divsChild>
                        <w:div w:id="1587617167">
                          <w:marLeft w:val="0"/>
                          <w:marRight w:val="0"/>
                          <w:marTop w:val="0"/>
                          <w:marBottom w:val="0"/>
                          <w:divBdr>
                            <w:top w:val="none" w:sz="0" w:space="0" w:color="auto"/>
                            <w:left w:val="none" w:sz="0" w:space="0" w:color="auto"/>
                            <w:bottom w:val="none" w:sz="0" w:space="0" w:color="auto"/>
                            <w:right w:val="none" w:sz="0" w:space="0" w:color="auto"/>
                          </w:divBdr>
                          <w:divsChild>
                            <w:div w:id="1055741143">
                              <w:marLeft w:val="0"/>
                              <w:marRight w:val="0"/>
                              <w:marTop w:val="0"/>
                              <w:marBottom w:val="0"/>
                              <w:divBdr>
                                <w:top w:val="none" w:sz="0" w:space="0" w:color="auto"/>
                                <w:left w:val="none" w:sz="0" w:space="0" w:color="auto"/>
                                <w:bottom w:val="none" w:sz="0" w:space="0" w:color="auto"/>
                                <w:right w:val="none" w:sz="0" w:space="0" w:color="auto"/>
                              </w:divBdr>
                              <w:divsChild>
                                <w:div w:id="23409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shtina.Chelopech@chelopech.egov.bg" TargetMode="External"/><Relationship Id="rId13" Type="http://schemas.openxmlformats.org/officeDocument/2006/relationships/hyperlink" Target="https://egov.bg/wps/portal/" TargetMode="External"/><Relationship Id="rId18" Type="http://schemas.openxmlformats.org/officeDocument/2006/relationships/hyperlink" Target="https://edelivery.egov.bg/Help" TargetMode="External"/><Relationship Id="rId26" Type="http://schemas.openxmlformats.org/officeDocument/2006/relationships/hyperlink" Target="http://185.204.164.197/service-status/c3104f20-121d-42d5-9d2a-e27dda6b3671" TargetMode="External"/><Relationship Id="rId3" Type="http://schemas.openxmlformats.org/officeDocument/2006/relationships/settings" Target="settings.xml"/><Relationship Id="rId21" Type="http://schemas.openxmlformats.org/officeDocument/2006/relationships/hyperlink" Target="https://edelivery.egov.bg/Help" TargetMode="External"/><Relationship Id="rId7" Type="http://schemas.openxmlformats.org/officeDocument/2006/relationships/image" Target="media/image1.png"/><Relationship Id="rId12" Type="http://schemas.openxmlformats.org/officeDocument/2006/relationships/hyperlink" Target="http://www.chelopech.egov.bg" TargetMode="External"/><Relationship Id="rId17" Type="http://schemas.openxmlformats.org/officeDocument/2006/relationships/hyperlink" Target="mailto:Obshtina.Chelopech@chelopech.egov.bg" TargetMode="External"/><Relationship Id="rId25" Type="http://schemas.openxmlformats.org/officeDocument/2006/relationships/hyperlink" Target="https://edelivery.egov.bg/" TargetMode="External"/><Relationship Id="rId2" Type="http://schemas.openxmlformats.org/officeDocument/2006/relationships/styles" Target="styles.xml"/><Relationship Id="rId16" Type="http://schemas.openxmlformats.org/officeDocument/2006/relationships/hyperlink" Target="https://edelivery.egov.bg/Help" TargetMode="External"/><Relationship Id="rId20" Type="http://schemas.openxmlformats.org/officeDocument/2006/relationships/hyperlink" Target="https://unifiedmodel.egov.bg/wps/portal/unified-model/for-citizens-and-businesses/active-e-admin-services/active-e-admin-service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elivery.egov.bg/Help" TargetMode="External"/><Relationship Id="rId24" Type="http://schemas.openxmlformats.org/officeDocument/2006/relationships/hyperlink" Target="http://185.204.164.197/service-status/c3104f20-121d-42d5-9d2a-e27dda6b3671"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gov.bg/wps/portal/" TargetMode="External"/><Relationship Id="rId23" Type="http://schemas.openxmlformats.org/officeDocument/2006/relationships/hyperlink" Target="https://edelivery.egov.bg/" TargetMode="External"/><Relationship Id="rId28" Type="http://schemas.openxmlformats.org/officeDocument/2006/relationships/hyperlink" Target="http://www.chelopech.egov.bg" TargetMode="External"/><Relationship Id="rId10" Type="http://schemas.openxmlformats.org/officeDocument/2006/relationships/hyperlink" Target="https://egov.bg/wps/portal/" TargetMode="External"/><Relationship Id="rId19" Type="http://schemas.openxmlformats.org/officeDocument/2006/relationships/hyperlink" Target="mailto:Obshtina.Chelopech@chelopech.egov.b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helopech.egov.bg" TargetMode="External"/><Relationship Id="rId14" Type="http://schemas.openxmlformats.org/officeDocument/2006/relationships/hyperlink" Target="https://edelivery.egov.bg/Help" TargetMode="External"/><Relationship Id="rId22" Type="http://schemas.openxmlformats.org/officeDocument/2006/relationships/hyperlink" Target="http://www.chelopech.egov.bg" TargetMode="External"/><Relationship Id="rId27" Type="http://schemas.openxmlformats.org/officeDocument/2006/relationships/hyperlink" Target="http://www.chelopech.egov.bg"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6</Pages>
  <Words>1828</Words>
  <Characters>10423</Characters>
  <Application>Microsoft Office Word</Application>
  <DocSecurity>0</DocSecurity>
  <Lines>86</Lines>
  <Paragraphs>24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admin</cp:lastModifiedBy>
  <cp:revision>12</cp:revision>
  <dcterms:created xsi:type="dcterms:W3CDTF">2021-02-11T16:44:00Z</dcterms:created>
  <dcterms:modified xsi:type="dcterms:W3CDTF">2021-03-04T08:14:00Z</dcterms:modified>
</cp:coreProperties>
</file>