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1134"/>
        <w:gridCol w:w="3402"/>
      </w:tblGrid>
      <w:tr w:rsidR="00FC4012" w:rsidRPr="00BA2812" w:rsidTr="00FC4012">
        <w:trPr>
          <w:trHeight w:val="416"/>
        </w:trPr>
        <w:tc>
          <w:tcPr>
            <w:tcW w:w="15735" w:type="dxa"/>
            <w:gridSpan w:val="13"/>
          </w:tcPr>
          <w:p w:rsidR="00FC4012" w:rsidRPr="00460ECA" w:rsidRDefault="00FC4012" w:rsidP="00107BB2">
            <w:pPr>
              <w:rPr>
                <w:b/>
                <w:lang w:val="bg-BG"/>
              </w:rPr>
            </w:pPr>
            <w:r w:rsidRPr="00BA2812">
              <w:rPr>
                <w:b/>
                <w:lang w:val="bg-BG"/>
              </w:rPr>
              <w:t xml:space="preserve">Наименование на услугата: </w:t>
            </w:r>
            <w:r>
              <w:rPr>
                <w:b/>
              </w:rPr>
              <w:t xml:space="preserve">2117 </w:t>
            </w:r>
            <w:r>
              <w:rPr>
                <w:b/>
                <w:lang w:val="bg-BG"/>
              </w:rPr>
              <w:t>Одобряване на подробен устройствен план</w:t>
            </w:r>
          </w:p>
        </w:tc>
      </w:tr>
      <w:tr w:rsidR="00FC4012" w:rsidRPr="00BA2812" w:rsidTr="00FC4012">
        <w:trPr>
          <w:trHeight w:val="412"/>
        </w:trPr>
        <w:tc>
          <w:tcPr>
            <w:tcW w:w="15735" w:type="dxa"/>
            <w:gridSpan w:val="13"/>
          </w:tcPr>
          <w:p w:rsidR="00FC4012" w:rsidRPr="00107BB2" w:rsidRDefault="00FC4012" w:rsidP="00107BB2">
            <w:pPr>
              <w:rPr>
                <w:b/>
                <w:lang w:val="bg-BG"/>
              </w:rPr>
            </w:pPr>
            <w:r w:rsidRPr="00107BB2">
              <w:rPr>
                <w:b/>
                <w:lang w:val="bg-BG"/>
              </w:rPr>
              <w:t>Правно основание /нормативни документи/:</w:t>
            </w:r>
            <w:r w:rsidRPr="00107BB2">
              <w:rPr>
                <w:lang w:val="bg-BG"/>
              </w:rPr>
              <w:t xml:space="preserve"> Закон за устройство на територията - чл. 129</w:t>
            </w:r>
          </w:p>
        </w:tc>
      </w:tr>
      <w:tr w:rsidR="00FC4012" w:rsidRPr="00BA2812" w:rsidTr="00FC4012">
        <w:trPr>
          <w:trHeight w:val="515"/>
        </w:trPr>
        <w:tc>
          <w:tcPr>
            <w:tcW w:w="15735" w:type="dxa"/>
            <w:gridSpan w:val="13"/>
          </w:tcPr>
          <w:p w:rsidR="00FC4012" w:rsidRPr="0014633B" w:rsidRDefault="00FC4012" w:rsidP="0014633B">
            <w:pPr>
              <w:pStyle w:val="a4"/>
              <w:ind w:left="0" w:right="144"/>
              <w:jc w:val="both"/>
              <w:rPr>
                <w:rFonts w:eastAsia="Times New Roman" w:cs="Times New Roman"/>
                <w:i/>
                <w:szCs w:val="24"/>
              </w:rPr>
            </w:pPr>
            <w:r w:rsidRPr="00FF5AA3">
              <w:rPr>
                <w:b/>
              </w:rPr>
              <w:t xml:space="preserve">Необходими за изпълнение на услугата документи: </w:t>
            </w:r>
            <w:r w:rsidRPr="0014633B">
              <w:t xml:space="preserve">1. </w:t>
            </w:r>
            <w:r w:rsidR="0014633B" w:rsidRPr="0014633B">
              <w:t>Заявление по образец; 2.</w:t>
            </w:r>
            <w:r w:rsidR="0014633B">
              <w:rPr>
                <w:b/>
              </w:rPr>
              <w:t xml:space="preserve"> </w:t>
            </w:r>
            <w:r w:rsidRPr="00FF5AA3">
              <w:rPr>
                <w:rFonts w:eastAsia="Times New Roman" w:cs="Times New Roman"/>
                <w:szCs w:val="24"/>
              </w:rPr>
              <w:t xml:space="preserve">Документи, легитимиращи заявителя като заинтересовано лице по смисъла на чл. 124а, ал. 5 от ЗУТ: </w:t>
            </w:r>
            <w:r w:rsidRPr="00FF5AA3">
              <w:rPr>
                <w:rFonts w:eastAsia="Arial Unicode MS" w:cs="Times New Roman"/>
                <w:szCs w:val="24"/>
              </w:rPr>
              <w:t>Нотариален акт за собственост/ Договор за концесия/ Други документи, които са предвидени в специален/специални закон/закони…</w:t>
            </w:r>
            <w:r w:rsidR="0014633B">
              <w:rPr>
                <w:rFonts w:eastAsia="Arial Unicode MS" w:cs="Times New Roman"/>
                <w:szCs w:val="24"/>
              </w:rPr>
              <w:t xml:space="preserve">………………………………; </w:t>
            </w:r>
            <w:r w:rsidR="0014633B">
              <w:t>3</w:t>
            </w:r>
            <w:r w:rsidRPr="00FF5AA3">
              <w:t>. Предварителен догово</w:t>
            </w:r>
            <w:r w:rsidR="0014633B">
              <w:t>р за прехвърляне на собственост; 4</w:t>
            </w:r>
            <w:r w:rsidRPr="00FF5AA3">
              <w:t>. Проек</w:t>
            </w:r>
            <w:r>
              <w:t>т</w:t>
            </w:r>
            <w:r w:rsidRPr="00FF5AA3">
              <w:t xml:space="preserve"> за </w:t>
            </w:r>
            <w:r w:rsidR="0014633B">
              <w:t>………………………</w:t>
            </w:r>
            <w:r w:rsidRPr="00FF5AA3">
              <w:t xml:space="preserve">  - 3 комплекта с части </w:t>
            </w:r>
            <w:r w:rsidR="0014633B">
              <w:t>……………………; 5</w:t>
            </w:r>
            <w:r w:rsidRPr="00FF5AA3">
              <w:t>. Съгласувано задание по чл. 125, ал. 6 и 7 от ЗУТ, което да обосновава необходимостта</w:t>
            </w:r>
            <w:r w:rsidRPr="00FF5AA3">
              <w:rPr>
                <w:iCs/>
              </w:rPr>
              <w:t xml:space="preserve"> от изработването на плана в съответствие с чл. 124а,  ал. 7 от </w:t>
            </w:r>
            <w:r w:rsidRPr="00FF5AA3">
              <w:t xml:space="preserve">ЗУТ: </w:t>
            </w:r>
            <w:r w:rsidRPr="00FF5AA3">
              <w:rPr>
                <w:rFonts w:eastAsia="Arial Unicode MS"/>
              </w:rPr>
              <w:t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 д</w:t>
            </w:r>
            <w:r w:rsidRPr="00FF5AA3">
              <w:rPr>
                <w:iCs/>
              </w:rPr>
              <w:t>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      </w:r>
            <w:r w:rsidRPr="00FF5AA3">
              <w:t xml:space="preserve"> </w:t>
            </w:r>
            <w:r w:rsidR="0014633B">
              <w:rPr>
                <w:iCs/>
              </w:rPr>
              <w:t xml:space="preserve">опорен план; 6. </w:t>
            </w:r>
            <w:r w:rsidRPr="00FF5AA3">
              <w:t>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</w:t>
            </w:r>
            <w:r w:rsidR="0014633B">
              <w:t xml:space="preserve"> в</w:t>
            </w:r>
            <w:r w:rsidR="0023530D">
              <w:t>ръзка с чл. 127, ал. 2 от ЗУТ; 7</w:t>
            </w:r>
            <w:r w:rsidRPr="00FF5AA3">
              <w:t xml:space="preserve">. Документ за платена такса, освен ако плащането е </w:t>
            </w:r>
            <w:r w:rsidRPr="00FF5AA3">
              <w:rPr>
                <w:rFonts w:eastAsia="Arial Unicode MS"/>
              </w:rPr>
              <w:t>извършено</w:t>
            </w:r>
            <w:r w:rsidRPr="00FF5AA3">
              <w:t xml:space="preserve"> по електронен път.</w:t>
            </w:r>
          </w:p>
        </w:tc>
      </w:tr>
      <w:tr w:rsidR="00FC4012" w:rsidRPr="00BA2812" w:rsidTr="00FC4012">
        <w:trPr>
          <w:trHeight w:val="369"/>
        </w:trPr>
        <w:tc>
          <w:tcPr>
            <w:tcW w:w="15735" w:type="dxa"/>
            <w:gridSpan w:val="13"/>
          </w:tcPr>
          <w:p w:rsidR="00FC4012" w:rsidRPr="00BA2812" w:rsidRDefault="00805489" w:rsidP="00107BB2">
            <w:pPr>
              <w:rPr>
                <w:lang w:val="bg-BG"/>
              </w:rPr>
            </w:pPr>
            <w:r>
              <w:rPr>
                <w:noProof/>
                <w:lang w:eastAsia="en-US"/>
              </w:rPr>
              <w:pict>
                <v:line id="_x0000_s1033" style="position:absolute;z-index:251668480;mso-position-horizontal-relative:text;mso-position-vertical-relative:text" from="-4.95pt,18.45pt" to="219.7pt,205.15pt"/>
              </w:pict>
            </w:r>
            <w:r w:rsidR="00FC4012" w:rsidRPr="00FC4012">
              <w:rPr>
                <w:b/>
                <w:lang w:val="bg-BG"/>
              </w:rPr>
              <w:t>Валидност:</w:t>
            </w:r>
            <w:r w:rsidR="00FC4012">
              <w:rPr>
                <w:lang w:val="bg-BG"/>
              </w:rPr>
              <w:t xml:space="preserve"> До заявяване изменение на ПУП</w:t>
            </w:r>
          </w:p>
        </w:tc>
      </w:tr>
      <w:tr w:rsidR="00FC4012" w:rsidRPr="00BA2812" w:rsidTr="00FC4012">
        <w:trPr>
          <w:trHeight w:val="515"/>
        </w:trPr>
        <w:tc>
          <w:tcPr>
            <w:tcW w:w="4537" w:type="dxa"/>
            <w:vMerge w:val="restart"/>
            <w:vAlign w:val="center"/>
          </w:tcPr>
          <w:p w:rsidR="00FC4012" w:rsidRPr="00BA2812" w:rsidRDefault="00FC4012" w:rsidP="003569A1">
            <w:pPr>
              <w:rPr>
                <w:b/>
                <w:lang w:val="bg-BG"/>
              </w:rPr>
            </w:pPr>
          </w:p>
          <w:p w:rsidR="00FC4012" w:rsidRPr="00BA2812" w:rsidRDefault="0014633B" w:rsidP="0014633B">
            <w:pPr>
              <w:jc w:val="right"/>
              <w:rPr>
                <w:b/>
                <w:lang w:val="bg-BG"/>
              </w:rPr>
            </w:pPr>
            <w:r>
              <w:rPr>
                <w:b/>
                <w:lang w:val="bg-BG"/>
              </w:rPr>
              <w:tab/>
              <w:t>Изпълнители</w:t>
            </w:r>
            <w:r w:rsidR="00FC4012" w:rsidRPr="00BA2812">
              <w:rPr>
                <w:b/>
                <w:lang w:val="bg-BG"/>
              </w:rPr>
              <w:t xml:space="preserve">     </w:t>
            </w:r>
          </w:p>
          <w:p w:rsidR="00FC4012" w:rsidRPr="00BA2812" w:rsidRDefault="00FC4012" w:rsidP="0014633B">
            <w:pPr>
              <w:jc w:val="right"/>
              <w:rPr>
                <w:lang w:val="bg-BG"/>
              </w:rPr>
            </w:pPr>
            <w:r w:rsidRPr="00BA2812">
              <w:rPr>
                <w:lang w:val="bg-BG"/>
              </w:rPr>
              <w:t xml:space="preserve">                           /структурни звена в </w:t>
            </w:r>
          </w:p>
          <w:p w:rsidR="00FC4012" w:rsidRPr="00BA2812" w:rsidRDefault="00FC4012" w:rsidP="0014633B">
            <w:pPr>
              <w:jc w:val="right"/>
              <w:rPr>
                <w:lang w:val="bg-BG"/>
              </w:rPr>
            </w:pPr>
            <w:r w:rsidRPr="00BA2812">
              <w:rPr>
                <w:lang w:val="bg-BG"/>
              </w:rPr>
              <w:t xml:space="preserve">                            Общината; външни </w:t>
            </w:r>
          </w:p>
          <w:p w:rsidR="00FC4012" w:rsidRPr="00BA2812" w:rsidRDefault="00FC4012" w:rsidP="0014633B">
            <w:pPr>
              <w:jc w:val="right"/>
              <w:rPr>
                <w:lang w:val="bg-BG"/>
              </w:rPr>
            </w:pPr>
            <w:r w:rsidRPr="00BA2812">
              <w:rPr>
                <w:lang w:val="bg-BG"/>
              </w:rPr>
              <w:t xml:space="preserve">                                структури/</w:t>
            </w:r>
          </w:p>
          <w:p w:rsidR="00FC4012" w:rsidRDefault="00FC4012" w:rsidP="0014633B">
            <w:pPr>
              <w:jc w:val="right"/>
              <w:rPr>
                <w:lang w:val="bg-BG"/>
              </w:rPr>
            </w:pPr>
          </w:p>
          <w:p w:rsidR="0014633B" w:rsidRDefault="0014633B" w:rsidP="003569A1">
            <w:pPr>
              <w:rPr>
                <w:lang w:val="bg-BG"/>
              </w:rPr>
            </w:pPr>
          </w:p>
          <w:p w:rsidR="0014633B" w:rsidRDefault="0014633B" w:rsidP="003569A1">
            <w:pPr>
              <w:rPr>
                <w:lang w:val="bg-BG"/>
              </w:rPr>
            </w:pPr>
          </w:p>
          <w:p w:rsidR="0014633B" w:rsidRDefault="0014633B" w:rsidP="003569A1">
            <w:pPr>
              <w:rPr>
                <w:lang w:val="bg-BG"/>
              </w:rPr>
            </w:pPr>
          </w:p>
          <w:p w:rsidR="0014633B" w:rsidRPr="00BA2812" w:rsidRDefault="0014633B" w:rsidP="003569A1">
            <w:pPr>
              <w:rPr>
                <w:lang w:val="bg-BG"/>
              </w:rPr>
            </w:pPr>
          </w:p>
          <w:p w:rsidR="00FC4012" w:rsidRPr="00BA2812" w:rsidRDefault="00FC4012" w:rsidP="003569A1">
            <w:pPr>
              <w:rPr>
                <w:lang w:val="bg-BG"/>
              </w:rPr>
            </w:pPr>
          </w:p>
          <w:p w:rsidR="00FC4012" w:rsidRPr="00BA2812" w:rsidRDefault="00FC4012" w:rsidP="003569A1">
            <w:pPr>
              <w:rPr>
                <w:b/>
                <w:lang w:val="bg-BG"/>
              </w:rPr>
            </w:pPr>
            <w:r w:rsidRPr="00BA2812">
              <w:rPr>
                <w:b/>
                <w:lang w:val="bg-BG"/>
              </w:rPr>
              <w:t>Технологични операции</w:t>
            </w:r>
          </w:p>
          <w:p w:rsidR="00FC4012" w:rsidRPr="00BA2812" w:rsidRDefault="00FC4012" w:rsidP="003569A1">
            <w:pPr>
              <w:rPr>
                <w:lang w:val="bg-BG"/>
              </w:rPr>
            </w:pPr>
            <w:r w:rsidRPr="00BA2812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961" w:type="dxa"/>
            <w:gridSpan w:val="7"/>
          </w:tcPr>
          <w:p w:rsidR="00FC4012" w:rsidRDefault="00FC4012" w:rsidP="003569A1">
            <w:pPr>
              <w:jc w:val="center"/>
              <w:rPr>
                <w:b/>
                <w:lang w:val="bg-BG"/>
              </w:rPr>
            </w:pPr>
          </w:p>
          <w:p w:rsidR="00FC4012" w:rsidRPr="00BA2812" w:rsidRDefault="00FC4012" w:rsidP="003569A1">
            <w:pPr>
              <w:jc w:val="center"/>
              <w:rPr>
                <w:b/>
                <w:lang w:val="bg-BG"/>
              </w:rPr>
            </w:pPr>
            <w:r w:rsidRPr="00BA2812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1701" w:type="dxa"/>
            <w:gridSpan w:val="3"/>
            <w:vAlign w:val="center"/>
          </w:tcPr>
          <w:p w:rsidR="00FC4012" w:rsidRPr="00FC4012" w:rsidRDefault="00FC4012" w:rsidP="003569A1">
            <w:pPr>
              <w:jc w:val="center"/>
              <w:rPr>
                <w:b/>
                <w:lang w:val="bg-BG"/>
              </w:rPr>
            </w:pPr>
            <w:r w:rsidRPr="00FC4012">
              <w:rPr>
                <w:b/>
                <w:sz w:val="22"/>
                <w:szCs w:val="22"/>
                <w:lang w:val="bg-BG"/>
              </w:rPr>
              <w:t>Външни администрации /институции</w:t>
            </w:r>
          </w:p>
        </w:tc>
        <w:tc>
          <w:tcPr>
            <w:tcW w:w="1134" w:type="dxa"/>
            <w:vAlign w:val="center"/>
          </w:tcPr>
          <w:p w:rsidR="00FC4012" w:rsidRPr="00BA2812" w:rsidRDefault="00FC4012" w:rsidP="003569A1">
            <w:pPr>
              <w:jc w:val="center"/>
              <w:rPr>
                <w:b/>
                <w:lang w:val="bg-BG"/>
              </w:rPr>
            </w:pPr>
            <w:r w:rsidRPr="00BA2812">
              <w:rPr>
                <w:b/>
                <w:lang w:val="bg-BG"/>
              </w:rPr>
              <w:t>Срок</w:t>
            </w:r>
          </w:p>
        </w:tc>
        <w:tc>
          <w:tcPr>
            <w:tcW w:w="3402" w:type="dxa"/>
            <w:vAlign w:val="center"/>
          </w:tcPr>
          <w:p w:rsidR="00FC4012" w:rsidRPr="00BA2812" w:rsidRDefault="00FC4012" w:rsidP="003569A1">
            <w:pPr>
              <w:jc w:val="center"/>
              <w:rPr>
                <w:b/>
                <w:lang w:val="bg-BG"/>
              </w:rPr>
            </w:pPr>
            <w:r w:rsidRPr="00BA2812">
              <w:rPr>
                <w:b/>
                <w:lang w:val="bg-BG"/>
              </w:rPr>
              <w:t>Цена</w:t>
            </w:r>
          </w:p>
        </w:tc>
      </w:tr>
      <w:tr w:rsidR="000D188A" w:rsidRPr="00BA2812" w:rsidTr="00FC4012">
        <w:trPr>
          <w:cantSplit/>
          <w:trHeight w:val="2964"/>
        </w:trPr>
        <w:tc>
          <w:tcPr>
            <w:tcW w:w="4537" w:type="dxa"/>
            <w:vMerge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188A" w:rsidRPr="000D188A" w:rsidRDefault="000D188A" w:rsidP="00BF0A69">
            <w:pPr>
              <w:ind w:left="113" w:right="113"/>
              <w:jc w:val="center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Сектор ЦАО, Деловодство и архив/ Каса</w:t>
            </w:r>
          </w:p>
        </w:tc>
        <w:tc>
          <w:tcPr>
            <w:tcW w:w="708" w:type="dxa"/>
            <w:textDirection w:val="btLr"/>
            <w:vAlign w:val="center"/>
          </w:tcPr>
          <w:p w:rsidR="000D188A" w:rsidRDefault="000D188A" w:rsidP="00BF0A6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ТР</w:t>
            </w:r>
          </w:p>
          <w:p w:rsidR="000D188A" w:rsidRPr="00BA2812" w:rsidRDefault="000D188A" w:rsidP="00BF0A69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extDirection w:val="btLr"/>
          </w:tcPr>
          <w:p w:rsidR="000D188A" w:rsidRDefault="000D188A" w:rsidP="00BF0A6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архитект</w:t>
            </w:r>
          </w:p>
        </w:tc>
        <w:tc>
          <w:tcPr>
            <w:tcW w:w="709" w:type="dxa"/>
            <w:textDirection w:val="btLr"/>
            <w:vAlign w:val="center"/>
          </w:tcPr>
          <w:p w:rsidR="000D188A" w:rsidRDefault="000D188A" w:rsidP="00BF0A6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:rsidR="000D188A" w:rsidRPr="00BF0A69" w:rsidRDefault="000D188A" w:rsidP="00BF0A69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Дирекция УТ</w:t>
            </w:r>
          </w:p>
        </w:tc>
        <w:tc>
          <w:tcPr>
            <w:tcW w:w="709" w:type="dxa"/>
            <w:textDirection w:val="btLr"/>
            <w:vAlign w:val="center"/>
          </w:tcPr>
          <w:p w:rsidR="000D188A" w:rsidRPr="00BA2812" w:rsidRDefault="000D188A" w:rsidP="003569A1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Началник отдел ТО / КР</w:t>
            </w:r>
          </w:p>
        </w:tc>
        <w:tc>
          <w:tcPr>
            <w:tcW w:w="708" w:type="dxa"/>
            <w:textDirection w:val="btLr"/>
            <w:vAlign w:val="center"/>
          </w:tcPr>
          <w:p w:rsidR="000D188A" w:rsidRDefault="000D188A" w:rsidP="0070412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специалист</w:t>
            </w:r>
          </w:p>
          <w:p w:rsidR="000D188A" w:rsidRPr="00BA2812" w:rsidRDefault="000D188A" w:rsidP="0070412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ТО/КР/ТСУ и КН</w:t>
            </w:r>
          </w:p>
        </w:tc>
        <w:tc>
          <w:tcPr>
            <w:tcW w:w="709" w:type="dxa"/>
            <w:textDirection w:val="btLr"/>
          </w:tcPr>
          <w:p w:rsidR="000D188A" w:rsidRPr="00BA2812" w:rsidRDefault="00FC4012" w:rsidP="00FC401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ЕСУТ</w:t>
            </w: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Над 1 месец</w:t>
            </w:r>
          </w:p>
        </w:tc>
        <w:tc>
          <w:tcPr>
            <w:tcW w:w="3402" w:type="dxa"/>
            <w:vAlign w:val="center"/>
          </w:tcPr>
          <w:p w:rsidR="000D188A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</w:t>
            </w:r>
          </w:p>
          <w:p w:rsidR="000D188A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Наредба №17</w:t>
            </w:r>
          </w:p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133C0F" w:rsidRDefault="000D188A" w:rsidP="003A338D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Pr="00133C0F">
              <w:rPr>
                <w:lang w:val="bg-BG"/>
              </w:rPr>
              <w:t>Приемане на заявление с приложени необходимите документи</w:t>
            </w:r>
            <w:r>
              <w:rPr>
                <w:lang w:val="bg-BG"/>
              </w:rPr>
              <w:t>.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133C0F" w:rsidRDefault="000D188A" w:rsidP="00C005D7">
            <w:pPr>
              <w:rPr>
                <w:lang w:val="bg-BG"/>
              </w:rPr>
            </w:pPr>
            <w:r>
              <w:t>2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Pr="00133C0F">
              <w:rPr>
                <w:lang w:val="bg-BG"/>
              </w:rPr>
              <w:t>Регистрир</w:t>
            </w:r>
            <w:r>
              <w:rPr>
                <w:lang w:val="bg-BG"/>
              </w:rPr>
              <w:t xml:space="preserve">ане на подаденото заявление в АИС </w:t>
            </w:r>
            <w:r w:rsidRPr="00793850">
              <w:rPr>
                <w:lang w:val="bg-BG"/>
              </w:rPr>
              <w:t>„Архимед”</w:t>
            </w:r>
            <w:r>
              <w:rPr>
                <w:lang w:val="bg-BG"/>
              </w:rPr>
              <w:t>, п</w:t>
            </w:r>
            <w:r w:rsidRPr="00133C0F">
              <w:rPr>
                <w:lang w:val="bg-BG"/>
              </w:rPr>
              <w:t>редоставяне на информационна визитка с Рег.</w:t>
            </w:r>
            <w:r>
              <w:rPr>
                <w:lang w:val="bg-BG"/>
              </w:rPr>
              <w:t xml:space="preserve"> </w:t>
            </w:r>
            <w:r w:rsidRPr="00133C0F">
              <w:rPr>
                <w:lang w:val="bg-BG"/>
              </w:rPr>
              <w:t>№,</w:t>
            </w:r>
            <w:r>
              <w:rPr>
                <w:lang w:val="bg-BG"/>
              </w:rPr>
              <w:t xml:space="preserve"> </w:t>
            </w:r>
            <w:r w:rsidRPr="00133C0F">
              <w:rPr>
                <w:lang w:val="bg-BG"/>
              </w:rPr>
              <w:t>срок за извършване на услугата</w:t>
            </w:r>
            <w:r>
              <w:rPr>
                <w:lang w:val="bg-BG"/>
              </w:rPr>
              <w:t>.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FD3182" w:rsidRDefault="000D188A" w:rsidP="00BF0A69">
            <w:pPr>
              <w:rPr>
                <w:lang w:val="bg-BG"/>
              </w:rPr>
            </w:pPr>
            <w:r>
              <w:rPr>
                <w:lang w:val="bg-BG"/>
              </w:rPr>
              <w:t>3. Н</w:t>
            </w:r>
            <w:r w:rsidRPr="00133C0F">
              <w:rPr>
                <w:lang w:val="bg-BG"/>
              </w:rPr>
              <w:t xml:space="preserve">асочване на преписката към </w:t>
            </w:r>
            <w:r>
              <w:rPr>
                <w:lang w:val="bg-BG"/>
              </w:rPr>
              <w:t>началник отдел ТО / КР.</w:t>
            </w:r>
            <w:r w:rsidRPr="00133C0F">
              <w:rPr>
                <w:lang w:val="bg-BG"/>
              </w:rPr>
              <w:t xml:space="preserve">                 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133C0F" w:rsidRDefault="000D188A" w:rsidP="00BF0A69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</w:t>
            </w:r>
            <w:r w:rsidRPr="00133C0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Pr="001048D5">
              <w:rPr>
                <w:lang w:val="bg-BG"/>
              </w:rPr>
              <w:t>Заплащане такса за заявената услуга</w:t>
            </w:r>
            <w:r w:rsidR="001048D5" w:rsidRPr="001048D5">
              <w:rPr>
                <w:lang w:val="bg-BG"/>
              </w:rPr>
              <w:t xml:space="preserve"> от потребителя</w:t>
            </w:r>
            <w:r w:rsidRPr="001048D5">
              <w:rPr>
                <w:lang w:val="bg-BG"/>
              </w:rPr>
              <w:t>.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0D188A" w:rsidRPr="000D188A" w:rsidRDefault="000D188A" w:rsidP="00F467F9">
            <w:pPr>
              <w:tabs>
                <w:tab w:val="right" w:pos="5827"/>
              </w:tabs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Разглеждане от ЕСУТ, процедиране и одобряване на ПУП:</w:t>
            </w:r>
          </w:p>
          <w:p w:rsidR="000D188A" w:rsidRPr="000D188A" w:rsidRDefault="000D188A" w:rsidP="00F467F9">
            <w:pPr>
              <w:tabs>
                <w:tab w:val="right" w:pos="5827"/>
              </w:tabs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-до 3 поземлени имота-100.00 лв.;</w:t>
            </w:r>
          </w:p>
          <w:p w:rsidR="000D188A" w:rsidRPr="000D188A" w:rsidRDefault="000D188A" w:rsidP="00F467F9">
            <w:pPr>
              <w:tabs>
                <w:tab w:val="right" w:pos="5827"/>
              </w:tabs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-от 3 поземлени имота до 1 квартал-200.00 лв.;</w:t>
            </w:r>
          </w:p>
          <w:p w:rsidR="000D188A" w:rsidRPr="000D188A" w:rsidRDefault="000D188A" w:rsidP="00F467F9">
            <w:pPr>
              <w:tabs>
                <w:tab w:val="right" w:pos="5827"/>
              </w:tabs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-над 1 квартал-350.00 лв..</w:t>
            </w:r>
          </w:p>
          <w:p w:rsidR="000D188A" w:rsidRPr="000D188A" w:rsidRDefault="000D188A" w:rsidP="00F467F9">
            <w:pPr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Разглеждане от ЕСУТ, процедиране и одобряване на подробен устройствен план – ПУР, ПР и ПП за линейни обекти:</w:t>
            </w:r>
          </w:p>
          <w:p w:rsidR="000D188A" w:rsidRPr="000D188A" w:rsidRDefault="000D188A" w:rsidP="00F467F9">
            <w:pPr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- до 1 км-100.00 лв./</w:t>
            </w:r>
            <w:proofErr w:type="spellStart"/>
            <w:r w:rsidRPr="000D188A">
              <w:rPr>
                <w:sz w:val="22"/>
                <w:szCs w:val="22"/>
                <w:lang w:val="bg-BG"/>
              </w:rPr>
              <w:t>осв</w:t>
            </w:r>
            <w:proofErr w:type="spellEnd"/>
            <w:r w:rsidRPr="000D188A">
              <w:rPr>
                <w:sz w:val="22"/>
                <w:szCs w:val="22"/>
                <w:lang w:val="bg-BG"/>
              </w:rPr>
              <w:t>. ДДС;</w:t>
            </w:r>
          </w:p>
          <w:p w:rsidR="000D188A" w:rsidRPr="000D188A" w:rsidRDefault="000D188A" w:rsidP="00F467F9">
            <w:pPr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 xml:space="preserve">- от 1 км до 5 км-200.00 лв./ </w:t>
            </w:r>
            <w:proofErr w:type="spellStart"/>
            <w:r w:rsidRPr="000D188A">
              <w:rPr>
                <w:sz w:val="22"/>
                <w:szCs w:val="22"/>
                <w:lang w:val="bg-BG"/>
              </w:rPr>
              <w:t>осв</w:t>
            </w:r>
            <w:proofErr w:type="spellEnd"/>
            <w:r w:rsidRPr="000D188A">
              <w:rPr>
                <w:sz w:val="22"/>
                <w:szCs w:val="22"/>
                <w:lang w:val="bg-BG"/>
              </w:rPr>
              <w:t>. ДДС;</w:t>
            </w:r>
          </w:p>
          <w:p w:rsidR="000D188A" w:rsidRPr="000D188A" w:rsidRDefault="000D188A" w:rsidP="00F467F9">
            <w:pPr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 xml:space="preserve"> - над 5 км-3500.00 лв./</w:t>
            </w:r>
            <w:proofErr w:type="spellStart"/>
            <w:r w:rsidRPr="000D188A">
              <w:rPr>
                <w:sz w:val="22"/>
                <w:szCs w:val="22"/>
                <w:lang w:val="bg-BG"/>
              </w:rPr>
              <w:t>осв</w:t>
            </w:r>
            <w:proofErr w:type="spellEnd"/>
            <w:r w:rsidRPr="000D188A">
              <w:rPr>
                <w:sz w:val="22"/>
                <w:szCs w:val="22"/>
                <w:lang w:val="bg-BG"/>
              </w:rPr>
              <w:t>. ДДС</w:t>
            </w:r>
          </w:p>
          <w:p w:rsidR="000D188A" w:rsidRPr="000D188A" w:rsidRDefault="000D188A" w:rsidP="00F467F9">
            <w:pPr>
              <w:jc w:val="both"/>
              <w:rPr>
                <w:lang w:val="bg-BG"/>
              </w:rPr>
            </w:pPr>
            <w:r w:rsidRPr="000D188A">
              <w:rPr>
                <w:sz w:val="22"/>
                <w:szCs w:val="22"/>
                <w:lang w:val="bg-BG"/>
              </w:rPr>
              <w:t>- Повторно и всяко следващо разглеждане на ПУП и техните изменения след отразяване на забележки-50.00 лв./</w:t>
            </w:r>
            <w:proofErr w:type="spellStart"/>
            <w:r w:rsidRPr="000D188A">
              <w:rPr>
                <w:sz w:val="22"/>
                <w:szCs w:val="22"/>
                <w:lang w:val="bg-BG"/>
              </w:rPr>
              <w:t>осв</w:t>
            </w:r>
            <w:proofErr w:type="spellEnd"/>
            <w:r w:rsidRPr="000D188A">
              <w:rPr>
                <w:sz w:val="22"/>
                <w:szCs w:val="22"/>
                <w:lang w:val="bg-BG"/>
              </w:rPr>
              <w:t>. ДДС.</w:t>
            </w: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133C0F" w:rsidRDefault="000D188A" w:rsidP="003A338D">
            <w:pPr>
              <w:rPr>
                <w:lang w:val="bg-BG"/>
              </w:rPr>
            </w:pPr>
            <w:r>
              <w:rPr>
                <w:lang w:val="bg-BG"/>
              </w:rPr>
              <w:t>5. Пренасочване на преписката към гл. специалист отдел ТО / КР за изпълнение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  <w:r>
              <w:rPr>
                <w:lang w:val="bg-BG"/>
              </w:rPr>
              <w:t>6.Извършване на процедури по обявяване на ПУП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 дни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077E3" w:rsidRDefault="000D188A" w:rsidP="003569A1">
            <w:pPr>
              <w:rPr>
                <w:lang w:val="bg-BG"/>
              </w:rPr>
            </w:pPr>
            <w:r>
              <w:t>7</w:t>
            </w:r>
            <w:r w:rsidR="001048D5">
              <w:rPr>
                <w:lang w:val="bg-BG"/>
              </w:rPr>
              <w:t>.</w:t>
            </w:r>
            <w:r w:rsidR="001048D5" w:rsidRPr="00133C0F">
              <w:rPr>
                <w:lang w:val="bg-BG"/>
              </w:rPr>
              <w:t xml:space="preserve"> Регистрир</w:t>
            </w:r>
            <w:r w:rsidR="001048D5">
              <w:rPr>
                <w:lang w:val="bg-BG"/>
              </w:rPr>
              <w:t xml:space="preserve">ане в АИС </w:t>
            </w:r>
            <w:r w:rsidR="001048D5" w:rsidRPr="00793850">
              <w:rPr>
                <w:lang w:val="bg-BG"/>
              </w:rPr>
              <w:t>„Архимед”</w:t>
            </w:r>
            <w:r w:rsidR="001048D5">
              <w:rPr>
                <w:lang w:val="bg-BG"/>
              </w:rPr>
              <w:t xml:space="preserve"> на обявлението на ПУП до </w:t>
            </w:r>
            <w:r>
              <w:rPr>
                <w:lang w:val="bg-BG"/>
              </w:rPr>
              <w:t>заин</w:t>
            </w:r>
            <w:r w:rsidR="001048D5">
              <w:rPr>
                <w:lang w:val="bg-BG"/>
              </w:rPr>
              <w:t>тересованите лица/</w:t>
            </w:r>
            <w:r>
              <w:rPr>
                <w:lang w:val="bg-BG"/>
              </w:rPr>
              <w:t>държавен вестник</w:t>
            </w:r>
          </w:p>
        </w:tc>
        <w:tc>
          <w:tcPr>
            <w:tcW w:w="709" w:type="dxa"/>
            <w:vAlign w:val="center"/>
          </w:tcPr>
          <w:p w:rsidR="000D188A" w:rsidRPr="00FD3182" w:rsidRDefault="001048D5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1048D5" w:rsidRPr="00FD3182" w:rsidRDefault="001048D5" w:rsidP="001048D5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14дни/</w:t>
            </w:r>
          </w:p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30дни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  <w:r>
              <w:rPr>
                <w:lang w:val="bg-BG"/>
              </w:rPr>
              <w:t>8.Разглеждане на ПУП на заседание на ЕСУТ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FC4012" w:rsidRPr="00BA2812" w:rsidRDefault="00FC4012" w:rsidP="003569A1">
            <w:pPr>
              <w:rPr>
                <w:lang w:val="bg-BG"/>
              </w:rPr>
            </w:pPr>
            <w:r>
              <w:rPr>
                <w:lang w:val="bg-BG"/>
              </w:rPr>
              <w:t xml:space="preserve">  х</w:t>
            </w: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 дни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  <w:r>
              <w:rPr>
                <w:lang w:val="bg-BG"/>
              </w:rPr>
              <w:t>9.Изготвяне и съгласуване на заповед за одобряване на ПУП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  <w:r>
              <w:rPr>
                <w:lang w:val="bg-BG"/>
              </w:rPr>
              <w:t>10.Подписване на заповедта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FC4012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FC4012" w:rsidRDefault="00FC4012" w:rsidP="003569A1">
            <w:pPr>
              <w:rPr>
                <w:lang w:val="bg-BG"/>
              </w:rPr>
            </w:pPr>
            <w:r>
              <w:rPr>
                <w:lang w:val="bg-BG"/>
              </w:rPr>
              <w:t xml:space="preserve">11. </w:t>
            </w:r>
            <w:r w:rsidRPr="00133C0F">
              <w:rPr>
                <w:lang w:val="bg-BG"/>
              </w:rPr>
              <w:t>Регистрир</w:t>
            </w:r>
            <w:r>
              <w:rPr>
                <w:lang w:val="bg-BG"/>
              </w:rPr>
              <w:t xml:space="preserve">ане на заповедта в АИС </w:t>
            </w:r>
            <w:r w:rsidRPr="00793850">
              <w:rPr>
                <w:lang w:val="bg-BG"/>
              </w:rPr>
              <w:t>„Архимед”</w:t>
            </w:r>
            <w:r>
              <w:rPr>
                <w:lang w:val="bg-BG"/>
              </w:rPr>
              <w:t>.</w:t>
            </w: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FC4012" w:rsidRDefault="00FC4012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FC4012" w:rsidP="003569A1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0D188A">
              <w:rPr>
                <w:lang w:val="bg-BG"/>
              </w:rPr>
              <w:t>.</w:t>
            </w:r>
            <w:r w:rsidRPr="00133C0F">
              <w:rPr>
                <w:lang w:val="bg-BG"/>
              </w:rPr>
              <w:t xml:space="preserve"> Регистрир</w:t>
            </w:r>
            <w:r>
              <w:rPr>
                <w:lang w:val="bg-BG"/>
              </w:rPr>
              <w:t xml:space="preserve">ане в АИС </w:t>
            </w:r>
            <w:r w:rsidRPr="00793850">
              <w:rPr>
                <w:lang w:val="bg-BG"/>
              </w:rPr>
              <w:t>„Архимед”</w:t>
            </w:r>
            <w:r>
              <w:rPr>
                <w:lang w:val="bg-BG"/>
              </w:rPr>
              <w:t xml:space="preserve"> на обявлението</w:t>
            </w:r>
            <w:r w:rsidR="000D188A">
              <w:rPr>
                <w:lang w:val="bg-BG"/>
              </w:rPr>
              <w:t xml:space="preserve"> на заповедта за ПУП</w:t>
            </w:r>
            <w:r>
              <w:rPr>
                <w:lang w:val="bg-BG"/>
              </w:rPr>
              <w:t xml:space="preserve"> до всички заинтересовани лица.</w:t>
            </w:r>
          </w:p>
        </w:tc>
        <w:tc>
          <w:tcPr>
            <w:tcW w:w="709" w:type="dxa"/>
            <w:vAlign w:val="center"/>
          </w:tcPr>
          <w:p w:rsidR="000D188A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 дни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0D188A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0D188A" w:rsidRPr="00BA2812" w:rsidRDefault="00FC4012" w:rsidP="003569A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13</w:t>
            </w:r>
            <w:r w:rsidR="000D188A">
              <w:rPr>
                <w:lang w:val="bg-BG"/>
              </w:rPr>
              <w:t>.Получаване на одобрения ПУП</w:t>
            </w: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  <w:r w:rsidRPr="00FD3182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0D188A" w:rsidRPr="00FD3182" w:rsidRDefault="000D188A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0D188A" w:rsidRPr="00BA2812" w:rsidRDefault="000D188A" w:rsidP="00BF0A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0D188A" w:rsidRPr="00BA2812" w:rsidRDefault="000D188A" w:rsidP="003569A1">
            <w:pPr>
              <w:rPr>
                <w:lang w:val="bg-BG"/>
              </w:rPr>
            </w:pPr>
          </w:p>
        </w:tc>
      </w:tr>
      <w:tr w:rsidR="00FC4012" w:rsidRPr="00BA2812" w:rsidTr="00FC4012">
        <w:trPr>
          <w:cantSplit/>
          <w:trHeight w:val="526"/>
        </w:trPr>
        <w:tc>
          <w:tcPr>
            <w:tcW w:w="4537" w:type="dxa"/>
            <w:vAlign w:val="center"/>
          </w:tcPr>
          <w:p w:rsidR="00FC4012" w:rsidRDefault="00FC4012" w:rsidP="003569A1">
            <w:pPr>
              <w:rPr>
                <w:lang w:val="bg-BG"/>
              </w:rPr>
            </w:pPr>
            <w:r>
              <w:rPr>
                <w:lang w:val="bg-BG"/>
              </w:rPr>
              <w:t>14. Приключване на преписката и архивиране.</w:t>
            </w: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4012" w:rsidRPr="00FD3182" w:rsidRDefault="00FC4012" w:rsidP="00FD3182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FC4012" w:rsidRPr="001048D5" w:rsidRDefault="00FC4012" w:rsidP="00BF0A69">
            <w:pPr>
              <w:jc w:val="center"/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vAlign w:val="center"/>
          </w:tcPr>
          <w:p w:rsidR="00FC4012" w:rsidRPr="00BA2812" w:rsidRDefault="00FC4012" w:rsidP="003569A1">
            <w:pPr>
              <w:rPr>
                <w:lang w:val="bg-BG"/>
              </w:rPr>
            </w:pPr>
          </w:p>
        </w:tc>
      </w:tr>
    </w:tbl>
    <w:p w:rsidR="00BE673B" w:rsidRDefault="00BE673B"/>
    <w:p w:rsidR="0014633B" w:rsidRDefault="0014633B"/>
    <w:p w:rsidR="0014633B" w:rsidRDefault="0014633B"/>
    <w:p w:rsidR="0014633B" w:rsidRDefault="0014633B" w:rsidP="0014633B">
      <w:pPr>
        <w:rPr>
          <w:lang w:val="bg-BG"/>
        </w:rPr>
      </w:pPr>
    </w:p>
    <w:p w:rsidR="0014633B" w:rsidRDefault="0014633B">
      <w:bookmarkStart w:id="0" w:name="_GoBack"/>
      <w:bookmarkEnd w:id="0"/>
    </w:p>
    <w:sectPr w:rsidR="0014633B" w:rsidSect="00075464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60949266"/>
    <w:lvl w:ilvl="0" w:tplc="E66EB7B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ECA"/>
    <w:rsid w:val="00075464"/>
    <w:rsid w:val="000B6146"/>
    <w:rsid w:val="000D188A"/>
    <w:rsid w:val="001048D5"/>
    <w:rsid w:val="00107BB2"/>
    <w:rsid w:val="00144230"/>
    <w:rsid w:val="0014633B"/>
    <w:rsid w:val="0023530D"/>
    <w:rsid w:val="00396CED"/>
    <w:rsid w:val="00426626"/>
    <w:rsid w:val="00460ECA"/>
    <w:rsid w:val="004E3146"/>
    <w:rsid w:val="006009E5"/>
    <w:rsid w:val="006A02EB"/>
    <w:rsid w:val="00704122"/>
    <w:rsid w:val="00805489"/>
    <w:rsid w:val="00935BF0"/>
    <w:rsid w:val="00971646"/>
    <w:rsid w:val="009A2F6E"/>
    <w:rsid w:val="00A22505"/>
    <w:rsid w:val="00A879FF"/>
    <w:rsid w:val="00AB6E94"/>
    <w:rsid w:val="00AD4869"/>
    <w:rsid w:val="00B077E3"/>
    <w:rsid w:val="00BE673B"/>
    <w:rsid w:val="00BF0A69"/>
    <w:rsid w:val="00C005D7"/>
    <w:rsid w:val="00C47792"/>
    <w:rsid w:val="00C90AB7"/>
    <w:rsid w:val="00D94D8F"/>
    <w:rsid w:val="00DE6A31"/>
    <w:rsid w:val="00EA3605"/>
    <w:rsid w:val="00F467F9"/>
    <w:rsid w:val="00FC4012"/>
    <w:rsid w:val="00FD3182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1E8BDF7"/>
  <w15:docId w15:val="{41CB7FC0-596B-4224-99CB-FAB112D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82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107BB2"/>
    <w:pPr>
      <w:ind w:left="720"/>
      <w:contextualSpacing/>
    </w:pPr>
    <w:rPr>
      <w:rFonts w:eastAsiaTheme="minorHAnsi" w:cstheme="minorBidi"/>
      <w:szCs w:val="22"/>
      <w:lang w:val="bg-BG" w:eastAsia="en-US"/>
    </w:rPr>
  </w:style>
  <w:style w:type="paragraph" w:styleId="a5">
    <w:name w:val="Balloon Text"/>
    <w:basedOn w:val="a"/>
    <w:link w:val="a6"/>
    <w:uiPriority w:val="99"/>
    <w:semiHidden/>
    <w:unhideWhenUsed/>
    <w:rsid w:val="0042662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2662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E6101-71F6-4107-A2A8-87DC46B7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18</cp:revision>
  <cp:lastPrinted>2022-07-15T12:23:00Z</cp:lastPrinted>
  <dcterms:created xsi:type="dcterms:W3CDTF">2017-10-30T07:33:00Z</dcterms:created>
  <dcterms:modified xsi:type="dcterms:W3CDTF">2022-08-18T12:35:00Z</dcterms:modified>
</cp:coreProperties>
</file>