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601" w:tblpY="-231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3"/>
        <w:gridCol w:w="1292"/>
        <w:gridCol w:w="1137"/>
        <w:gridCol w:w="930"/>
        <w:gridCol w:w="1258"/>
        <w:gridCol w:w="1085"/>
        <w:gridCol w:w="687"/>
        <w:gridCol w:w="846"/>
        <w:gridCol w:w="728"/>
        <w:gridCol w:w="1151"/>
        <w:gridCol w:w="2114"/>
      </w:tblGrid>
      <w:tr w:rsidR="00454FBD" w:rsidRPr="0033581D" w:rsidTr="00086F92">
        <w:trPr>
          <w:trHeight w:val="274"/>
        </w:trPr>
        <w:tc>
          <w:tcPr>
            <w:tcW w:w="15441" w:type="dxa"/>
            <w:gridSpan w:val="11"/>
          </w:tcPr>
          <w:p w:rsidR="00454FBD" w:rsidRPr="005F50C5" w:rsidRDefault="00454FBD" w:rsidP="00454FB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услугата:</w:t>
            </w:r>
            <w:r w:rsidRPr="005F50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F50C5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 xml:space="preserve">  </w:t>
            </w:r>
            <w:r w:rsidRPr="005F50C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2064 </w:t>
            </w:r>
            <w:r w:rsidRPr="005F5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Издаване заповед за осигуряване достъп в недвижими имоти</w:t>
            </w:r>
          </w:p>
        </w:tc>
      </w:tr>
      <w:tr w:rsidR="00454FBD" w:rsidRPr="0033581D" w:rsidTr="00086F92">
        <w:trPr>
          <w:trHeight w:val="452"/>
        </w:trPr>
        <w:tc>
          <w:tcPr>
            <w:tcW w:w="15441" w:type="dxa"/>
            <w:gridSpan w:val="11"/>
          </w:tcPr>
          <w:p w:rsidR="00454FBD" w:rsidRPr="005F50C5" w:rsidRDefault="00454FBD" w:rsidP="00454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b/>
                <w:sz w:val="24"/>
                <w:szCs w:val="24"/>
              </w:rPr>
              <w:t>Правно основание /нормативни документи/:</w:t>
            </w: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 xml:space="preserve"> Закон за устройство на територията - чл. 194, ал. 1</w:t>
            </w:r>
          </w:p>
        </w:tc>
      </w:tr>
      <w:tr w:rsidR="00454FBD" w:rsidRPr="0033581D" w:rsidTr="00086F92">
        <w:trPr>
          <w:trHeight w:val="515"/>
        </w:trPr>
        <w:tc>
          <w:tcPr>
            <w:tcW w:w="15441" w:type="dxa"/>
            <w:gridSpan w:val="11"/>
          </w:tcPr>
          <w:p w:rsidR="00D7019E" w:rsidRDefault="00454FBD" w:rsidP="00454FBD">
            <w:pPr>
              <w:pStyle w:val="Heading60"/>
              <w:keepNext/>
              <w:keepLines/>
              <w:spacing w:line="240" w:lineRule="auto"/>
              <w:rPr>
                <w:sz w:val="24"/>
                <w:szCs w:val="24"/>
              </w:rPr>
            </w:pPr>
            <w:r w:rsidRPr="005F50C5">
              <w:rPr>
                <w:b/>
                <w:sz w:val="24"/>
                <w:szCs w:val="24"/>
              </w:rPr>
              <w:t xml:space="preserve">Необходими за изпълнение на услугата документи: </w:t>
            </w:r>
            <w:r w:rsidRPr="005F50C5">
              <w:rPr>
                <w:sz w:val="24"/>
                <w:szCs w:val="24"/>
              </w:rPr>
              <w:t>1.</w:t>
            </w:r>
            <w:r w:rsidRPr="005F50C5">
              <w:rPr>
                <w:b/>
                <w:sz w:val="24"/>
                <w:szCs w:val="24"/>
              </w:rPr>
              <w:t xml:space="preserve"> </w:t>
            </w:r>
            <w:r w:rsidRPr="005F50C5">
              <w:rPr>
                <w:sz w:val="24"/>
                <w:szCs w:val="24"/>
              </w:rPr>
              <w:t xml:space="preserve">Единен образец на заявление, </w:t>
            </w:r>
            <w:r w:rsidRPr="005F50C5">
              <w:rPr>
                <w:i/>
                <w:sz w:val="24"/>
                <w:szCs w:val="24"/>
                <w:u w:val="single"/>
              </w:rPr>
              <w:t xml:space="preserve"> ПРИЛОЖЕНИЕ № 1</w:t>
            </w:r>
            <w:r w:rsidRPr="005F50C5">
              <w:rPr>
                <w:sz w:val="24"/>
                <w:szCs w:val="24"/>
              </w:rPr>
              <w:t xml:space="preserve"> към Вътрешните правила за организация на административното обслужване в Община Плевен; 2.  Документ за собственост - копие; 3. Пълномощно </w:t>
            </w:r>
            <w:r w:rsidRPr="005F50C5">
              <w:rPr>
                <w:sz w:val="24"/>
                <w:szCs w:val="24"/>
                <w:lang w:val="en-US"/>
              </w:rPr>
              <w:t>(</w:t>
            </w:r>
            <w:r w:rsidRPr="005F50C5">
              <w:rPr>
                <w:sz w:val="24"/>
                <w:szCs w:val="24"/>
              </w:rPr>
              <w:t>при необходимост</w:t>
            </w:r>
            <w:r w:rsidRPr="005F50C5">
              <w:rPr>
                <w:sz w:val="24"/>
                <w:szCs w:val="24"/>
                <w:lang w:val="en-US"/>
              </w:rPr>
              <w:t>)</w:t>
            </w:r>
            <w:r w:rsidRPr="005F50C5">
              <w:rPr>
                <w:sz w:val="24"/>
                <w:szCs w:val="24"/>
              </w:rPr>
              <w:t xml:space="preserve">; </w:t>
            </w:r>
          </w:p>
          <w:p w:rsidR="00454FBD" w:rsidRPr="005F50C5" w:rsidRDefault="00454FBD" w:rsidP="00454FBD">
            <w:pPr>
              <w:pStyle w:val="Heading60"/>
              <w:keepNext/>
              <w:keepLines/>
              <w:spacing w:line="240" w:lineRule="auto"/>
              <w:rPr>
                <w:sz w:val="24"/>
                <w:szCs w:val="24"/>
              </w:rPr>
            </w:pPr>
            <w:r w:rsidRPr="005F50C5">
              <w:rPr>
                <w:sz w:val="24"/>
                <w:szCs w:val="24"/>
              </w:rPr>
              <w:t xml:space="preserve">4. Удостоверение за наследници </w:t>
            </w:r>
            <w:r w:rsidRPr="005F50C5">
              <w:rPr>
                <w:sz w:val="24"/>
                <w:szCs w:val="24"/>
                <w:lang w:val="en-US"/>
              </w:rPr>
              <w:t>(</w:t>
            </w:r>
            <w:r w:rsidRPr="005F50C5">
              <w:rPr>
                <w:sz w:val="24"/>
                <w:szCs w:val="24"/>
              </w:rPr>
              <w:t>при необходимост се издава по служебен път</w:t>
            </w:r>
            <w:r w:rsidRPr="005F50C5">
              <w:rPr>
                <w:sz w:val="24"/>
                <w:szCs w:val="24"/>
                <w:lang w:val="en-US"/>
              </w:rPr>
              <w:t>)</w:t>
            </w:r>
            <w:r w:rsidRPr="005F50C5">
              <w:rPr>
                <w:sz w:val="24"/>
                <w:szCs w:val="24"/>
              </w:rPr>
              <w:t>; 5. Други.</w:t>
            </w:r>
          </w:p>
        </w:tc>
      </w:tr>
      <w:tr w:rsidR="00454FBD" w:rsidRPr="0033581D" w:rsidTr="00086F92">
        <w:trPr>
          <w:trHeight w:val="216"/>
        </w:trPr>
        <w:tc>
          <w:tcPr>
            <w:tcW w:w="15441" w:type="dxa"/>
            <w:gridSpan w:val="11"/>
          </w:tcPr>
          <w:p w:rsidR="00454FBD" w:rsidRPr="005F50C5" w:rsidRDefault="00454FBD" w:rsidP="0045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Валидност: </w:t>
            </w: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Срокът, определен в заповедта</w:t>
            </w:r>
          </w:p>
        </w:tc>
      </w:tr>
      <w:tr w:rsidR="00086F92" w:rsidRPr="0033581D" w:rsidTr="00086F92">
        <w:trPr>
          <w:trHeight w:val="591"/>
        </w:trPr>
        <w:tc>
          <w:tcPr>
            <w:tcW w:w="4213" w:type="dxa"/>
            <w:vMerge w:val="restart"/>
            <w:shd w:val="clear" w:color="auto" w:fill="auto"/>
            <w:vAlign w:val="center"/>
          </w:tcPr>
          <w:p w:rsidR="00454FBD" w:rsidRPr="00FB3F6C" w:rsidRDefault="00811DEE" w:rsidP="00454F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bg-B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-4.5pt;margin-top:-2.15pt;width:208.75pt;height:206.5pt;z-index:251662336;mso-position-horizontal-relative:text;mso-position-vertical-relative:text" o:connectortype="straight"/>
              </w:pict>
            </w:r>
            <w:r w:rsidR="00454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454FBD">
              <w:t xml:space="preserve">                 </w:t>
            </w:r>
            <w:r w:rsidR="00454FBD" w:rsidRPr="00FE3BF8">
              <w:t xml:space="preserve"> </w:t>
            </w:r>
            <w:r w:rsidR="00454FBD">
              <w:t xml:space="preserve">                           </w:t>
            </w:r>
            <w:r w:rsidR="00454FBD" w:rsidRPr="00FB3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Изпълнители     </w:t>
            </w:r>
          </w:p>
          <w:p w:rsidR="00454FBD" w:rsidRPr="00FB3F6C" w:rsidRDefault="00454FBD" w:rsidP="00454F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3F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/структурни звена в </w:t>
            </w:r>
          </w:p>
          <w:p w:rsidR="00454FBD" w:rsidRPr="00FB3F6C" w:rsidRDefault="00454FBD" w:rsidP="00454F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3F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Общината; външни </w:t>
            </w:r>
          </w:p>
          <w:p w:rsidR="00454FBD" w:rsidRPr="00FB3F6C" w:rsidRDefault="00454FBD" w:rsidP="00454FB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3F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структури/</w:t>
            </w:r>
          </w:p>
          <w:p w:rsidR="00454FBD" w:rsidRPr="00FB3F6C" w:rsidRDefault="00454FBD" w:rsidP="00454FB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BD" w:rsidRPr="00FB3F6C" w:rsidRDefault="00454FBD" w:rsidP="00454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FBD" w:rsidRPr="00FB3F6C" w:rsidRDefault="00454FBD" w:rsidP="00454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FBD" w:rsidRDefault="00454FBD" w:rsidP="00454F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FBD" w:rsidRPr="00FB3F6C" w:rsidRDefault="00454FBD" w:rsidP="00454F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6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Технологични операции</w:t>
            </w:r>
          </w:p>
          <w:p w:rsidR="00454FBD" w:rsidRPr="00FB3F6C" w:rsidRDefault="00454FBD" w:rsidP="0045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6C">
              <w:rPr>
                <w:rFonts w:ascii="Times New Roman" w:hAnsi="Times New Roman" w:cs="Times New Roman"/>
                <w:sz w:val="24"/>
                <w:szCs w:val="24"/>
              </w:rPr>
              <w:t xml:space="preserve">/Задачи по изпълнение на </w:t>
            </w:r>
          </w:p>
          <w:p w:rsidR="00454FBD" w:rsidRPr="005F50C5" w:rsidRDefault="00454FBD" w:rsidP="00454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6C">
              <w:rPr>
                <w:rFonts w:ascii="Times New Roman" w:hAnsi="Times New Roman" w:cs="Times New Roman"/>
                <w:sz w:val="24"/>
                <w:szCs w:val="24"/>
              </w:rPr>
              <w:t>услугата/</w:t>
            </w:r>
          </w:p>
        </w:tc>
        <w:tc>
          <w:tcPr>
            <w:tcW w:w="5702" w:type="dxa"/>
            <w:gridSpan w:val="5"/>
            <w:shd w:val="clear" w:color="auto" w:fill="auto"/>
            <w:vAlign w:val="center"/>
          </w:tcPr>
          <w:p w:rsidR="00454FBD" w:rsidRPr="005F50C5" w:rsidRDefault="00454FBD" w:rsidP="00454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b/>
                <w:sz w:val="24"/>
                <w:szCs w:val="24"/>
              </w:rPr>
              <w:t>Общинска администрация</w:t>
            </w:r>
          </w:p>
        </w:tc>
        <w:tc>
          <w:tcPr>
            <w:tcW w:w="2261" w:type="dxa"/>
            <w:gridSpan w:val="3"/>
            <w:shd w:val="clear" w:color="auto" w:fill="auto"/>
            <w:vAlign w:val="center"/>
          </w:tcPr>
          <w:p w:rsidR="00454FBD" w:rsidRPr="005F50C5" w:rsidRDefault="00454FBD" w:rsidP="00454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b/>
                <w:sz w:val="24"/>
                <w:szCs w:val="24"/>
              </w:rPr>
              <w:t>Външни администрации /институции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54FBD" w:rsidRPr="005F50C5" w:rsidRDefault="00454FBD" w:rsidP="00454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454FBD" w:rsidRPr="005F50C5" w:rsidRDefault="00454FBD" w:rsidP="00454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</w:tr>
      <w:tr w:rsidR="00086F92" w:rsidRPr="0033581D" w:rsidTr="00F84010">
        <w:trPr>
          <w:cantSplit/>
          <w:trHeight w:val="2964"/>
        </w:trPr>
        <w:tc>
          <w:tcPr>
            <w:tcW w:w="4213" w:type="dxa"/>
            <w:vMerge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textDirection w:val="btLr"/>
            <w:vAlign w:val="center"/>
          </w:tcPr>
          <w:p w:rsidR="00086F92" w:rsidRDefault="00086F92" w:rsidP="00454F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F92" w:rsidRPr="00F84010" w:rsidRDefault="00086F92" w:rsidP="00454FBD">
            <w:pPr>
              <w:spacing w:after="0" w:line="240" w:lineRule="auto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F84010">
              <w:rPr>
                <w:rFonts w:ascii="Times New Roman" w:hAnsi="Times New Roman" w:cs="Times New Roman"/>
              </w:rPr>
              <w:t>Сектор  ЦАО,</w:t>
            </w:r>
            <w:r w:rsidR="00F84010" w:rsidRPr="00F84010">
              <w:rPr>
                <w:rFonts w:ascii="Times New Roman" w:hAnsi="Times New Roman" w:cs="Times New Roman"/>
              </w:rPr>
              <w:t xml:space="preserve"> </w:t>
            </w:r>
            <w:r w:rsidRPr="00F84010">
              <w:rPr>
                <w:rFonts w:ascii="Times New Roman" w:hAnsi="Times New Roman" w:cs="Times New Roman"/>
              </w:rPr>
              <w:t>Деловодство</w:t>
            </w:r>
          </w:p>
          <w:p w:rsidR="00086F92" w:rsidRPr="00F84010" w:rsidRDefault="00086F92" w:rsidP="00454FBD">
            <w:pPr>
              <w:spacing w:after="0" w:line="240" w:lineRule="auto"/>
              <w:ind w:left="57" w:right="113"/>
              <w:jc w:val="center"/>
              <w:rPr>
                <w:rFonts w:ascii="Times New Roman" w:hAnsi="Times New Roman" w:cs="Times New Roman"/>
              </w:rPr>
            </w:pPr>
            <w:r w:rsidRPr="00F84010">
              <w:rPr>
                <w:rFonts w:ascii="Times New Roman" w:hAnsi="Times New Roman" w:cs="Times New Roman"/>
              </w:rPr>
              <w:t>и архив</w:t>
            </w:r>
          </w:p>
          <w:p w:rsidR="00086F92" w:rsidRPr="005F50C5" w:rsidRDefault="00086F92" w:rsidP="00454FB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textDirection w:val="btLr"/>
            <w:vAlign w:val="center"/>
          </w:tcPr>
          <w:p w:rsidR="00086F92" w:rsidRPr="005F50C5" w:rsidRDefault="00086F92" w:rsidP="00454F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Зам.-Кмет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</w:t>
            </w:r>
          </w:p>
        </w:tc>
        <w:tc>
          <w:tcPr>
            <w:tcW w:w="930" w:type="dxa"/>
            <w:shd w:val="clear" w:color="auto" w:fill="auto"/>
            <w:textDirection w:val="btLr"/>
            <w:vAlign w:val="center"/>
          </w:tcPr>
          <w:p w:rsidR="00086F92" w:rsidRPr="005F50C5" w:rsidRDefault="00086F92" w:rsidP="00454F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Началник отдел СК</w:t>
            </w:r>
          </w:p>
        </w:tc>
        <w:tc>
          <w:tcPr>
            <w:tcW w:w="1258" w:type="dxa"/>
            <w:shd w:val="clear" w:color="auto" w:fill="auto"/>
            <w:textDirection w:val="btLr"/>
            <w:vAlign w:val="center"/>
          </w:tcPr>
          <w:p w:rsidR="00086F92" w:rsidRDefault="00086F92" w:rsidP="00086F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експерт/гл. специалист </w:t>
            </w:r>
          </w:p>
          <w:p w:rsidR="00086F92" w:rsidRPr="005F50C5" w:rsidRDefault="00086F92" w:rsidP="00086F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 xml:space="preserve"> отдел СК</w:t>
            </w:r>
          </w:p>
        </w:tc>
        <w:tc>
          <w:tcPr>
            <w:tcW w:w="1085" w:type="dxa"/>
            <w:textDirection w:val="btLr"/>
          </w:tcPr>
          <w:p w:rsidR="00086F92" w:rsidRDefault="00086F92" w:rsidP="00086F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 юрисконсулт</w:t>
            </w:r>
          </w:p>
          <w:p w:rsidR="00086F92" w:rsidRPr="005F50C5" w:rsidRDefault="00086F92" w:rsidP="00086F92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ПНО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086F92" w:rsidRPr="005F50C5" w:rsidRDefault="00086F92" w:rsidP="004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До 1 месец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086F92" w:rsidRPr="005F50C5" w:rsidRDefault="00086F92" w:rsidP="004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услугата не се заплаща цена/такса</w:t>
            </w:r>
          </w:p>
        </w:tc>
      </w:tr>
      <w:tr w:rsidR="00086F92" w:rsidRPr="0033581D" w:rsidTr="00F84010">
        <w:trPr>
          <w:cantSplit/>
          <w:trHeight w:val="526"/>
        </w:trPr>
        <w:tc>
          <w:tcPr>
            <w:tcW w:w="4213" w:type="dxa"/>
            <w:shd w:val="clear" w:color="auto" w:fill="auto"/>
            <w:vAlign w:val="center"/>
          </w:tcPr>
          <w:p w:rsidR="00086F92" w:rsidRPr="00954A2F" w:rsidRDefault="00086F92" w:rsidP="00F8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54A2F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заявление с необходимите документи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086F92" w:rsidRPr="005F50C5" w:rsidRDefault="00086F92" w:rsidP="004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веднага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F92" w:rsidRPr="0033581D" w:rsidTr="00F84010">
        <w:trPr>
          <w:cantSplit/>
          <w:trHeight w:val="1546"/>
        </w:trPr>
        <w:tc>
          <w:tcPr>
            <w:tcW w:w="4213" w:type="dxa"/>
            <w:shd w:val="clear" w:color="auto" w:fill="auto"/>
            <w:vAlign w:val="center"/>
          </w:tcPr>
          <w:p w:rsidR="00086F92" w:rsidRPr="005F50C5" w:rsidRDefault="00086F92" w:rsidP="00F8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2.Регист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риране подаденото заявление в АИС</w:t>
            </w: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 xml:space="preserve"> „Архимед”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редос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тавяне на информационна визитка с рег. № и код да интернет </w:t>
            </w: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 xml:space="preserve"> достъп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086F92" w:rsidRPr="005F50C5" w:rsidRDefault="00086F92" w:rsidP="004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веднага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F92" w:rsidRPr="0033581D" w:rsidTr="00F84010">
        <w:trPr>
          <w:cantSplit/>
          <w:trHeight w:val="526"/>
        </w:trPr>
        <w:tc>
          <w:tcPr>
            <w:tcW w:w="4213" w:type="dxa"/>
            <w:shd w:val="clear" w:color="auto" w:fill="auto"/>
            <w:vAlign w:val="center"/>
          </w:tcPr>
          <w:p w:rsidR="00086F92" w:rsidRPr="005F50C5" w:rsidRDefault="00086F92" w:rsidP="00F8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. Насочване н</w:t>
            </w:r>
            <w:r w:rsidR="00BB62ED">
              <w:rPr>
                <w:rFonts w:ascii="Times New Roman" w:hAnsi="Times New Roman" w:cs="Times New Roman"/>
                <w:sz w:val="24"/>
                <w:szCs w:val="24"/>
              </w:rPr>
              <w:t xml:space="preserve">а преписката към Началник отдел </w:t>
            </w: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СК  за резолюция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086F92" w:rsidRPr="005F50C5" w:rsidRDefault="00086F92" w:rsidP="004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веднага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F92" w:rsidRPr="0033581D" w:rsidTr="00F84010">
        <w:trPr>
          <w:cantSplit/>
          <w:trHeight w:val="526"/>
        </w:trPr>
        <w:tc>
          <w:tcPr>
            <w:tcW w:w="4213" w:type="dxa"/>
            <w:shd w:val="clear" w:color="auto" w:fill="auto"/>
            <w:vAlign w:val="center"/>
          </w:tcPr>
          <w:p w:rsidR="00086F92" w:rsidRPr="005F50C5" w:rsidRDefault="00086F92" w:rsidP="00F8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5.Пренасочване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преписката към гл. ек</w:t>
            </w:r>
            <w:r w:rsidR="00BB62ED">
              <w:rPr>
                <w:rFonts w:ascii="Times New Roman" w:hAnsi="Times New Roman" w:cs="Times New Roman"/>
                <w:sz w:val="24"/>
                <w:szCs w:val="24"/>
              </w:rPr>
              <w:t xml:space="preserve">сперт/гл. специалист отдел </w:t>
            </w: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086F92" w:rsidRPr="005F50C5" w:rsidRDefault="00086F92" w:rsidP="004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1 ден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F92" w:rsidRPr="0033581D" w:rsidTr="00F84010">
        <w:trPr>
          <w:cantSplit/>
          <w:trHeight w:val="526"/>
        </w:trPr>
        <w:tc>
          <w:tcPr>
            <w:tcW w:w="4213" w:type="dxa"/>
            <w:shd w:val="clear" w:color="auto" w:fill="auto"/>
            <w:vAlign w:val="center"/>
          </w:tcPr>
          <w:p w:rsidR="00086F92" w:rsidRPr="00593206" w:rsidRDefault="00086F92" w:rsidP="00F8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6. Проверка на прилож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ените документи за законосъобразност и оглед на място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086F92" w:rsidRPr="005F50C5" w:rsidRDefault="00086F92" w:rsidP="00F84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86F92" w:rsidRPr="005F50C5" w:rsidRDefault="00F84010" w:rsidP="00F8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86F92" w:rsidRPr="005F5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5" w:type="dxa"/>
          </w:tcPr>
          <w:p w:rsidR="00F84010" w:rsidRDefault="00F84010" w:rsidP="00F8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86F92" w:rsidRPr="005F50C5" w:rsidRDefault="00F84010" w:rsidP="00F8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086F92" w:rsidRPr="005F50C5" w:rsidRDefault="00086F92" w:rsidP="004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дни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F92" w:rsidRPr="0033581D" w:rsidTr="00F84010">
        <w:trPr>
          <w:cantSplit/>
          <w:trHeight w:val="526"/>
        </w:trPr>
        <w:tc>
          <w:tcPr>
            <w:tcW w:w="4213" w:type="dxa"/>
            <w:shd w:val="clear" w:color="auto" w:fill="auto"/>
            <w:vAlign w:val="center"/>
          </w:tcPr>
          <w:p w:rsidR="00086F92" w:rsidRPr="005F50C5" w:rsidRDefault="00086F92" w:rsidP="00F8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Изготвяне</w:t>
            </w:r>
            <w:r w:rsidR="00F84010">
              <w:rPr>
                <w:rFonts w:ascii="Times New Roman" w:hAnsi="Times New Roman" w:cs="Times New Roman"/>
                <w:sz w:val="24"/>
                <w:szCs w:val="24"/>
              </w:rPr>
              <w:t xml:space="preserve"> и  съгласуване на заповедта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086F92" w:rsidRPr="005F50C5" w:rsidRDefault="00F84010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5" w:type="dxa"/>
          </w:tcPr>
          <w:p w:rsidR="00086F92" w:rsidRPr="005F50C5" w:rsidRDefault="00F84010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086F92" w:rsidRPr="005F50C5" w:rsidRDefault="00086F92" w:rsidP="004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дни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F92" w:rsidRPr="0033581D" w:rsidTr="00F84010">
        <w:trPr>
          <w:cantSplit/>
          <w:trHeight w:val="676"/>
        </w:trPr>
        <w:tc>
          <w:tcPr>
            <w:tcW w:w="4213" w:type="dxa"/>
            <w:shd w:val="clear" w:color="auto" w:fill="auto"/>
            <w:vAlign w:val="center"/>
          </w:tcPr>
          <w:p w:rsidR="00086F92" w:rsidRPr="005F50C5" w:rsidRDefault="00F84010" w:rsidP="00F8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</w:t>
            </w: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одписване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заповедта </w:t>
            </w:r>
            <w:r w:rsidR="00086F92" w:rsidRPr="005F50C5">
              <w:rPr>
                <w:rFonts w:ascii="Times New Roman" w:hAnsi="Times New Roman" w:cs="Times New Roman"/>
                <w:sz w:val="24"/>
                <w:szCs w:val="24"/>
              </w:rPr>
              <w:t>от Зам.-кмет</w:t>
            </w:r>
            <w:r w:rsidR="00086F92">
              <w:rPr>
                <w:rFonts w:ascii="Times New Roman" w:hAnsi="Times New Roman" w:cs="Times New Roman"/>
                <w:sz w:val="24"/>
                <w:szCs w:val="24"/>
              </w:rPr>
              <w:t xml:space="preserve"> ТР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086F92" w:rsidRPr="005F50C5" w:rsidRDefault="00086F92" w:rsidP="004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дни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F92" w:rsidRPr="0033581D" w:rsidTr="00F84010">
        <w:trPr>
          <w:cantSplit/>
          <w:trHeight w:val="526"/>
        </w:trPr>
        <w:tc>
          <w:tcPr>
            <w:tcW w:w="4213" w:type="dxa"/>
            <w:shd w:val="clear" w:color="auto" w:fill="auto"/>
            <w:vAlign w:val="center"/>
          </w:tcPr>
          <w:p w:rsidR="00086F92" w:rsidRPr="005F50C5" w:rsidRDefault="00086F92" w:rsidP="00F8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9. Вр</w:t>
            </w:r>
            <w:r w:rsidR="00F84010">
              <w:rPr>
                <w:rFonts w:ascii="Times New Roman" w:hAnsi="Times New Roman" w:cs="Times New Roman"/>
                <w:sz w:val="24"/>
                <w:szCs w:val="24"/>
              </w:rPr>
              <w:t>ъчване на заповедта на заинтересованите лица</w:t>
            </w:r>
            <w:r w:rsidR="001B24E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срещу подпис или чрез лицензиран пощенски оператор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C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086F92" w:rsidRPr="005F50C5" w:rsidRDefault="00086F92" w:rsidP="004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явяване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F92" w:rsidRPr="0033581D" w:rsidTr="00F84010">
        <w:trPr>
          <w:cantSplit/>
          <w:trHeight w:val="526"/>
        </w:trPr>
        <w:tc>
          <w:tcPr>
            <w:tcW w:w="4213" w:type="dxa"/>
            <w:shd w:val="clear" w:color="auto" w:fill="auto"/>
            <w:vAlign w:val="center"/>
          </w:tcPr>
          <w:p w:rsidR="00086F92" w:rsidRPr="005F50C5" w:rsidRDefault="00086F92" w:rsidP="00F84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Архивиране на преписката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086F92" w:rsidRPr="005F50C5" w:rsidRDefault="00086F92" w:rsidP="00F84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5" w:type="dxa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:rsidR="00086F92" w:rsidRPr="005F50C5" w:rsidRDefault="00086F92" w:rsidP="0045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Веднага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086F92" w:rsidRPr="005F50C5" w:rsidRDefault="00086F92" w:rsidP="00454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A96" w:rsidRPr="00635B38" w:rsidRDefault="005F75F1" w:rsidP="00EB3A96">
      <w:pPr>
        <w:rPr>
          <w:rFonts w:ascii="Times New Roman" w:hAnsi="Times New Roman" w:cs="Times New Roman"/>
          <w:i/>
        </w:rPr>
      </w:pPr>
      <w:r w:rsidRPr="00635B38">
        <w:rPr>
          <w:rFonts w:ascii="Times New Roman" w:hAnsi="Times New Roman" w:cs="Times New Roman"/>
          <w:i/>
        </w:rPr>
        <w:t xml:space="preserve">  </w:t>
      </w:r>
    </w:p>
    <w:p w:rsidR="00635B38" w:rsidRPr="00635B38" w:rsidRDefault="00635B38" w:rsidP="001B24E5">
      <w:pPr>
        <w:shd w:val="clear" w:color="auto" w:fill="FEFEFE"/>
        <w:ind w:left="-709" w:right="-457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FD0DC9">
        <w:rPr>
          <w:rFonts w:ascii="Times New Roman" w:hAnsi="Times New Roman" w:cs="Times New Roman"/>
          <w:b/>
          <w:i/>
        </w:rPr>
        <w:t>Забележка:</w:t>
      </w:r>
      <w:r w:rsidRPr="00635B38">
        <w:rPr>
          <w:rFonts w:ascii="Times New Roman" w:hAnsi="Times New Roman" w:cs="Times New Roman"/>
          <w:i/>
          <w:color w:val="000000"/>
        </w:rPr>
        <w:t xml:space="preserve"> </w:t>
      </w:r>
      <w:r w:rsidRPr="00635B38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След завършване на работите лицето, на което е осигурен достъп, е длъжно веднага да отстрани всички повреди, причинени на недвижимия имот във връзка с изпълнението на работите. Ако повредите не могат да бъдат отстранени, </w:t>
      </w:r>
      <w:proofErr w:type="spellStart"/>
      <w:r w:rsidRPr="00635B38">
        <w:rPr>
          <w:rFonts w:ascii="Times New Roman" w:eastAsia="Times New Roman" w:hAnsi="Times New Roman" w:cs="Times New Roman"/>
          <w:i/>
          <w:color w:val="000000"/>
          <w:lang w:eastAsia="bg-BG"/>
        </w:rPr>
        <w:t>правоимащият</w:t>
      </w:r>
      <w:proofErr w:type="spellEnd"/>
      <w:r w:rsidRPr="00635B38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се обезщетява за причинените вреди. Определянето на размера на обезщетението се извършва по реда на чл. 210 и се изплаща в едномесечен срок от влизането в сила на оценката</w:t>
      </w:r>
      <w:r w:rsidRPr="00635B38">
        <w:rPr>
          <w:rFonts w:ascii="Times New Roman" w:eastAsia="Times New Roman" w:hAnsi="Times New Roman" w:cs="Times New Roman"/>
          <w:i/>
          <w:color w:val="000000"/>
          <w:lang w:val="en-US" w:eastAsia="bg-BG"/>
        </w:rPr>
        <w:t>(</w:t>
      </w:r>
      <w:r w:rsidRPr="00635B38">
        <w:rPr>
          <w:rFonts w:ascii="Times New Roman" w:eastAsia="Times New Roman" w:hAnsi="Times New Roman" w:cs="Times New Roman"/>
          <w:i/>
          <w:color w:val="000000"/>
          <w:lang w:eastAsia="bg-BG"/>
        </w:rPr>
        <w:t>съгл. Чл. 194, ал. 4 и ал. 5 от ЗУТ</w:t>
      </w:r>
      <w:r w:rsidRPr="00635B38">
        <w:rPr>
          <w:rFonts w:ascii="Times New Roman" w:eastAsia="Times New Roman" w:hAnsi="Times New Roman" w:cs="Times New Roman"/>
          <w:i/>
          <w:color w:val="000000"/>
          <w:lang w:val="en-US" w:eastAsia="bg-BG"/>
        </w:rPr>
        <w:t>)</w:t>
      </w:r>
      <w:r w:rsidRPr="00635B38">
        <w:rPr>
          <w:rFonts w:ascii="Times New Roman" w:eastAsia="Times New Roman" w:hAnsi="Times New Roman" w:cs="Times New Roman"/>
          <w:i/>
          <w:color w:val="000000"/>
          <w:lang w:eastAsia="bg-BG"/>
        </w:rPr>
        <w:t>.</w:t>
      </w:r>
    </w:p>
    <w:p w:rsidR="00086F92" w:rsidRDefault="00086F92" w:rsidP="00086F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24E5" w:rsidRDefault="001B24E5" w:rsidP="00FD0DC9">
      <w:pPr>
        <w:spacing w:after="0"/>
        <w:ind w:right="-882"/>
        <w:rPr>
          <w:rFonts w:ascii="Times New Roman" w:hAnsi="Times New Roman" w:cs="Times New Roman"/>
          <w:sz w:val="24"/>
          <w:szCs w:val="24"/>
        </w:rPr>
      </w:pPr>
    </w:p>
    <w:p w:rsidR="00E175DC" w:rsidRPr="00E175DC" w:rsidRDefault="00E175DC" w:rsidP="00E17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75DC" w:rsidRPr="00E175DC" w:rsidSect="00FD0DC9">
      <w:pgSz w:w="16838" w:h="11906" w:orient="landscape"/>
      <w:pgMar w:top="1418" w:right="110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0D68"/>
    <w:multiLevelType w:val="hybridMultilevel"/>
    <w:tmpl w:val="E3468E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655E"/>
    <w:rsid w:val="00086F92"/>
    <w:rsid w:val="000B7B57"/>
    <w:rsid w:val="000C13F9"/>
    <w:rsid w:val="001B24E5"/>
    <w:rsid w:val="00211E35"/>
    <w:rsid w:val="002C2761"/>
    <w:rsid w:val="00313921"/>
    <w:rsid w:val="00353060"/>
    <w:rsid w:val="00391303"/>
    <w:rsid w:val="00454FBD"/>
    <w:rsid w:val="004E1AFB"/>
    <w:rsid w:val="0054655E"/>
    <w:rsid w:val="00593206"/>
    <w:rsid w:val="005D2018"/>
    <w:rsid w:val="005D5C68"/>
    <w:rsid w:val="005F50C5"/>
    <w:rsid w:val="005F75F1"/>
    <w:rsid w:val="00612F60"/>
    <w:rsid w:val="00635B38"/>
    <w:rsid w:val="00734A62"/>
    <w:rsid w:val="00811DEE"/>
    <w:rsid w:val="008C0177"/>
    <w:rsid w:val="008D58A0"/>
    <w:rsid w:val="0091784C"/>
    <w:rsid w:val="00954A2F"/>
    <w:rsid w:val="009560E6"/>
    <w:rsid w:val="00985FC7"/>
    <w:rsid w:val="009B5BD0"/>
    <w:rsid w:val="009E0824"/>
    <w:rsid w:val="00A12ED9"/>
    <w:rsid w:val="00AC7089"/>
    <w:rsid w:val="00AF6B7A"/>
    <w:rsid w:val="00B01DB3"/>
    <w:rsid w:val="00B1339A"/>
    <w:rsid w:val="00B26FD3"/>
    <w:rsid w:val="00B92DBE"/>
    <w:rsid w:val="00BB62ED"/>
    <w:rsid w:val="00C8254B"/>
    <w:rsid w:val="00CF66A1"/>
    <w:rsid w:val="00D7019E"/>
    <w:rsid w:val="00D80898"/>
    <w:rsid w:val="00E13DC0"/>
    <w:rsid w:val="00E175DC"/>
    <w:rsid w:val="00EB3A96"/>
    <w:rsid w:val="00EC60C0"/>
    <w:rsid w:val="00F84010"/>
    <w:rsid w:val="00FB3F6C"/>
    <w:rsid w:val="00FD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4:docId w14:val="46190DB1"/>
  <w15:docId w15:val="{9955279C-3774-40AC-A585-630EE349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">
    <w:name w:val="Heading #6_"/>
    <w:basedOn w:val="a0"/>
    <w:link w:val="Heading60"/>
    <w:rsid w:val="005F50C5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60">
    <w:name w:val="Heading #6"/>
    <w:basedOn w:val="a"/>
    <w:link w:val="Heading6"/>
    <w:rsid w:val="005F50C5"/>
    <w:pPr>
      <w:widowControl w:val="0"/>
      <w:shd w:val="clear" w:color="auto" w:fill="FFFFFF"/>
      <w:spacing w:after="0" w:line="252" w:lineRule="exact"/>
      <w:jc w:val="both"/>
      <w:outlineLvl w:val="5"/>
    </w:pPr>
    <w:rPr>
      <w:rFonts w:ascii="Times New Roman" w:eastAsia="Times New Roman" w:hAnsi="Times New Roman" w:cs="Times New Roman"/>
      <w:sz w:val="32"/>
      <w:szCs w:val="32"/>
    </w:rPr>
  </w:style>
  <w:style w:type="paragraph" w:styleId="a3">
    <w:name w:val="List Paragraph"/>
    <w:basedOn w:val="a"/>
    <w:uiPriority w:val="34"/>
    <w:qFormat/>
    <w:rsid w:val="00954A2F"/>
    <w:pPr>
      <w:ind w:left="720"/>
      <w:contextualSpacing/>
    </w:pPr>
  </w:style>
  <w:style w:type="character" w:customStyle="1" w:styleId="samedocreference">
    <w:name w:val="samedocreference"/>
    <w:basedOn w:val="a0"/>
    <w:rsid w:val="00635B38"/>
  </w:style>
  <w:style w:type="paragraph" w:styleId="a4">
    <w:name w:val="Balloon Text"/>
    <w:basedOn w:val="a"/>
    <w:link w:val="a5"/>
    <w:uiPriority w:val="99"/>
    <w:semiHidden/>
    <w:unhideWhenUsed/>
    <w:rsid w:val="00BB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B6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0F6F7-178F-4FE0-8DEE-688FB745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23</cp:revision>
  <cp:lastPrinted>2022-05-12T08:26:00Z</cp:lastPrinted>
  <dcterms:created xsi:type="dcterms:W3CDTF">2017-06-20T10:49:00Z</dcterms:created>
  <dcterms:modified xsi:type="dcterms:W3CDTF">2022-05-16T11:25:00Z</dcterms:modified>
</cp:coreProperties>
</file>