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90" w:rsidRDefault="000E437D">
      <w:r>
        <w:rPr>
          <w:noProof/>
          <w:lang w:val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9.7pt;margin-top:341.45pt;width:284.1pt;height:189.6pt;z-index:251658240" o:connectortype="straight"/>
        </w:pic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51"/>
        <w:gridCol w:w="709"/>
        <w:gridCol w:w="708"/>
        <w:gridCol w:w="851"/>
        <w:gridCol w:w="992"/>
        <w:gridCol w:w="709"/>
        <w:gridCol w:w="709"/>
        <w:gridCol w:w="1275"/>
        <w:gridCol w:w="2694"/>
      </w:tblGrid>
      <w:tr w:rsidR="00251E40" w:rsidRPr="005E0661" w:rsidTr="00C2164E">
        <w:trPr>
          <w:trHeight w:val="515"/>
        </w:trPr>
        <w:tc>
          <w:tcPr>
            <w:tcW w:w="15168" w:type="dxa"/>
            <w:gridSpan w:val="10"/>
            <w:vAlign w:val="center"/>
          </w:tcPr>
          <w:p w:rsidR="00251E40" w:rsidRPr="00E337B8" w:rsidRDefault="00251E40" w:rsidP="00251E40">
            <w:pPr>
              <w:rPr>
                <w:lang w:val="bg-BG"/>
              </w:rPr>
            </w:pPr>
            <w:r w:rsidRPr="00E337B8">
              <w:rPr>
                <w:b/>
                <w:lang w:val="bg-BG"/>
              </w:rPr>
              <w:t>Наименование на услугата: 2041.   Издаване на разрешение за строеж в поземлени имоти в горски територии без промяна на предназначението</w:t>
            </w:r>
          </w:p>
        </w:tc>
      </w:tr>
      <w:tr w:rsidR="00251E40" w:rsidRPr="005E0661" w:rsidTr="00C2164E">
        <w:trPr>
          <w:trHeight w:val="460"/>
        </w:trPr>
        <w:tc>
          <w:tcPr>
            <w:tcW w:w="15168" w:type="dxa"/>
            <w:gridSpan w:val="10"/>
            <w:vAlign w:val="center"/>
          </w:tcPr>
          <w:p w:rsidR="00251E40" w:rsidRPr="00E337B8" w:rsidRDefault="00251E40" w:rsidP="00997A90">
            <w:pPr>
              <w:rPr>
                <w:lang w:val="bg-BG"/>
              </w:rPr>
            </w:pPr>
            <w:r w:rsidRPr="00E337B8">
              <w:rPr>
                <w:b/>
                <w:lang w:val="bg-BG"/>
              </w:rPr>
              <w:t>Правно основание /нормативни документи</w:t>
            </w:r>
            <w:r w:rsidRPr="00E337B8">
              <w:rPr>
                <w:lang w:val="bg-BG"/>
              </w:rPr>
              <w:t>/: Закон за устройство на територията</w:t>
            </w:r>
            <w:r w:rsidR="00997A90" w:rsidRPr="00E337B8">
              <w:rPr>
                <w:lang w:val="bg-BG"/>
              </w:rPr>
              <w:t xml:space="preserve"> - чл.59, ал.</w:t>
            </w:r>
            <w:r w:rsidR="00943767" w:rsidRPr="00E337B8">
              <w:rPr>
                <w:lang w:val="bg-BG"/>
              </w:rPr>
              <w:t>2,</w:t>
            </w:r>
            <w:r w:rsidR="00997A90" w:rsidRPr="00E337B8">
              <w:rPr>
                <w:lang w:val="bg-BG"/>
              </w:rPr>
              <w:t xml:space="preserve"> чл.60</w:t>
            </w:r>
            <w:r w:rsidR="00943767" w:rsidRPr="00E337B8">
              <w:rPr>
                <w:lang w:val="bg-BG"/>
              </w:rPr>
              <w:t xml:space="preserve"> във връзка с </w:t>
            </w:r>
            <w:r w:rsidR="00997A90" w:rsidRPr="00E337B8">
              <w:rPr>
                <w:lang w:val="bg-BG"/>
              </w:rPr>
              <w:t>чл.8,т</w:t>
            </w:r>
            <w:r w:rsidR="00943767" w:rsidRPr="00E337B8">
              <w:rPr>
                <w:lang w:val="bg-BG"/>
              </w:rPr>
              <w:t>3; чл.</w:t>
            </w:r>
            <w:r w:rsidR="00997A90" w:rsidRPr="00E337B8">
              <w:rPr>
                <w:lang w:val="bg-BG"/>
              </w:rPr>
              <w:t>12,</w:t>
            </w:r>
            <w:r w:rsidR="00943767" w:rsidRPr="00E337B8">
              <w:rPr>
                <w:lang w:val="bg-BG"/>
              </w:rPr>
              <w:t>ал.</w:t>
            </w:r>
            <w:r w:rsidRPr="00E337B8">
              <w:rPr>
                <w:lang w:val="bg-BG"/>
              </w:rPr>
              <w:t>3</w:t>
            </w:r>
            <w:r w:rsidR="00E337B8">
              <w:rPr>
                <w:lang w:val="bg-BG"/>
              </w:rPr>
              <w:t xml:space="preserve">; </w:t>
            </w:r>
            <w:r w:rsidR="00E337B8" w:rsidRPr="007B3BFE">
              <w:rPr>
                <w:lang w:val="bg-BG"/>
              </w:rPr>
              <w:t>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  <w:r w:rsidR="00997A90" w:rsidRPr="00E337B8">
              <w:rPr>
                <w:lang w:val="bg-BG"/>
              </w:rPr>
              <w:t xml:space="preserve"> </w:t>
            </w:r>
            <w:r w:rsidR="00FC5C04">
              <w:rPr>
                <w:lang w:val="bg-BG"/>
              </w:rPr>
              <w:t>Плевен</w:t>
            </w:r>
          </w:p>
        </w:tc>
      </w:tr>
      <w:tr w:rsidR="00251E40" w:rsidRPr="000D3812" w:rsidTr="00C2164E">
        <w:trPr>
          <w:trHeight w:val="3693"/>
        </w:trPr>
        <w:tc>
          <w:tcPr>
            <w:tcW w:w="15168" w:type="dxa"/>
            <w:gridSpan w:val="10"/>
            <w:vAlign w:val="center"/>
          </w:tcPr>
          <w:p w:rsidR="00251E40" w:rsidRPr="00E337B8" w:rsidRDefault="00251E40" w:rsidP="005A4A13">
            <w:pPr>
              <w:jc w:val="both"/>
              <w:rPr>
                <w:lang w:val="bg-BG"/>
              </w:rPr>
            </w:pPr>
            <w:r w:rsidRPr="00E337B8">
              <w:rPr>
                <w:b/>
                <w:lang w:val="bg-BG"/>
              </w:rPr>
              <w:t>Необходими за изпълнение на услугата документи:</w:t>
            </w:r>
            <w:r w:rsidRPr="00E337B8">
              <w:rPr>
                <w:lang w:val="bg-BG"/>
              </w:rPr>
              <w:t xml:space="preserve"> 1. Заявление по образец; 2.Документ за собственост</w:t>
            </w:r>
            <w:r w:rsidR="00E337B8">
              <w:rPr>
                <w:lang w:val="bg-BG"/>
              </w:rPr>
              <w:t xml:space="preserve">; </w:t>
            </w:r>
            <w:r w:rsidRPr="00E337B8">
              <w:rPr>
                <w:lang w:val="bg-BG"/>
              </w:rPr>
              <w:t xml:space="preserve">3. Виза за проектиране в </w:t>
            </w:r>
            <w:r w:rsidR="00E337B8">
              <w:rPr>
                <w:lang w:val="bg-BG"/>
              </w:rPr>
              <w:t>случаите на чл. 140 ал.3 от ЗУТ;</w:t>
            </w:r>
            <w:r w:rsidR="00943767" w:rsidRPr="00E337B8">
              <w:rPr>
                <w:lang w:val="bg-BG"/>
              </w:rPr>
              <w:t xml:space="preserve"> </w:t>
            </w:r>
            <w:r w:rsidRPr="00E337B8">
              <w:rPr>
                <w:lang w:val="bg-BG"/>
              </w:rPr>
              <w:t xml:space="preserve">4.Три копия от инвестиционен проект в обхвата и съдържанието на следните части: </w:t>
            </w:r>
            <w:r w:rsidR="005A4A13" w:rsidRPr="00E337B8">
              <w:rPr>
                <w:lang w:val="bg-BG"/>
              </w:rPr>
              <w:t>съгласно</w:t>
            </w:r>
            <w:r w:rsidR="00E337B8">
              <w:rPr>
                <w:lang w:val="bg-BG"/>
              </w:rPr>
              <w:t xml:space="preserve"> Наредба №4 от 2001 г. за ОСИП.; </w:t>
            </w:r>
            <w:r w:rsidR="005A4A13" w:rsidRPr="00E337B8">
              <w:rPr>
                <w:lang w:val="bg-BG"/>
              </w:rPr>
              <w:t xml:space="preserve">5. Влезлите в сила административни актове, които в зависимост от вида  и големината на строежа са необходимо условие за разрешаване на строителството по реда на ЗООС, ЗБР, или друг специален закон, и съответствие на инвестиционния проект с условията в тези актове – например  </w:t>
            </w:r>
            <w:r w:rsidRPr="00E337B8">
              <w:rPr>
                <w:lang w:val="bg-BG"/>
              </w:rPr>
              <w:t xml:space="preserve"> Решение по оценка на въздействието върху околната среда, издадено по реда на закона за опазване на окол</w:t>
            </w:r>
            <w:r w:rsidR="00E337B8">
              <w:rPr>
                <w:lang w:val="bg-BG"/>
              </w:rPr>
              <w:t>ната среда /когато се изисква/;</w:t>
            </w:r>
            <w:r w:rsidR="00943767" w:rsidRPr="00E337B8">
              <w:rPr>
                <w:lang w:val="bg-BG"/>
              </w:rPr>
              <w:t xml:space="preserve"> </w:t>
            </w:r>
            <w:r w:rsidR="005A4A13" w:rsidRPr="00E337B8">
              <w:rPr>
                <w:lang w:val="bg-BG"/>
              </w:rPr>
              <w:t>6</w:t>
            </w:r>
            <w:r w:rsidRPr="00E337B8">
              <w:rPr>
                <w:lang w:val="bg-BG"/>
              </w:rPr>
              <w:t>.Оценка за съответствието на инвестиционните проекти  със съществените изисквания към строежите, изготвена от съответното лице по чл.142, ал.6 от ЗУТ- за обекти първа и втора категория задължително с комплексен доклад, а за обекти от по-ниска категори</w:t>
            </w:r>
            <w:r w:rsidR="005A4A13" w:rsidRPr="00E337B8">
              <w:rPr>
                <w:lang w:val="bg-BG"/>
              </w:rPr>
              <w:t xml:space="preserve">я- по желание на възложителя; </w:t>
            </w:r>
            <w:r w:rsidR="00943767" w:rsidRPr="00E337B8">
              <w:rPr>
                <w:lang w:val="bg-BG"/>
              </w:rPr>
              <w:t>или решение на съответния</w:t>
            </w:r>
            <w:r w:rsidRPr="00E337B8">
              <w:rPr>
                <w:lang w:val="bg-BG"/>
              </w:rPr>
              <w:t xml:space="preserve"> </w:t>
            </w:r>
            <w:r w:rsidR="00943767" w:rsidRPr="00E337B8">
              <w:rPr>
                <w:lang w:val="bg-BG"/>
              </w:rPr>
              <w:t>ЕСУТ;</w:t>
            </w:r>
            <w:r w:rsidR="00E337B8">
              <w:rPr>
                <w:lang w:val="bg-BG"/>
              </w:rPr>
              <w:t xml:space="preserve"> </w:t>
            </w:r>
            <w:r w:rsidR="00943767" w:rsidRPr="00E337B8">
              <w:rPr>
                <w:lang w:val="bg-BG"/>
              </w:rPr>
              <w:t>7</w:t>
            </w:r>
            <w:r w:rsidRPr="00E337B8">
              <w:rPr>
                <w:lang w:val="bg-BG"/>
              </w:rPr>
              <w:t>.Положително становище на органите по пожарна безопасност за строежите от първа втора и трета категория</w:t>
            </w:r>
            <w:r w:rsidR="00E337B8">
              <w:rPr>
                <w:lang w:val="bg-BG"/>
              </w:rPr>
              <w:t>;</w:t>
            </w:r>
            <w:r w:rsidR="00943767" w:rsidRPr="00E337B8">
              <w:rPr>
                <w:lang w:val="bg-BG"/>
              </w:rPr>
              <w:t xml:space="preserve"> 8</w:t>
            </w:r>
            <w:r w:rsidRPr="00E337B8">
              <w:rPr>
                <w:lang w:val="bg-BG"/>
              </w:rPr>
              <w:t xml:space="preserve">.Предварителни договори с експлоатационните дружества за присъединяване на </w:t>
            </w:r>
            <w:r w:rsidR="00E337B8">
              <w:rPr>
                <w:lang w:val="bg-BG"/>
              </w:rPr>
              <w:t>техническата инфраструктура;</w:t>
            </w:r>
            <w:r w:rsidR="00943767" w:rsidRPr="00E337B8">
              <w:rPr>
                <w:lang w:val="bg-BG"/>
              </w:rPr>
              <w:t xml:space="preserve"> 9</w:t>
            </w:r>
            <w:r w:rsidRPr="00E337B8">
              <w:rPr>
                <w:lang w:val="bg-BG"/>
              </w:rPr>
              <w:t xml:space="preserve">. </w:t>
            </w:r>
            <w:r w:rsidR="00943767" w:rsidRPr="00E337B8">
              <w:rPr>
                <w:lang w:val="bg-BG"/>
              </w:rPr>
              <w:t xml:space="preserve">Становище от Областна </w:t>
            </w:r>
            <w:r w:rsidR="004A3FCE" w:rsidRPr="00E337B8">
              <w:rPr>
                <w:lang w:val="bg-BG"/>
              </w:rPr>
              <w:t>дирекция ,,Земедел</w:t>
            </w:r>
            <w:r w:rsidR="00E337B8">
              <w:rPr>
                <w:lang w:val="bg-BG"/>
              </w:rPr>
              <w:t>ие”;</w:t>
            </w:r>
            <w:r w:rsidR="00943767" w:rsidRPr="00E337B8">
              <w:rPr>
                <w:lang w:val="bg-BG"/>
              </w:rPr>
              <w:t xml:space="preserve"> 10. Съгласуване с МК при условията  и по реда на ЗКН – за недвижими културни ценности и за строежи в техните граници и охранителните им зони</w:t>
            </w:r>
            <w:r w:rsidR="00E337B8">
              <w:rPr>
                <w:lang w:val="bg-BG"/>
              </w:rPr>
              <w:t>;</w:t>
            </w:r>
            <w:r w:rsidR="00943767" w:rsidRPr="00E337B8">
              <w:rPr>
                <w:lang w:val="bg-BG"/>
              </w:rPr>
              <w:t xml:space="preserve"> 11. Разрешително за изграждане на </w:t>
            </w:r>
            <w:proofErr w:type="spellStart"/>
            <w:r w:rsidR="00943767" w:rsidRPr="00E337B8">
              <w:rPr>
                <w:lang w:val="bg-BG"/>
              </w:rPr>
              <w:t>водовземно</w:t>
            </w:r>
            <w:proofErr w:type="spellEnd"/>
            <w:r w:rsidR="00943767" w:rsidRPr="00E337B8">
              <w:rPr>
                <w:lang w:val="bg-BG"/>
              </w:rPr>
              <w:t xml:space="preserve"> съоръжение за подземни води и/или разрешително за </w:t>
            </w:r>
            <w:proofErr w:type="spellStart"/>
            <w:r w:rsidR="00943767" w:rsidRPr="00E337B8">
              <w:rPr>
                <w:lang w:val="bg-BG"/>
              </w:rPr>
              <w:t>водовземане</w:t>
            </w:r>
            <w:proofErr w:type="spellEnd"/>
            <w:r w:rsidR="00943767" w:rsidRPr="00E337B8">
              <w:rPr>
                <w:lang w:val="bg-BG"/>
              </w:rPr>
              <w:t xml:space="preserve"> , и/или разрешително за </w:t>
            </w:r>
            <w:proofErr w:type="spellStart"/>
            <w:r w:rsidR="00943767" w:rsidRPr="00E337B8">
              <w:rPr>
                <w:lang w:val="bg-BG"/>
              </w:rPr>
              <w:t>зауств</w:t>
            </w:r>
            <w:r w:rsidR="00E337B8">
              <w:rPr>
                <w:lang w:val="bg-BG"/>
              </w:rPr>
              <w:t>ане</w:t>
            </w:r>
            <w:proofErr w:type="spellEnd"/>
            <w:r w:rsidR="00E337B8">
              <w:rPr>
                <w:lang w:val="bg-BG"/>
              </w:rPr>
              <w:t xml:space="preserve"> на отпадни води съгласно ЗВ;</w:t>
            </w:r>
            <w:r w:rsidR="000D3812">
              <w:rPr>
                <w:lang w:val="bg-BG"/>
              </w:rPr>
              <w:t xml:space="preserve"> </w:t>
            </w:r>
            <w:r w:rsidR="00943767" w:rsidRPr="00E337B8">
              <w:rPr>
                <w:lang w:val="bg-BG"/>
              </w:rPr>
              <w:t>12</w:t>
            </w:r>
            <w:r w:rsidR="004A3FCE" w:rsidRPr="00E337B8">
              <w:rPr>
                <w:lang w:val="bg-BG"/>
              </w:rPr>
              <w:t>.</w:t>
            </w:r>
            <w:r w:rsidR="000D3812" w:rsidRPr="000D3812">
              <w:rPr>
                <w:lang w:val="bg-BG"/>
              </w:rPr>
              <w:t xml:space="preserve">Удостоверение за наследници при необходимост (издава се по служебен път); </w:t>
            </w:r>
            <w:r w:rsidR="000D3812">
              <w:rPr>
                <w:lang w:val="bg-BG"/>
              </w:rPr>
              <w:t xml:space="preserve">13. </w:t>
            </w:r>
            <w:r w:rsidR="00E337B8">
              <w:rPr>
                <w:lang w:val="bg-BG"/>
              </w:rPr>
              <w:t>Квитанция за платена такса.</w:t>
            </w:r>
          </w:p>
        </w:tc>
      </w:tr>
      <w:tr w:rsidR="00251E40" w:rsidRPr="0034393B" w:rsidTr="00C2164E">
        <w:trPr>
          <w:trHeight w:val="1422"/>
        </w:trPr>
        <w:tc>
          <w:tcPr>
            <w:tcW w:w="15168" w:type="dxa"/>
            <w:gridSpan w:val="10"/>
            <w:vAlign w:val="center"/>
          </w:tcPr>
          <w:p w:rsidR="00997A90" w:rsidRPr="00E337B8" w:rsidRDefault="00251E40" w:rsidP="00046B09">
            <w:pPr>
              <w:jc w:val="both"/>
              <w:rPr>
                <w:lang w:val="bg-BG"/>
              </w:rPr>
            </w:pPr>
            <w:r w:rsidRPr="00E337B8">
              <w:rPr>
                <w:b/>
                <w:lang w:val="bg-BG"/>
              </w:rPr>
              <w:t>Валидност:</w:t>
            </w:r>
            <w:r w:rsidRPr="00E337B8">
              <w:rPr>
                <w:lang w:val="bg-BG"/>
              </w:rPr>
              <w:t xml:space="preserve"> Разрешението за строеж губи правно действие, когато в продължение на 3 години от влизането му в сила не е започнало строителството или когато  в продължение на 5 години от влизането му в сила не е завършен грубият строеж, включително покривът на сградите, в продължение на 10 години от започване на строителството на техническата инфраструктура то не е завършено или не е завършен грубият строеж,  включително покривът на сградите за обектите по чл. 137, ал.1, т.1 и 2, за националните обекти, за обектите с национално значение и за обектите с първостепенно общинско значение. /Съгласно чл.153, ал.2 от ЗУТ/</w:t>
            </w:r>
          </w:p>
        </w:tc>
      </w:tr>
      <w:tr w:rsidR="00251E40" w:rsidRPr="005E0661" w:rsidTr="0022653B">
        <w:trPr>
          <w:trHeight w:val="515"/>
        </w:trPr>
        <w:tc>
          <w:tcPr>
            <w:tcW w:w="5670" w:type="dxa"/>
            <w:vMerge w:val="restart"/>
            <w:vAlign w:val="center"/>
          </w:tcPr>
          <w:p w:rsidR="00251E40" w:rsidRPr="00E337B8" w:rsidRDefault="00251E40" w:rsidP="00FC5C04">
            <w:pPr>
              <w:jc w:val="right"/>
              <w:rPr>
                <w:b/>
                <w:lang w:val="bg-BG"/>
              </w:rPr>
            </w:pPr>
            <w:r w:rsidRPr="00E337B8">
              <w:rPr>
                <w:lang w:val="bg-BG"/>
              </w:rPr>
              <w:t xml:space="preserve">                           </w:t>
            </w:r>
            <w:r w:rsidRPr="00E337B8">
              <w:rPr>
                <w:b/>
                <w:lang w:val="bg-BG"/>
              </w:rPr>
              <w:t xml:space="preserve"> Изпълнители     </w:t>
            </w:r>
          </w:p>
          <w:p w:rsidR="00251E40" w:rsidRPr="00E337B8" w:rsidRDefault="00251E40" w:rsidP="00FC5C04">
            <w:pPr>
              <w:jc w:val="right"/>
              <w:rPr>
                <w:lang w:val="bg-BG"/>
              </w:rPr>
            </w:pPr>
            <w:r w:rsidRPr="00E337B8">
              <w:rPr>
                <w:lang w:val="bg-BG"/>
              </w:rPr>
              <w:t xml:space="preserve">                           /структурни звена в </w:t>
            </w:r>
          </w:p>
          <w:p w:rsidR="00251E40" w:rsidRPr="00E337B8" w:rsidRDefault="00FC5C04" w:rsidP="00FC5C04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                        </w:t>
            </w:r>
            <w:r w:rsidR="00251E40" w:rsidRPr="00E337B8">
              <w:rPr>
                <w:lang w:val="bg-BG"/>
              </w:rPr>
              <w:t xml:space="preserve">Общината; външни </w:t>
            </w:r>
            <w:r w:rsidR="00997A90" w:rsidRPr="00E337B8">
              <w:rPr>
                <w:lang w:val="bg-BG"/>
              </w:rPr>
              <w:t>структури</w:t>
            </w:r>
            <w:r w:rsidR="00251E40" w:rsidRPr="00E337B8">
              <w:rPr>
                <w:lang w:val="bg-BG"/>
              </w:rPr>
              <w:t xml:space="preserve">                                </w:t>
            </w:r>
          </w:p>
          <w:p w:rsidR="00251E40" w:rsidRPr="00E337B8" w:rsidRDefault="00251E40" w:rsidP="00FC5C04">
            <w:pPr>
              <w:jc w:val="right"/>
              <w:rPr>
                <w:lang w:val="bg-BG"/>
              </w:rPr>
            </w:pPr>
          </w:p>
          <w:p w:rsidR="00251E40" w:rsidRDefault="00251E40" w:rsidP="00046B09">
            <w:pPr>
              <w:rPr>
                <w:lang w:val="bg-BG"/>
              </w:rPr>
            </w:pPr>
          </w:p>
          <w:p w:rsidR="00FC5C04" w:rsidRDefault="00FC5C04" w:rsidP="00046B09">
            <w:pPr>
              <w:rPr>
                <w:lang w:val="bg-BG"/>
              </w:rPr>
            </w:pPr>
          </w:p>
          <w:p w:rsidR="00FC5C04" w:rsidRDefault="00FC5C04" w:rsidP="00046B09">
            <w:pPr>
              <w:rPr>
                <w:lang w:val="bg-BG"/>
              </w:rPr>
            </w:pPr>
          </w:p>
          <w:p w:rsidR="00FC5C04" w:rsidRPr="00E337B8" w:rsidRDefault="00FC5C04" w:rsidP="00046B09">
            <w:pPr>
              <w:rPr>
                <w:lang w:val="bg-BG"/>
              </w:rPr>
            </w:pPr>
          </w:p>
          <w:p w:rsidR="00251E40" w:rsidRPr="00E337B8" w:rsidRDefault="00251E40" w:rsidP="00046B09">
            <w:pPr>
              <w:rPr>
                <w:lang w:val="bg-BG"/>
              </w:rPr>
            </w:pPr>
          </w:p>
          <w:p w:rsidR="00251E40" w:rsidRPr="00E337B8" w:rsidRDefault="00251E40" w:rsidP="00046B09">
            <w:pPr>
              <w:rPr>
                <w:b/>
                <w:lang w:val="bg-BG"/>
              </w:rPr>
            </w:pPr>
            <w:r w:rsidRPr="00E337B8">
              <w:rPr>
                <w:b/>
                <w:lang w:val="bg-BG"/>
              </w:rPr>
              <w:t>Технологични операции</w:t>
            </w:r>
          </w:p>
          <w:p w:rsidR="00251E40" w:rsidRPr="00E337B8" w:rsidRDefault="00251E40" w:rsidP="00046B09">
            <w:pPr>
              <w:rPr>
                <w:lang w:val="bg-BG"/>
              </w:rPr>
            </w:pPr>
            <w:r w:rsidRPr="00E337B8">
              <w:rPr>
                <w:lang w:val="bg-BG"/>
              </w:rPr>
              <w:t>/Задачи по изпълнение</w:t>
            </w:r>
          </w:p>
          <w:p w:rsidR="00251E40" w:rsidRPr="00E337B8" w:rsidRDefault="00251E40" w:rsidP="00046B09">
            <w:pPr>
              <w:rPr>
                <w:lang w:val="bg-BG"/>
              </w:rPr>
            </w:pPr>
            <w:r w:rsidRPr="00E337B8">
              <w:rPr>
                <w:lang w:val="bg-BG"/>
              </w:rPr>
              <w:t xml:space="preserve"> на услугата/</w:t>
            </w:r>
          </w:p>
        </w:tc>
        <w:tc>
          <w:tcPr>
            <w:tcW w:w="3119" w:type="dxa"/>
            <w:gridSpan w:val="4"/>
            <w:vAlign w:val="center"/>
          </w:tcPr>
          <w:p w:rsidR="00251E40" w:rsidRPr="00E337B8" w:rsidRDefault="00251E40" w:rsidP="00046B09">
            <w:pPr>
              <w:jc w:val="center"/>
              <w:rPr>
                <w:b/>
                <w:lang w:val="bg-BG"/>
              </w:rPr>
            </w:pPr>
            <w:r w:rsidRPr="00E337B8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410" w:type="dxa"/>
            <w:gridSpan w:val="3"/>
            <w:vAlign w:val="center"/>
          </w:tcPr>
          <w:p w:rsidR="00251E40" w:rsidRPr="00E337B8" w:rsidRDefault="00251E40" w:rsidP="00046B09">
            <w:pPr>
              <w:jc w:val="center"/>
              <w:rPr>
                <w:b/>
                <w:lang w:val="bg-BG"/>
              </w:rPr>
            </w:pPr>
            <w:r w:rsidRPr="00E337B8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275" w:type="dxa"/>
            <w:vAlign w:val="center"/>
          </w:tcPr>
          <w:p w:rsidR="00251E40" w:rsidRPr="00E337B8" w:rsidRDefault="00251E40" w:rsidP="00046B09">
            <w:pPr>
              <w:jc w:val="center"/>
              <w:rPr>
                <w:b/>
                <w:lang w:val="bg-BG"/>
              </w:rPr>
            </w:pPr>
            <w:r w:rsidRPr="00E337B8">
              <w:rPr>
                <w:b/>
                <w:lang w:val="bg-BG"/>
              </w:rPr>
              <w:t>Срок</w:t>
            </w:r>
          </w:p>
        </w:tc>
        <w:tc>
          <w:tcPr>
            <w:tcW w:w="2694" w:type="dxa"/>
            <w:vAlign w:val="center"/>
          </w:tcPr>
          <w:p w:rsidR="00251E40" w:rsidRPr="00E337B8" w:rsidRDefault="00251E40" w:rsidP="00046B09">
            <w:pPr>
              <w:jc w:val="center"/>
              <w:rPr>
                <w:b/>
                <w:lang w:val="bg-BG"/>
              </w:rPr>
            </w:pPr>
            <w:r w:rsidRPr="00E337B8">
              <w:rPr>
                <w:b/>
                <w:lang w:val="bg-BG"/>
              </w:rPr>
              <w:t>Цена</w:t>
            </w:r>
          </w:p>
        </w:tc>
      </w:tr>
      <w:tr w:rsidR="00E337B8" w:rsidRPr="000E437D" w:rsidTr="0022653B">
        <w:trPr>
          <w:cantSplit/>
          <w:trHeight w:val="2964"/>
        </w:trPr>
        <w:tc>
          <w:tcPr>
            <w:tcW w:w="5670" w:type="dxa"/>
            <w:vMerge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E337B8" w:rsidRPr="00E337B8" w:rsidRDefault="00E337B8" w:rsidP="00E337B8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Сектор ЦАО, Деловодство и архив/К</w:t>
            </w:r>
            <w:r w:rsidRPr="00E337B8">
              <w:rPr>
                <w:lang w:val="bg-BG"/>
              </w:rPr>
              <w:t>аса</w:t>
            </w:r>
          </w:p>
        </w:tc>
        <w:tc>
          <w:tcPr>
            <w:tcW w:w="709" w:type="dxa"/>
            <w:textDirection w:val="btLr"/>
            <w:vAlign w:val="center"/>
          </w:tcPr>
          <w:p w:rsidR="00E337B8" w:rsidRPr="00E337B8" w:rsidRDefault="00E337B8" w:rsidP="001E375A">
            <w:pPr>
              <w:ind w:left="113" w:right="113"/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Главен  архитект</w:t>
            </w:r>
          </w:p>
        </w:tc>
        <w:tc>
          <w:tcPr>
            <w:tcW w:w="708" w:type="dxa"/>
            <w:textDirection w:val="btLr"/>
            <w:vAlign w:val="center"/>
          </w:tcPr>
          <w:p w:rsidR="001E375A" w:rsidRDefault="00E337B8" w:rsidP="001E375A">
            <w:pPr>
              <w:ind w:left="113" w:right="113"/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Началник</w:t>
            </w:r>
          </w:p>
          <w:p w:rsidR="00E337B8" w:rsidRPr="00E337B8" w:rsidRDefault="00E337B8" w:rsidP="001E375A">
            <w:pPr>
              <w:ind w:left="113" w:right="113"/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 xml:space="preserve">отдел </w:t>
            </w:r>
            <w:r w:rsidR="001E375A">
              <w:rPr>
                <w:lang w:val="bg-BG"/>
              </w:rPr>
              <w:t>ТО</w:t>
            </w:r>
          </w:p>
        </w:tc>
        <w:tc>
          <w:tcPr>
            <w:tcW w:w="851" w:type="dxa"/>
            <w:textDirection w:val="btLr"/>
            <w:vAlign w:val="center"/>
          </w:tcPr>
          <w:p w:rsidR="001E375A" w:rsidRDefault="00E337B8" w:rsidP="0022653B">
            <w:pPr>
              <w:ind w:left="113" w:right="113"/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Главен специалист</w:t>
            </w:r>
          </w:p>
          <w:p w:rsidR="00E337B8" w:rsidRPr="00E337B8" w:rsidRDefault="001E375A" w:rsidP="0022653B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ТО</w:t>
            </w:r>
          </w:p>
        </w:tc>
        <w:tc>
          <w:tcPr>
            <w:tcW w:w="992" w:type="dxa"/>
            <w:textDirection w:val="btLr"/>
            <w:vAlign w:val="center"/>
          </w:tcPr>
          <w:p w:rsidR="00E337B8" w:rsidRPr="00E337B8" w:rsidRDefault="00E337B8" w:rsidP="00E337B8">
            <w:pPr>
              <w:ind w:left="113" w:right="113"/>
              <w:rPr>
                <w:lang w:val="bg-BG"/>
              </w:rPr>
            </w:pPr>
            <w:r w:rsidRPr="00E337B8">
              <w:rPr>
                <w:lang w:val="bg-BG"/>
              </w:rPr>
              <w:t xml:space="preserve"> РДНСК</w:t>
            </w:r>
            <w:r w:rsidR="001E375A">
              <w:rPr>
                <w:lang w:val="bg-BG"/>
              </w:rPr>
              <w:t xml:space="preserve"> Северозападен район- РО „НСК” П</w:t>
            </w:r>
            <w:r w:rsidRPr="00E337B8">
              <w:rPr>
                <w:lang w:val="bg-BG"/>
              </w:rPr>
              <w:t>левен</w:t>
            </w: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337B8" w:rsidRPr="00E337B8" w:rsidRDefault="0022653B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 дни</w:t>
            </w:r>
          </w:p>
        </w:tc>
        <w:tc>
          <w:tcPr>
            <w:tcW w:w="2694" w:type="dxa"/>
            <w:vAlign w:val="center"/>
          </w:tcPr>
          <w:p w:rsidR="00FC5C04" w:rsidRDefault="00FC5C04" w:rsidP="00FC5C0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="00E337B8" w:rsidRPr="00E337B8">
              <w:rPr>
                <w:lang w:val="bg-BG"/>
              </w:rPr>
              <w:t>ъгласно</w:t>
            </w:r>
          </w:p>
          <w:p w:rsidR="00FC5C04" w:rsidRDefault="00FC5C04" w:rsidP="00FC5C0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Наредба №17</w:t>
            </w:r>
          </w:p>
          <w:p w:rsidR="00E337B8" w:rsidRPr="00E337B8" w:rsidRDefault="00FC5C04" w:rsidP="00FC5C04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</w:t>
            </w:r>
            <w:r w:rsidR="00E337B8" w:rsidRPr="00E337B8">
              <w:rPr>
                <w:lang w:val="bg-BG"/>
              </w:rPr>
              <w:t>Плевен</w:t>
            </w:r>
          </w:p>
        </w:tc>
      </w:tr>
      <w:tr w:rsidR="00E337B8" w:rsidRPr="001E375A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lastRenderedPageBreak/>
              <w:t>1</w:t>
            </w:r>
            <w:r w:rsidR="001E375A">
              <w:rPr>
                <w:lang w:val="bg-BG"/>
              </w:rPr>
              <w:t>.</w:t>
            </w:r>
            <w:r w:rsidRPr="00E337B8">
              <w:rPr>
                <w:lang w:val="bg-BG"/>
              </w:rPr>
              <w:t xml:space="preserve"> Приемане на заявление с  приложени към него необходими документи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E337B8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E337B8" w:rsidRPr="000E437D" w:rsidTr="0022653B">
        <w:trPr>
          <w:cantSplit/>
          <w:trHeight w:val="701"/>
        </w:trPr>
        <w:tc>
          <w:tcPr>
            <w:tcW w:w="5670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2. Регистрир</w:t>
            </w:r>
            <w:r w:rsidR="001E375A">
              <w:rPr>
                <w:lang w:val="bg-BG"/>
              </w:rPr>
              <w:t xml:space="preserve">ане на подаденото заявление в АИС </w:t>
            </w:r>
            <w:r w:rsidRPr="00E337B8">
              <w:rPr>
                <w:lang w:val="bg-BG"/>
              </w:rPr>
              <w:t>„Архимед”</w:t>
            </w:r>
            <w:r w:rsidR="001E375A">
              <w:rPr>
                <w:lang w:val="bg-BG"/>
              </w:rPr>
              <w:t>, п</w:t>
            </w:r>
            <w:r w:rsidR="001E375A" w:rsidRPr="00E337B8">
              <w:rPr>
                <w:lang w:val="bg-BG"/>
              </w:rPr>
              <w:t>редоставяне на информационна визитка с рег.№, срок за извършване на услугата, ген. код за достъп.</w:t>
            </w:r>
            <w:r w:rsidR="00FC5C04">
              <w:rPr>
                <w:lang w:val="bg-BG"/>
              </w:rPr>
              <w:t xml:space="preserve"> </w:t>
            </w:r>
            <w:r w:rsidRPr="00E337B8">
              <w:rPr>
                <w:lang w:val="bg-BG"/>
              </w:rPr>
              <w:t>и з</w:t>
            </w:r>
            <w:r w:rsidR="001E375A">
              <w:rPr>
                <w:lang w:val="bg-BG"/>
              </w:rPr>
              <w:t>аплащане на дължимата такса</w:t>
            </w:r>
            <w:r w:rsidRPr="00E337B8">
              <w:rPr>
                <w:lang w:val="bg-BG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E337B8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E337B8" w:rsidRPr="00E337B8" w:rsidRDefault="00C2164E" w:rsidP="00E337B8">
            <w:pPr>
              <w:rPr>
                <w:lang w:val="bg-BG"/>
              </w:rPr>
            </w:pPr>
            <w:r w:rsidRPr="002C1AFF">
              <w:rPr>
                <w:color w:val="000000"/>
                <w:lang w:val="bg-BG"/>
              </w:rPr>
              <w:t>0.10 лв./кв.</w:t>
            </w:r>
            <w:r>
              <w:rPr>
                <w:color w:val="000000"/>
                <w:lang w:val="bg-BG"/>
              </w:rPr>
              <w:t xml:space="preserve"> м –</w:t>
            </w:r>
            <w:r w:rsidRPr="002C1AFF">
              <w:rPr>
                <w:color w:val="000000"/>
                <w:lang w:val="bg-BG"/>
              </w:rPr>
              <w:t>РЗП, но не по-м</w:t>
            </w:r>
            <w:r w:rsidR="0022653B">
              <w:rPr>
                <w:color w:val="000000"/>
                <w:lang w:val="bg-BG"/>
              </w:rPr>
              <w:t xml:space="preserve">алко от </w:t>
            </w:r>
            <w:r w:rsidRPr="002C1AFF">
              <w:rPr>
                <w:color w:val="000000"/>
                <w:lang w:val="bg-BG"/>
              </w:rPr>
              <w:t>50лв.</w:t>
            </w:r>
          </w:p>
        </w:tc>
      </w:tr>
      <w:tr w:rsidR="00E337B8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1E375A">
            <w:pPr>
              <w:rPr>
                <w:lang w:val="bg-BG"/>
              </w:rPr>
            </w:pPr>
            <w:r w:rsidRPr="00E337B8">
              <w:rPr>
                <w:lang w:val="bg-BG"/>
              </w:rPr>
              <w:t>3.</w:t>
            </w:r>
            <w:r w:rsidR="001E375A">
              <w:rPr>
                <w:lang w:val="bg-BG"/>
              </w:rPr>
              <w:t xml:space="preserve"> Насочване на преписката към Началник отдел ТО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E337B8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E337B8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1E375A">
            <w:pPr>
              <w:rPr>
                <w:lang w:val="bg-BG"/>
              </w:rPr>
            </w:pPr>
            <w:r w:rsidRPr="00E337B8">
              <w:rPr>
                <w:lang w:val="bg-BG"/>
              </w:rPr>
              <w:t>4</w:t>
            </w:r>
            <w:r w:rsidR="001E375A">
              <w:rPr>
                <w:lang w:val="bg-BG"/>
              </w:rPr>
              <w:t>. П</w:t>
            </w:r>
            <w:r w:rsidRPr="00E337B8">
              <w:rPr>
                <w:lang w:val="bg-BG"/>
              </w:rPr>
              <w:t xml:space="preserve">ренасочването </w:t>
            </w:r>
            <w:r w:rsidR="001E375A">
              <w:rPr>
                <w:lang w:val="bg-BG"/>
              </w:rPr>
              <w:t>преписката към Г</w:t>
            </w:r>
            <w:r w:rsidR="00FC5C04">
              <w:rPr>
                <w:lang w:val="bg-BG"/>
              </w:rPr>
              <w:t>лавен специалист в отдел ТО</w:t>
            </w:r>
            <w:r w:rsidRPr="00E337B8">
              <w:rPr>
                <w:lang w:val="bg-BG"/>
              </w:rPr>
              <w:t xml:space="preserve"> за изпълнение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E337B8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1 ден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E337B8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5</w:t>
            </w:r>
            <w:r w:rsidR="001E375A">
              <w:rPr>
                <w:lang w:val="bg-BG"/>
              </w:rPr>
              <w:t>.Извършване на проверка за нали</w:t>
            </w:r>
            <w:r w:rsidRPr="00E337B8">
              <w:rPr>
                <w:lang w:val="bg-BG"/>
              </w:rPr>
              <w:t>чие на всички  необходими условия и документи за издаване на разрешението за строеж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22653B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E337B8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6. Изготвяне на разрешението за строеж, проверка и съгласуване от</w:t>
            </w:r>
            <w:r w:rsidR="001E375A">
              <w:rPr>
                <w:lang w:val="bg-BG"/>
              </w:rPr>
              <w:t xml:space="preserve"> Начални</w:t>
            </w:r>
            <w:r w:rsidRPr="00E337B8">
              <w:rPr>
                <w:lang w:val="bg-BG"/>
              </w:rPr>
              <w:t>к отдел</w:t>
            </w:r>
            <w:r w:rsidR="001E375A">
              <w:rPr>
                <w:lang w:val="bg-BG"/>
              </w:rPr>
              <w:t xml:space="preserve"> ТО</w:t>
            </w:r>
            <w:r w:rsidRPr="00E337B8">
              <w:rPr>
                <w:lang w:val="bg-BG"/>
              </w:rPr>
              <w:t xml:space="preserve"> и предоставяне на разреше</w:t>
            </w:r>
            <w:r w:rsidR="001E375A">
              <w:rPr>
                <w:lang w:val="bg-BG"/>
              </w:rPr>
              <w:t xml:space="preserve">нието за строеж за подпис от Главен </w:t>
            </w:r>
            <w:r w:rsidRPr="00E337B8">
              <w:rPr>
                <w:lang w:val="bg-BG"/>
              </w:rPr>
              <w:t>архитект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 Х</w:t>
            </w:r>
          </w:p>
        </w:tc>
        <w:tc>
          <w:tcPr>
            <w:tcW w:w="708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E337B8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3 д</w:t>
            </w:r>
            <w:r w:rsidR="0022653B">
              <w:rPr>
                <w:lang w:val="bg-BG"/>
              </w:rPr>
              <w:t>ни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E337B8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7. Регистрация на разрешението за строеж в регистъра на разрешенията</w:t>
            </w:r>
          </w:p>
        </w:tc>
        <w:tc>
          <w:tcPr>
            <w:tcW w:w="851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37B8" w:rsidRPr="00E337B8" w:rsidRDefault="00E337B8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E337B8" w:rsidRPr="00E337B8" w:rsidRDefault="00FC5C04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 след изгот</w:t>
            </w:r>
            <w:r w:rsidR="00E337B8" w:rsidRPr="00E337B8">
              <w:rPr>
                <w:lang w:val="bg-BG"/>
              </w:rPr>
              <w:t>вяне</w:t>
            </w:r>
          </w:p>
        </w:tc>
        <w:tc>
          <w:tcPr>
            <w:tcW w:w="2694" w:type="dxa"/>
            <w:vAlign w:val="center"/>
          </w:tcPr>
          <w:p w:rsidR="00E337B8" w:rsidRPr="00E337B8" w:rsidRDefault="00E337B8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 xml:space="preserve">8. Изпращане на копие от разрешението за строеж на РДНСК </w:t>
            </w:r>
            <w:r w:rsidR="001E375A">
              <w:rPr>
                <w:lang w:val="bg-BG"/>
              </w:rPr>
              <w:t xml:space="preserve"> Плевен </w:t>
            </w:r>
            <w:r w:rsidRPr="00E337B8">
              <w:rPr>
                <w:lang w:val="bg-BG"/>
              </w:rPr>
              <w:t>за извършване на служебна проверка по законосъобразността му</w:t>
            </w:r>
          </w:p>
        </w:tc>
        <w:tc>
          <w:tcPr>
            <w:tcW w:w="851" w:type="dxa"/>
            <w:vAlign w:val="center"/>
          </w:tcPr>
          <w:p w:rsidR="00FC5C04" w:rsidRPr="00E337B8" w:rsidRDefault="0034393B" w:rsidP="0022653B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22653B" w:rsidP="00E337B8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  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22653B">
            <w:pPr>
              <w:rPr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C5C04" w:rsidRPr="00E337B8" w:rsidRDefault="00792467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9. Изготвяне на обявление за съобщаване на разрешението за строеж на заинтересованите лица (чл.149 от ЗУТ)</w:t>
            </w:r>
            <w:r w:rsidR="0034393B">
              <w:rPr>
                <w:lang w:val="bg-BG"/>
              </w:rPr>
              <w:t xml:space="preserve"> и регистрация в АИС </w:t>
            </w:r>
            <w:r w:rsidR="0034393B" w:rsidRPr="00E337B8">
              <w:rPr>
                <w:lang w:val="bg-BG"/>
              </w:rPr>
              <w:t>„Архимед”</w:t>
            </w:r>
          </w:p>
        </w:tc>
        <w:tc>
          <w:tcPr>
            <w:tcW w:w="851" w:type="dxa"/>
            <w:vAlign w:val="center"/>
          </w:tcPr>
          <w:p w:rsidR="00FC5C04" w:rsidRPr="00E337B8" w:rsidRDefault="0034393B" w:rsidP="0022653B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 Х</w:t>
            </w: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792467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 xml:space="preserve">10. Заверка на датата за влизане в сила на разрешението за строеж, като се изчакват 14-дни за  обжалването му от  заинтересованите лица  </w:t>
            </w:r>
          </w:p>
        </w:tc>
        <w:tc>
          <w:tcPr>
            <w:tcW w:w="851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FC5C04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14 дни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11. Предоставяне на влязлот</w:t>
            </w:r>
            <w:r w:rsidR="001E375A">
              <w:rPr>
                <w:lang w:val="bg-BG"/>
              </w:rPr>
              <w:t>о</w:t>
            </w:r>
            <w:r w:rsidR="0034393B">
              <w:rPr>
                <w:lang w:val="bg-BG"/>
              </w:rPr>
              <w:t xml:space="preserve"> в сила разрешение за строеж  и</w:t>
            </w:r>
            <w:r w:rsidR="001E375A">
              <w:rPr>
                <w:lang w:val="bg-BG"/>
              </w:rPr>
              <w:t xml:space="preserve"> регистрация в АИС</w:t>
            </w:r>
            <w:r w:rsidRPr="00E337B8">
              <w:rPr>
                <w:lang w:val="bg-BG"/>
              </w:rPr>
              <w:t xml:space="preserve"> „Архимед”</w:t>
            </w:r>
          </w:p>
        </w:tc>
        <w:tc>
          <w:tcPr>
            <w:tcW w:w="851" w:type="dxa"/>
            <w:vAlign w:val="center"/>
          </w:tcPr>
          <w:p w:rsidR="00FC5C04" w:rsidRPr="00E337B8" w:rsidRDefault="0034393B" w:rsidP="0022653B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1E375A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12.  Предоставяне на издаденото разрешение за стро</w:t>
            </w:r>
            <w:r w:rsidR="001E375A">
              <w:rPr>
                <w:lang w:val="bg-BG"/>
              </w:rPr>
              <w:t>еж  в ЦАО за връчване на потребителя</w:t>
            </w:r>
            <w:r w:rsidRPr="00E337B8">
              <w:rPr>
                <w:lang w:val="bg-BG"/>
              </w:rPr>
              <w:t xml:space="preserve"> срещу подпис и приключване на преписката</w:t>
            </w:r>
          </w:p>
        </w:tc>
        <w:tc>
          <w:tcPr>
            <w:tcW w:w="851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1E375A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>13.  При липса на документи и основания за издаване на строително разрешение се прави мотивиран отказ от издаване и се съобщава на заинтересованите по реда на АПК</w:t>
            </w:r>
          </w:p>
        </w:tc>
        <w:tc>
          <w:tcPr>
            <w:tcW w:w="851" w:type="dxa"/>
            <w:vAlign w:val="center"/>
          </w:tcPr>
          <w:p w:rsidR="00FC5C04" w:rsidRPr="00E337B8" w:rsidRDefault="0034393B" w:rsidP="0022653B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 Х</w:t>
            </w: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FC5C04" w:rsidP="000B4806">
            <w:pPr>
              <w:jc w:val="center"/>
              <w:rPr>
                <w:lang w:val="bg-BG"/>
              </w:rPr>
            </w:pPr>
            <w:r w:rsidRPr="00E337B8">
              <w:rPr>
                <w:lang w:val="bg-BG"/>
              </w:rPr>
              <w:t>7 дни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lastRenderedPageBreak/>
              <w:t xml:space="preserve">14.  При обжалване на разрешението за строеж от заинтересованите страни цялата преписка по негово издаване се </w:t>
            </w:r>
            <w:r w:rsidR="0022653B">
              <w:rPr>
                <w:lang w:val="bg-BG"/>
              </w:rPr>
              <w:t>о</w:t>
            </w:r>
            <w:r w:rsidRPr="00E337B8">
              <w:rPr>
                <w:lang w:val="bg-BG"/>
              </w:rPr>
              <w:t>комплектова и се изпраща в РДНСК за проверка</w:t>
            </w:r>
          </w:p>
        </w:tc>
        <w:tc>
          <w:tcPr>
            <w:tcW w:w="851" w:type="dxa"/>
            <w:vAlign w:val="center"/>
          </w:tcPr>
          <w:p w:rsidR="00FC5C04" w:rsidRPr="00E337B8" w:rsidRDefault="0034393B" w:rsidP="0022653B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 xml:space="preserve">  Х</w:t>
            </w: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22653B" w:rsidP="00E337B8">
            <w:pPr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 Х</w:t>
            </w: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792467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  <w:tr w:rsidR="00FC5C04" w:rsidRPr="005E0661" w:rsidTr="0022653B">
        <w:trPr>
          <w:cantSplit/>
          <w:trHeight w:val="526"/>
        </w:trPr>
        <w:tc>
          <w:tcPr>
            <w:tcW w:w="5670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  <w:r w:rsidRPr="00E337B8">
              <w:rPr>
                <w:lang w:val="bg-BG"/>
              </w:rPr>
              <w:t xml:space="preserve"> 15.  Архивиране на преписката</w:t>
            </w:r>
          </w:p>
        </w:tc>
        <w:tc>
          <w:tcPr>
            <w:tcW w:w="851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5C04" w:rsidRPr="00E337B8" w:rsidRDefault="00FC5C04" w:rsidP="0022653B">
            <w:pPr>
              <w:jc w:val="center"/>
              <w:rPr>
                <w:sz w:val="18"/>
                <w:szCs w:val="18"/>
                <w:lang w:val="bg-BG"/>
              </w:rPr>
            </w:pPr>
            <w:r w:rsidRPr="00E337B8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  <w:tc>
          <w:tcPr>
            <w:tcW w:w="1275" w:type="dxa"/>
            <w:vAlign w:val="center"/>
          </w:tcPr>
          <w:p w:rsidR="00FC5C04" w:rsidRPr="00E337B8" w:rsidRDefault="00792467" w:rsidP="000B480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694" w:type="dxa"/>
            <w:vAlign w:val="center"/>
          </w:tcPr>
          <w:p w:rsidR="00FC5C04" w:rsidRPr="00E337B8" w:rsidRDefault="00FC5C04" w:rsidP="00E337B8">
            <w:pPr>
              <w:rPr>
                <w:lang w:val="bg-BG"/>
              </w:rPr>
            </w:pPr>
          </w:p>
        </w:tc>
      </w:tr>
    </w:tbl>
    <w:p w:rsidR="00251E40" w:rsidRDefault="00251E40" w:rsidP="00251E40">
      <w:pPr>
        <w:rPr>
          <w:lang w:val="bg-BG"/>
        </w:rPr>
      </w:pPr>
    </w:p>
    <w:p w:rsidR="00FC5C04" w:rsidRDefault="00FC5C04" w:rsidP="00FC5C04">
      <w:pPr>
        <w:rPr>
          <w:lang w:val="bg-BG"/>
        </w:rPr>
      </w:pPr>
    </w:p>
    <w:p w:rsidR="00C2164E" w:rsidRDefault="00FC5C04" w:rsidP="00FC5C04">
      <w:pPr>
        <w:rPr>
          <w:lang w:val="bg-BG"/>
        </w:rPr>
      </w:pPr>
      <w:r>
        <w:rPr>
          <w:lang w:val="bg-BG"/>
        </w:rPr>
        <w:t xml:space="preserve">              </w:t>
      </w:r>
    </w:p>
    <w:p w:rsidR="0082533D" w:rsidRPr="00FC5C04" w:rsidRDefault="0082533D" w:rsidP="00251E40">
      <w:pPr>
        <w:rPr>
          <w:lang w:val="bg-BG"/>
        </w:rPr>
      </w:pPr>
      <w:bookmarkStart w:id="0" w:name="_GoBack"/>
      <w:bookmarkEnd w:id="0"/>
    </w:p>
    <w:sectPr w:rsidR="0082533D" w:rsidRPr="00FC5C04" w:rsidSect="000676DB">
      <w:pgSz w:w="16838" w:h="11906" w:orient="landscape" w:code="9"/>
      <w:pgMar w:top="719" w:right="1418" w:bottom="539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BE4"/>
    <w:multiLevelType w:val="multilevel"/>
    <w:tmpl w:val="DE6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6A1F"/>
    <w:rsid w:val="000B4806"/>
    <w:rsid w:val="000D3812"/>
    <w:rsid w:val="000E437D"/>
    <w:rsid w:val="001E375A"/>
    <w:rsid w:val="0022653B"/>
    <w:rsid w:val="00251E40"/>
    <w:rsid w:val="0034393B"/>
    <w:rsid w:val="004A3FCE"/>
    <w:rsid w:val="004E512A"/>
    <w:rsid w:val="005444CD"/>
    <w:rsid w:val="00552B33"/>
    <w:rsid w:val="005A4A13"/>
    <w:rsid w:val="00792467"/>
    <w:rsid w:val="0082533D"/>
    <w:rsid w:val="008C6A29"/>
    <w:rsid w:val="00930C25"/>
    <w:rsid w:val="00943767"/>
    <w:rsid w:val="00997A90"/>
    <w:rsid w:val="009D6A1F"/>
    <w:rsid w:val="00A12BDD"/>
    <w:rsid w:val="00C2164E"/>
    <w:rsid w:val="00CB4E57"/>
    <w:rsid w:val="00E337B8"/>
    <w:rsid w:val="00F21F16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29852F79"/>
  <w15:docId w15:val="{9A4DDEA1-E551-422E-BCEC-DA9010AA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8</cp:revision>
  <dcterms:created xsi:type="dcterms:W3CDTF">2017-11-06T10:16:00Z</dcterms:created>
  <dcterms:modified xsi:type="dcterms:W3CDTF">2021-10-06T11:01:00Z</dcterms:modified>
</cp:coreProperties>
</file>