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9B" w:rsidRPr="00D02611" w:rsidRDefault="00E6539B" w:rsidP="00E6539B">
      <w:pPr>
        <w:widowControl/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</w:pPr>
      <w:r w:rsidRPr="00D02611"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  <w:t>ИНФОРМАЦИЯ ЗА ПРЕДОСТАВЯНЕ НА УСЛУГА</w:t>
      </w:r>
    </w:p>
    <w:p w:rsidR="00E6539B" w:rsidRPr="00D02611" w:rsidRDefault="00E6539B" w:rsidP="00E6539B">
      <w:pPr>
        <w:widowControl/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</w:pPr>
      <w:hyperlink r:id="rId6" w:history="1">
        <w:r w:rsidRPr="00D02611">
          <w:rPr>
            <w:rFonts w:asciiTheme="minorHAnsi" w:eastAsia="Calibri" w:hAnsiTheme="minorHAnsi" w:cs="Times New Roman"/>
            <w:b/>
            <w:color w:val="0000FF"/>
            <w:sz w:val="20"/>
            <w:szCs w:val="20"/>
            <w:lang w:eastAsia="en-US" w:bidi="ar-SA"/>
          </w:rPr>
          <w:t>Общинска администрация - Долна баня</w:t>
        </w:r>
      </w:hyperlink>
    </w:p>
    <w:p w:rsidR="00E6539B" w:rsidRDefault="00E6539B" w:rsidP="00E6539B">
      <w:pPr>
        <w:widowControl/>
        <w:shd w:val="clear" w:color="auto" w:fill="FFFFFF"/>
        <w:tabs>
          <w:tab w:val="left" w:pos="284"/>
        </w:tabs>
        <w:jc w:val="both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bidi="ar-SA"/>
        </w:rPr>
      </w:pPr>
    </w:p>
    <w:p w:rsidR="00E6539B" w:rsidRPr="00D02611" w:rsidRDefault="00E6539B" w:rsidP="00E6539B">
      <w:pPr>
        <w:widowControl/>
        <w:shd w:val="clear" w:color="auto" w:fill="FFFFFF"/>
        <w:tabs>
          <w:tab w:val="left" w:pos="284"/>
        </w:tabs>
        <w:jc w:val="both"/>
        <w:rPr>
          <w:rFonts w:asciiTheme="minorHAnsi" w:eastAsia="Times New Roman" w:hAnsiTheme="minorHAnsi" w:cs="Times New Roman"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bidi="ar-SA"/>
        </w:rPr>
        <w:t xml:space="preserve">Услуга: </w:t>
      </w:r>
      <w:r w:rsidRPr="00D02611">
        <w:rPr>
          <w:rFonts w:asciiTheme="minorHAnsi" w:eastAsia="Times New Roman" w:hAnsiTheme="minorHAnsi" w:cs="Times New Roman"/>
          <w:b/>
          <w:sz w:val="20"/>
          <w:szCs w:val="20"/>
          <w:lang w:bidi="ar-SA"/>
        </w:rPr>
        <w:t>2050 Прекратяване на категория на туристически обект по искане на лицето, извършващо дейност в обекта</w:t>
      </w:r>
      <w:r w:rsidRPr="00D02611">
        <w:rPr>
          <w:rFonts w:asciiTheme="minorHAnsi" w:eastAsia="Times New Roman" w:hAnsiTheme="minorHAnsi" w:cs="Times New Roman"/>
          <w:sz w:val="20"/>
          <w:szCs w:val="20"/>
          <w:lang w:bidi="ar-SA"/>
        </w:rPr>
        <w:t>.</w:t>
      </w:r>
    </w:p>
    <w:p w:rsidR="00E6539B" w:rsidRPr="00D02611" w:rsidRDefault="00E6539B" w:rsidP="00E6539B">
      <w:pPr>
        <w:widowControl/>
        <w:shd w:val="clear" w:color="auto" w:fill="FFFFFF"/>
        <w:tabs>
          <w:tab w:val="left" w:pos="284"/>
        </w:tabs>
        <w:jc w:val="both"/>
        <w:rPr>
          <w:rFonts w:asciiTheme="minorHAnsi" w:eastAsia="Times New Roman" w:hAnsiTheme="minorHAnsi" w:cs="Times New Roman"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sz w:val="20"/>
          <w:szCs w:val="20"/>
          <w:lang w:bidi="ar-SA"/>
        </w:rPr>
        <w:t>Услугата е свързана с волеизявление от страна на лицето, извършващо дейност в обекта – чрез подаване на заявление за прекратяване и издаване на заповед на категоризиращия орган за прекратяване</w:t>
      </w:r>
    </w:p>
    <w:p w:rsidR="00E6539B" w:rsidRPr="00D02611" w:rsidRDefault="00E6539B" w:rsidP="00E6539B">
      <w:pPr>
        <w:widowControl/>
        <w:shd w:val="clear" w:color="auto" w:fill="FFFFFF"/>
        <w:tabs>
          <w:tab w:val="left" w:pos="284"/>
        </w:tabs>
        <w:jc w:val="both"/>
        <w:rPr>
          <w:rFonts w:asciiTheme="minorHAnsi" w:eastAsia="Calibri" w:hAnsiTheme="minorHAnsi" w:cs="Times New Roman"/>
          <w:sz w:val="20"/>
          <w:szCs w:val="20"/>
          <w:lang w:eastAsia="en-US" w:bidi="ar-SA"/>
        </w:rPr>
      </w:pPr>
      <w:r w:rsidRPr="00D02611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bidi="ar-SA"/>
        </w:rPr>
        <w:t xml:space="preserve">На основание на: </w:t>
      </w:r>
      <w:r w:rsidRPr="00D02611">
        <w:rPr>
          <w:rFonts w:asciiTheme="minorHAnsi" w:eastAsia="Calibri" w:hAnsiTheme="minorHAnsi" w:cs="Times New Roman"/>
          <w:sz w:val="20"/>
          <w:szCs w:val="20"/>
          <w:lang w:eastAsia="en-US" w:bidi="ar-SA"/>
        </w:rPr>
        <w:t xml:space="preserve">Закон за туризма - </w:t>
      </w:r>
      <w:r w:rsidRPr="00D02611">
        <w:rPr>
          <w:rFonts w:asciiTheme="minorHAnsi" w:eastAsia="Times New Roman" w:hAnsiTheme="minorHAnsi" w:cs="Times New Roman"/>
          <w:sz w:val="20"/>
          <w:szCs w:val="20"/>
          <w:lang w:bidi="ar-SA"/>
        </w:rPr>
        <w:t>чл. 137, ал. 1, т. 2</w:t>
      </w:r>
    </w:p>
    <w:p w:rsidR="00E6539B" w:rsidRPr="00D02611" w:rsidRDefault="00E6539B" w:rsidP="00E6539B">
      <w:pPr>
        <w:widowControl/>
        <w:shd w:val="clear" w:color="auto" w:fill="FFFFFF"/>
        <w:tabs>
          <w:tab w:val="left" w:pos="284"/>
        </w:tabs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bidi="ar-SA"/>
        </w:rPr>
        <w:t xml:space="preserve">Услугата се предоставя и като вътрешно-административна: </w:t>
      </w: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>Не</w:t>
      </w:r>
    </w:p>
    <w:p w:rsidR="00E6539B" w:rsidRPr="00D02611" w:rsidRDefault="00E6539B" w:rsidP="00E6539B">
      <w:pPr>
        <w:widowControl/>
        <w:shd w:val="clear" w:color="auto" w:fill="FFFFFF"/>
        <w:tabs>
          <w:tab w:val="left" w:pos="284"/>
        </w:tabs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bidi="ar-SA"/>
        </w:rPr>
        <w:t xml:space="preserve">Орган по предоставянето на административната услуга: </w:t>
      </w: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>Кмет на община</w:t>
      </w:r>
    </w:p>
    <w:p w:rsidR="00E6539B" w:rsidRPr="00D02611" w:rsidRDefault="00E6539B" w:rsidP="00E6539B">
      <w:pPr>
        <w:widowControl/>
        <w:shd w:val="clear" w:color="auto" w:fill="FFFFFF"/>
        <w:tabs>
          <w:tab w:val="left" w:pos="284"/>
        </w:tabs>
        <w:jc w:val="both"/>
        <w:rPr>
          <w:rFonts w:asciiTheme="minorHAnsi" w:eastAsia="Calibri" w:hAnsiTheme="minorHAnsi" w:cs="Times New Roman"/>
          <w:sz w:val="20"/>
          <w:szCs w:val="20"/>
          <w:lang w:eastAsia="en-US" w:bidi="ar-SA"/>
        </w:rPr>
      </w:pPr>
      <w:r w:rsidRPr="00D02611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bidi="ar-SA"/>
        </w:rPr>
        <w:t xml:space="preserve">Срок за предоставяне: </w:t>
      </w:r>
      <w:r w:rsidRPr="00D02611">
        <w:rPr>
          <w:rFonts w:asciiTheme="minorHAnsi" w:eastAsia="Calibri" w:hAnsiTheme="minorHAnsi" w:cs="Times New Roman"/>
          <w:sz w:val="20"/>
          <w:szCs w:val="20"/>
          <w:lang w:eastAsia="en-US" w:bidi="ar-SA"/>
        </w:rPr>
        <w:t>14 дни</w:t>
      </w:r>
    </w:p>
    <w:p w:rsidR="00E6539B" w:rsidRPr="00D02611" w:rsidRDefault="00E6539B" w:rsidP="00E6539B">
      <w:pPr>
        <w:widowControl/>
        <w:jc w:val="both"/>
        <w:rPr>
          <w:rFonts w:asciiTheme="minorHAnsi" w:eastAsia="Times New Roman" w:hAnsiTheme="minorHAnsi" w:cs="Times New Roman"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bidi="ar-SA"/>
        </w:rPr>
        <w:t xml:space="preserve">Срок на действие на документа/индивидуалния административен акт: </w:t>
      </w:r>
      <w:r w:rsidRPr="00D02611">
        <w:rPr>
          <w:rFonts w:asciiTheme="minorHAnsi" w:eastAsia="Times New Roman" w:hAnsiTheme="minorHAnsi" w:cs="Times New Roman"/>
          <w:sz w:val="20"/>
          <w:szCs w:val="20"/>
          <w:lang w:bidi="ar-SA"/>
        </w:rPr>
        <w:t>Няма нормативно определен срок</w:t>
      </w:r>
    </w:p>
    <w:p w:rsidR="00E6539B" w:rsidRPr="00D02611" w:rsidRDefault="00E6539B" w:rsidP="00E6539B">
      <w:pPr>
        <w:widowControl/>
        <w:shd w:val="clear" w:color="auto" w:fill="FFFFFF"/>
        <w:tabs>
          <w:tab w:val="left" w:pos="284"/>
        </w:tabs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bidi="ar-SA"/>
        </w:rPr>
        <w:t xml:space="preserve">Орган, осъществяващ контрол върху дейността на органа по предоставянето на услугата: </w:t>
      </w: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 xml:space="preserve">Областен управител на Софийска област </w:t>
      </w:r>
    </w:p>
    <w:p w:rsidR="00E6539B" w:rsidRPr="00D02611" w:rsidRDefault="00E6539B" w:rsidP="00E6539B">
      <w:pPr>
        <w:widowControl/>
        <w:shd w:val="clear" w:color="auto" w:fill="FFFFFF"/>
        <w:tabs>
          <w:tab w:val="left" w:pos="284"/>
        </w:tabs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bidi="ar-SA"/>
        </w:rPr>
        <w:t xml:space="preserve">Орган, пред който се обжалва индивидуален административен акт: </w:t>
      </w: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>чрез кмета на община Долна баня пред Административен съд</w:t>
      </w:r>
    </w:p>
    <w:p w:rsidR="00E6539B" w:rsidRPr="00D02611" w:rsidRDefault="00E6539B" w:rsidP="00E6539B">
      <w:pPr>
        <w:widowControl/>
        <w:shd w:val="clear" w:color="auto" w:fill="FFFFFF"/>
        <w:tabs>
          <w:tab w:val="left" w:pos="284"/>
        </w:tabs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bidi="ar-SA"/>
        </w:rPr>
        <w:t xml:space="preserve">Ред, включително срокове за обжалване на действията на органа по предоставянето на услугата: </w:t>
      </w: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>Съгласно глава десета от АПК</w:t>
      </w:r>
    </w:p>
    <w:p w:rsidR="00E6539B" w:rsidRPr="00D02611" w:rsidRDefault="00E6539B" w:rsidP="00E6539B">
      <w:pPr>
        <w:widowControl/>
        <w:jc w:val="both"/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</w:pPr>
      <w:r w:rsidRPr="00D02611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bidi="ar-SA"/>
        </w:rPr>
        <w:t xml:space="preserve">Електронен адрес, на който се предоставя услугата: </w:t>
      </w:r>
      <w:hyperlink r:id="rId7" w:history="1"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eastAsia="en-US" w:bidi="ar-SA"/>
          </w:rPr>
          <w:t>http://dolna-banya.net/</w:t>
        </w:r>
      </w:hyperlink>
    </w:p>
    <w:p w:rsidR="00E6539B" w:rsidRPr="00D02611" w:rsidRDefault="00E6539B" w:rsidP="00E6539B">
      <w:pPr>
        <w:widowControl/>
        <w:jc w:val="both"/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</w:pPr>
      <w:r w:rsidRPr="00D02611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bidi="ar-SA"/>
        </w:rPr>
        <w:t>Електронен адрес за предложения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 </w:t>
      </w:r>
      <w:r w:rsidRPr="00D02611"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  <w:t>във връзка с услугата</w:t>
      </w:r>
      <w:r w:rsidRPr="00D02611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lang w:bidi="ar-SA"/>
        </w:rPr>
        <w:t xml:space="preserve">: </w:t>
      </w:r>
      <w:hyperlink r:id="rId8" w:history="1"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tourism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ru-RU" w:eastAsia="en-US" w:bidi="ar-SA"/>
          </w:rPr>
          <w:t>_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dolna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ru-RU" w:eastAsia="en-US" w:bidi="ar-SA"/>
          </w:rPr>
          <w:t>_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banya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ru-RU" w:eastAsia="en-US" w:bidi="ar-SA"/>
          </w:rPr>
          <w:t>@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abv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ru-RU" w:eastAsia="en-US" w:bidi="ar-SA"/>
          </w:rPr>
          <w:t>.</w:t>
        </w:r>
        <w:proofErr w:type="spellStart"/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bg</w:t>
        </w:r>
        <w:proofErr w:type="spellEnd"/>
      </w:hyperlink>
    </w:p>
    <w:p w:rsidR="00E6539B" w:rsidRPr="00D02611" w:rsidRDefault="00E6539B" w:rsidP="00E6539B">
      <w:pPr>
        <w:widowControl/>
        <w:rPr>
          <w:rFonts w:asciiTheme="minorHAnsi" w:eastAsia="Calibri" w:hAnsiTheme="minorHAnsi" w:cs="Times New Roman"/>
          <w:strike/>
          <w:color w:val="auto"/>
          <w:sz w:val="20"/>
          <w:szCs w:val="20"/>
          <w:lang w:eastAsia="en-US" w:bidi="ar-SA"/>
        </w:rPr>
      </w:pPr>
    </w:p>
    <w:p w:rsidR="00E6539B" w:rsidRPr="00D02611" w:rsidRDefault="00E6539B" w:rsidP="00E6539B">
      <w:pPr>
        <w:widowControl/>
        <w:rPr>
          <w:rFonts w:asciiTheme="minorHAnsi" w:eastAsia="Calibri" w:hAnsiTheme="minorHAnsi" w:cs="Times New Roman"/>
          <w:strike/>
          <w:color w:val="auto"/>
          <w:sz w:val="20"/>
          <w:szCs w:val="20"/>
          <w:lang w:eastAsia="en-US" w:bidi="ar-SA"/>
        </w:rPr>
      </w:pPr>
    </w:p>
    <w:p w:rsidR="00E6539B" w:rsidRPr="00D02611" w:rsidRDefault="00E6539B" w:rsidP="00E6539B">
      <w:pPr>
        <w:widowControl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shd w:val="clear" w:color="auto" w:fill="FFFFFF"/>
          <w:lang w:bidi="ar-SA"/>
        </w:rPr>
      </w:pPr>
      <w:r w:rsidRPr="00D02611"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shd w:val="clear" w:color="auto" w:fill="FFFFFF"/>
          <w:lang w:bidi="ar-SA"/>
        </w:rPr>
        <w:t>АДМИНИСТРАТИВНО ЗВЕНО</w:t>
      </w:r>
    </w:p>
    <w:p w:rsidR="00E6539B" w:rsidRPr="00D02611" w:rsidRDefault="00E6539B" w:rsidP="00E6539B">
      <w:pPr>
        <w:widowControl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b/>
          <w:bCs/>
          <w:sz w:val="20"/>
          <w:szCs w:val="20"/>
          <w:shd w:val="clear" w:color="auto" w:fill="FFFFFF"/>
          <w:lang w:bidi="ar-SA"/>
        </w:rPr>
        <w:t>Административни звена, в които се подават документите и се получава информация за хода на преписката:</w:t>
      </w:r>
    </w:p>
    <w:p w:rsidR="00E6539B" w:rsidRPr="00D02611" w:rsidRDefault="00E6539B" w:rsidP="00E6539B">
      <w:pPr>
        <w:widowControl/>
        <w:shd w:val="clear" w:color="auto" w:fill="FFFFFF"/>
        <w:jc w:val="both"/>
        <w:rPr>
          <w:rFonts w:asciiTheme="minorHAnsi" w:eastAsia="Calibri" w:hAnsiTheme="minorHAnsi" w:cs="Times New Roman"/>
          <w:color w:val="auto"/>
          <w:sz w:val="20"/>
          <w:szCs w:val="20"/>
          <w:lang w:val="ru-RU" w:eastAsia="en-US" w:bidi="ar-SA"/>
        </w:rPr>
      </w:pP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>Център за административно обслужване; Дирекция „Регионално развитие и стопанска политика“, ст. експерт „ПОТТСТ“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val="ru-RU" w:eastAsia="en-US" w:bidi="ar-SA"/>
        </w:rPr>
        <w:t xml:space="preserve"> </w:t>
      </w:r>
    </w:p>
    <w:p w:rsidR="00E6539B" w:rsidRPr="00D02611" w:rsidRDefault="00E6539B" w:rsidP="00E6539B">
      <w:pPr>
        <w:widowControl/>
        <w:shd w:val="clear" w:color="auto" w:fill="FFFFFF"/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</w:pP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>Адрес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>: гр. Долна баня 2040, ул. "Търговска" № 134</w:t>
      </w:r>
      <w:r w:rsidRPr="00D02611"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  <w:t xml:space="preserve">  </w:t>
      </w:r>
    </w:p>
    <w:p w:rsidR="00E6539B" w:rsidRPr="00D02611" w:rsidRDefault="00E6539B" w:rsidP="00E6539B">
      <w:pPr>
        <w:widowControl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>Код за междуселищно избиране:</w:t>
      </w: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val="ru-RU" w:bidi="ar-SA"/>
        </w:rPr>
        <w:t xml:space="preserve"> </w:t>
      </w: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>07120</w:t>
      </w:r>
    </w:p>
    <w:p w:rsidR="00E6539B" w:rsidRPr="00D02611" w:rsidRDefault="00E6539B" w:rsidP="00E6539B">
      <w:pPr>
        <w:widowControl/>
        <w:rPr>
          <w:rFonts w:asciiTheme="minorHAnsi" w:eastAsia="Times New Roman" w:hAnsiTheme="minorHAnsi" w:cs="Times New Roman"/>
          <w:color w:val="auto"/>
          <w:sz w:val="20"/>
          <w:szCs w:val="20"/>
          <w:lang w:val="ru-RU" w:bidi="ar-SA"/>
        </w:rPr>
      </w:pP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>Телефон за връзка: </w:t>
      </w: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val="ru-RU" w:bidi="ar-SA"/>
        </w:rPr>
        <w:t>2121; 8835</w:t>
      </w:r>
    </w:p>
    <w:p w:rsidR="00E6539B" w:rsidRPr="00D02611" w:rsidRDefault="00E6539B" w:rsidP="00E6539B">
      <w:pPr>
        <w:widowControl/>
        <w:rPr>
          <w:rFonts w:asciiTheme="minorHAnsi" w:eastAsia="Calibri" w:hAnsiTheme="minorHAnsi" w:cs="Times New Roman"/>
          <w:color w:val="auto"/>
          <w:sz w:val="20"/>
          <w:szCs w:val="20"/>
          <w:lang w:val="ru-RU" w:eastAsia="en-US" w:bidi="ar-SA"/>
        </w:rPr>
      </w:pP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>Адрес на електронна поща: </w:t>
      </w:r>
      <w:hyperlink r:id="rId9" w:history="1"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obshtinadb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ru-RU" w:eastAsia="en-US" w:bidi="ar-SA"/>
          </w:rPr>
          <w:t>@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abv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ru-RU" w:eastAsia="en-US" w:bidi="ar-SA"/>
          </w:rPr>
          <w:t>.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bg</w:t>
        </w:r>
      </w:hyperlink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>;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val="ru-RU" w:eastAsia="en-US" w:bidi="ar-SA"/>
        </w:rPr>
        <w:t xml:space="preserve"> 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 </w:t>
      </w:r>
      <w:hyperlink r:id="rId10" w:history="1"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tourism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ru-RU" w:eastAsia="en-US" w:bidi="ar-SA"/>
          </w:rPr>
          <w:t>_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dolna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ru-RU" w:eastAsia="en-US" w:bidi="ar-SA"/>
          </w:rPr>
          <w:t>_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banya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ru-RU" w:eastAsia="en-US" w:bidi="ar-SA"/>
          </w:rPr>
          <w:t>@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abv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ru-RU" w:eastAsia="en-US" w:bidi="ar-SA"/>
          </w:rPr>
          <w:t>.</w:t>
        </w:r>
        <w:proofErr w:type="spellStart"/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bg</w:t>
        </w:r>
        <w:proofErr w:type="spellEnd"/>
      </w:hyperlink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 </w:t>
      </w:r>
    </w:p>
    <w:p w:rsidR="00E6539B" w:rsidRPr="00D02611" w:rsidRDefault="00E6539B" w:rsidP="00E6539B">
      <w:pPr>
        <w:widowControl/>
        <w:jc w:val="both"/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</w:pP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Работно време: </w:t>
      </w:r>
      <w:r w:rsidRPr="00D02611">
        <w:rPr>
          <w:rFonts w:asciiTheme="minorHAnsi" w:eastAsia="Calibri" w:hAnsiTheme="minorHAnsi" w:cs="Arial"/>
          <w:bCs/>
          <w:color w:val="auto"/>
          <w:sz w:val="20"/>
          <w:szCs w:val="20"/>
          <w:lang w:eastAsia="en-US" w:bidi="ar-SA"/>
        </w:rPr>
        <w:t>от 8:30 до 12:00 ., от 13:00 до 17:30 ч.</w:t>
      </w:r>
      <w:r w:rsidRPr="00D02611">
        <w:rPr>
          <w:rFonts w:asciiTheme="minorHAnsi" w:eastAsia="Calibri" w:hAnsiTheme="minorHAnsi" w:cs="Arial"/>
          <w:b/>
          <w:bCs/>
          <w:color w:val="auto"/>
          <w:sz w:val="20"/>
          <w:szCs w:val="20"/>
          <w:lang w:eastAsia="en-US" w:bidi="ar-SA"/>
        </w:rPr>
        <w:t xml:space="preserve"> 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в делнични дни </w:t>
      </w:r>
    </w:p>
    <w:p w:rsidR="00E6539B" w:rsidRPr="00D02611" w:rsidRDefault="00E6539B" w:rsidP="00E6539B">
      <w:pPr>
        <w:widowControl/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</w:pPr>
    </w:p>
    <w:p w:rsidR="00E6539B" w:rsidRPr="00D02611" w:rsidRDefault="00E6539B" w:rsidP="00E6539B">
      <w:pPr>
        <w:widowControl/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</w:pPr>
    </w:p>
    <w:p w:rsidR="00E6539B" w:rsidRPr="00D02611" w:rsidRDefault="00E6539B" w:rsidP="00E6539B">
      <w:pPr>
        <w:widowControl/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</w:pPr>
    </w:p>
    <w:p w:rsidR="00E6539B" w:rsidRPr="00D02611" w:rsidRDefault="00E6539B" w:rsidP="00E6539B">
      <w:pPr>
        <w:widowControl/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</w:pPr>
      <w:hyperlink r:id="rId11" w:history="1">
        <w:r w:rsidRPr="00D02611">
          <w:rPr>
            <w:rFonts w:asciiTheme="minorHAnsi" w:eastAsia="Calibri" w:hAnsiTheme="minorHAnsi" w:cs="Times New Roman"/>
            <w:b/>
            <w:color w:val="0000FF"/>
            <w:sz w:val="20"/>
            <w:szCs w:val="20"/>
            <w:lang w:eastAsia="en-US" w:bidi="ar-SA"/>
          </w:rPr>
          <w:t>ИЗИСКВАНИЯ, ПРОЦЕДУРИ, ИНСТРУКЦИИ</w:t>
        </w:r>
      </w:hyperlink>
    </w:p>
    <w:p w:rsidR="00E6539B" w:rsidRPr="00D02611" w:rsidRDefault="00E6539B" w:rsidP="00E6539B">
      <w:pPr>
        <w:widowControl/>
        <w:shd w:val="clear" w:color="auto" w:fill="FFFFFF"/>
        <w:tabs>
          <w:tab w:val="left" w:pos="284"/>
        </w:tabs>
        <w:rPr>
          <w:rFonts w:asciiTheme="minorHAnsi" w:eastAsia="Times New Roman" w:hAnsiTheme="minorHAnsi" w:cs="Times New Roman"/>
          <w:b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b/>
          <w:bCs/>
          <w:sz w:val="20"/>
          <w:szCs w:val="20"/>
          <w:lang w:bidi="ar-SA"/>
        </w:rPr>
        <w:t xml:space="preserve">Дирекция </w:t>
      </w:r>
      <w:r w:rsidRPr="00D02611"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  <w:t>„Регионално развитие и стопанска политика""</w:t>
      </w:r>
    </w:p>
    <w:p w:rsidR="00E6539B" w:rsidRPr="00D02611" w:rsidRDefault="00E6539B" w:rsidP="00E6539B">
      <w:pPr>
        <w:widowControl/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</w:pPr>
    </w:p>
    <w:p w:rsidR="00E6539B" w:rsidRPr="00D02611" w:rsidRDefault="00E6539B" w:rsidP="00E6539B">
      <w:pPr>
        <w:widowControl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b/>
          <w:color w:val="auto"/>
          <w:sz w:val="20"/>
          <w:szCs w:val="20"/>
          <w:lang w:bidi="ar-SA"/>
        </w:rPr>
        <w:t>1.</w:t>
      </w: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 xml:space="preserve"> </w:t>
      </w:r>
      <w:r w:rsidRPr="00D02611">
        <w:rPr>
          <w:rFonts w:asciiTheme="minorHAnsi" w:eastAsia="Times New Roman" w:hAnsiTheme="minorHAnsi" w:cs="Times New Roman"/>
          <w:b/>
          <w:color w:val="auto"/>
          <w:sz w:val="20"/>
          <w:szCs w:val="20"/>
          <w:lang w:bidi="ar-SA"/>
        </w:rPr>
        <w:t>Наименование на административната услуга</w:t>
      </w: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 xml:space="preserve"> и уникален идентификатор съгласно Регистъра на услугите: </w:t>
      </w:r>
      <w:r w:rsidRPr="00D02611">
        <w:rPr>
          <w:rFonts w:asciiTheme="minorHAnsi" w:eastAsia="Times New Roman" w:hAnsiTheme="minorHAnsi" w:cs="Times New Roman"/>
          <w:b/>
          <w:color w:val="auto"/>
          <w:sz w:val="20"/>
          <w:szCs w:val="20"/>
          <w:lang w:bidi="ar-SA"/>
        </w:rPr>
        <w:t>Прекратяване на категория на туристически обект по искане на лицето, извършващо дейност в обекта</w:t>
      </w:r>
      <w:r w:rsidRPr="00D02611"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  <w:t xml:space="preserve"> с уникален идентификатор</w:t>
      </w:r>
      <w:r w:rsidRPr="00D02611">
        <w:rPr>
          <w:rFonts w:asciiTheme="minorHAnsi" w:eastAsia="Calibri" w:hAnsiTheme="minorHAnsi" w:cs="Times New Roman"/>
          <w:b/>
          <w:bCs/>
          <w:color w:val="auto"/>
          <w:sz w:val="20"/>
          <w:szCs w:val="20"/>
          <w:lang w:eastAsia="en-US" w:bidi="ar-SA"/>
        </w:rPr>
        <w:t xml:space="preserve"> </w:t>
      </w:r>
      <w:r w:rsidRPr="00D02611"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  <w:t>2050</w:t>
      </w: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>.</w:t>
      </w:r>
    </w:p>
    <w:p w:rsidR="00E6539B" w:rsidRPr="00D02611" w:rsidRDefault="00E6539B" w:rsidP="00E6539B">
      <w:pPr>
        <w:widowControl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b/>
          <w:color w:val="auto"/>
          <w:sz w:val="20"/>
          <w:szCs w:val="20"/>
          <w:lang w:bidi="ar-SA"/>
        </w:rPr>
        <w:t>2.</w:t>
      </w: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 xml:space="preserve"> </w:t>
      </w:r>
      <w:r w:rsidRPr="00D02611">
        <w:rPr>
          <w:rFonts w:asciiTheme="minorHAnsi" w:eastAsia="Times New Roman" w:hAnsiTheme="minorHAnsi" w:cs="Times New Roman"/>
          <w:b/>
          <w:color w:val="auto"/>
          <w:sz w:val="20"/>
          <w:szCs w:val="20"/>
          <w:lang w:bidi="ar-SA"/>
        </w:rPr>
        <w:t>Правно основание</w:t>
      </w: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 xml:space="preserve"> за предоставянето на административната услуга/издаването на индивидуалния административен акт: чл. 137 от Закона за туризма.</w:t>
      </w:r>
    </w:p>
    <w:p w:rsidR="00E6539B" w:rsidRPr="00D02611" w:rsidRDefault="00E6539B" w:rsidP="00E6539B">
      <w:pPr>
        <w:widowControl/>
        <w:jc w:val="both"/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</w:pPr>
      <w:r w:rsidRPr="00D02611"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  <w:t>3.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 </w:t>
      </w:r>
      <w:r w:rsidRPr="00D02611"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  <w:t>Орган, който предоставя административната услуга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/издава индивидуалния административен акт /в случаите на възлагане – служителите, които издават индивидуалния административен акт/: </w:t>
      </w: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 xml:space="preserve">Кметът 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на община Долна баня или </w:t>
      </w:r>
      <w:proofErr w:type="spellStart"/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>оправомощено</w:t>
      </w:r>
      <w:proofErr w:type="spellEnd"/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 от него длъжностно лице.</w:t>
      </w:r>
    </w:p>
    <w:p w:rsidR="00E6539B" w:rsidRPr="00D02611" w:rsidRDefault="00E6539B" w:rsidP="00E6539B">
      <w:pPr>
        <w:widowControl/>
        <w:shd w:val="clear" w:color="auto" w:fill="FFFFFF"/>
        <w:tabs>
          <w:tab w:val="left" w:pos="284"/>
        </w:tabs>
        <w:jc w:val="both"/>
        <w:rPr>
          <w:rFonts w:asciiTheme="minorHAnsi" w:eastAsia="Times New Roman" w:hAnsiTheme="minorHAnsi" w:cs="Times New Roman"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b/>
          <w:sz w:val="20"/>
          <w:szCs w:val="20"/>
          <w:lang w:bidi="ar-SA"/>
        </w:rPr>
        <w:t>4.</w:t>
      </w:r>
      <w:r w:rsidRPr="00D02611">
        <w:rPr>
          <w:rFonts w:asciiTheme="minorHAnsi" w:eastAsia="Times New Roman" w:hAnsiTheme="minorHAnsi" w:cs="Times New Roman"/>
          <w:sz w:val="20"/>
          <w:szCs w:val="20"/>
          <w:lang w:bidi="ar-SA"/>
        </w:rPr>
        <w:t xml:space="preserve"> </w:t>
      </w:r>
      <w:r w:rsidRPr="00D02611">
        <w:rPr>
          <w:rFonts w:asciiTheme="minorHAnsi" w:eastAsia="Times New Roman" w:hAnsiTheme="minorHAnsi" w:cs="Times New Roman"/>
          <w:b/>
          <w:sz w:val="20"/>
          <w:szCs w:val="20"/>
          <w:lang w:bidi="ar-SA"/>
        </w:rPr>
        <w:t>Информация</w:t>
      </w:r>
      <w:r w:rsidRPr="00D02611">
        <w:rPr>
          <w:rFonts w:asciiTheme="minorHAnsi" w:eastAsia="Times New Roman" w:hAnsiTheme="minorHAnsi" w:cs="Times New Roman"/>
          <w:sz w:val="20"/>
          <w:szCs w:val="20"/>
          <w:lang w:bidi="ar-SA"/>
        </w:rPr>
        <w:t xml:space="preserve"> за центъра за административно обслужване:</w:t>
      </w:r>
    </w:p>
    <w:p w:rsidR="00E6539B" w:rsidRPr="00D02611" w:rsidRDefault="00E6539B" w:rsidP="00E6539B">
      <w:pPr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</w:pP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>Адрес: гр. Долна баня 2040, ул. "търговска" № 134</w:t>
      </w:r>
      <w:r w:rsidRPr="00D02611"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  <w:t xml:space="preserve">  </w:t>
      </w:r>
    </w:p>
    <w:p w:rsidR="00E6539B" w:rsidRPr="00D02611" w:rsidRDefault="00E6539B" w:rsidP="00E6539B">
      <w:pPr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</w:pP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Електронен адрес: </w:t>
      </w:r>
      <w:hyperlink r:id="rId12" w:history="1"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obshtinadb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ru-RU" w:eastAsia="en-US" w:bidi="ar-SA"/>
          </w:rPr>
          <w:t>@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abv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ru-RU" w:eastAsia="en-US" w:bidi="ar-SA"/>
          </w:rPr>
          <w:t>.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bg</w:t>
        </w:r>
      </w:hyperlink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>;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val="ru-RU" w:eastAsia="en-US" w:bidi="ar-SA"/>
        </w:rPr>
        <w:t xml:space="preserve"> </w:t>
      </w:r>
      <w:hyperlink r:id="rId13" w:history="1"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tourism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ru-RU" w:eastAsia="en-US" w:bidi="ar-SA"/>
          </w:rPr>
          <w:t>_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dolna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ru-RU" w:eastAsia="en-US" w:bidi="ar-SA"/>
          </w:rPr>
          <w:t>_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banya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ru-RU" w:eastAsia="en-US" w:bidi="ar-SA"/>
          </w:rPr>
          <w:t>@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abv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ru-RU" w:eastAsia="en-US" w:bidi="ar-SA"/>
          </w:rPr>
          <w:t>.</w:t>
        </w:r>
        <w:proofErr w:type="spellStart"/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bg</w:t>
        </w:r>
        <w:proofErr w:type="spellEnd"/>
      </w:hyperlink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>;</w:t>
      </w:r>
    </w:p>
    <w:p w:rsidR="00E6539B" w:rsidRPr="00D02611" w:rsidRDefault="00E6539B" w:rsidP="00E6539B">
      <w:pPr>
        <w:widowControl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eastAsia="Times New Roman" w:hAnsiTheme="minorHAnsi" w:cs="Times New Roman"/>
          <w:sz w:val="20"/>
          <w:szCs w:val="20"/>
          <w:lang w:val="en-US" w:bidi="ar-SA"/>
        </w:rPr>
      </w:pP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>Телефон за връзка: (0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val="en-US" w:eastAsia="en-US" w:bidi="ar-SA"/>
        </w:rPr>
        <w:t>7120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>)</w:t>
      </w:r>
      <w:r w:rsidRPr="00D02611">
        <w:rPr>
          <w:rFonts w:asciiTheme="minorHAnsi" w:eastAsia="Calibri" w:hAnsiTheme="minorHAnsi" w:cs="Times New Roman"/>
          <w:sz w:val="20"/>
          <w:szCs w:val="20"/>
          <w:shd w:val="clear" w:color="auto" w:fill="EAE4DB"/>
          <w:lang w:eastAsia="en-US" w:bidi="ar-SA"/>
        </w:rPr>
        <w:t> </w:t>
      </w:r>
      <w:r w:rsidRPr="00D02611">
        <w:rPr>
          <w:rFonts w:asciiTheme="minorHAnsi" w:eastAsia="Times New Roman" w:hAnsiTheme="minorHAnsi" w:cs="Times New Roman"/>
          <w:sz w:val="20"/>
          <w:szCs w:val="20"/>
          <w:lang w:val="ru-RU" w:bidi="ar-SA"/>
        </w:rPr>
        <w:t xml:space="preserve">2121; </w:t>
      </w:r>
      <w:r w:rsidRPr="00D02611">
        <w:rPr>
          <w:rFonts w:asciiTheme="minorHAnsi" w:eastAsia="Times New Roman" w:hAnsiTheme="minorHAnsi" w:cs="Times New Roman"/>
          <w:sz w:val="20"/>
          <w:szCs w:val="20"/>
          <w:lang w:val="en-US" w:bidi="ar-SA"/>
        </w:rPr>
        <w:t>8835</w:t>
      </w:r>
    </w:p>
    <w:p w:rsidR="00E6539B" w:rsidRPr="00D02611" w:rsidRDefault="00E6539B" w:rsidP="00E6539B">
      <w:pPr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</w:pP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Работно време: </w:t>
      </w:r>
      <w:r w:rsidRPr="00D02611">
        <w:rPr>
          <w:rFonts w:asciiTheme="minorHAnsi" w:eastAsia="Calibri" w:hAnsiTheme="minorHAnsi" w:cs="Arial"/>
          <w:bCs/>
          <w:sz w:val="20"/>
          <w:szCs w:val="20"/>
          <w:lang w:eastAsia="en-US" w:bidi="ar-SA"/>
        </w:rPr>
        <w:t>от 8:30 до 12:00 ч., от 13:00 до 17:30 ч.</w:t>
      </w:r>
      <w:r w:rsidRPr="00D02611">
        <w:rPr>
          <w:rFonts w:asciiTheme="minorHAnsi" w:eastAsia="Calibri" w:hAnsiTheme="minorHAnsi" w:cs="Arial"/>
          <w:b/>
          <w:bCs/>
          <w:sz w:val="20"/>
          <w:szCs w:val="20"/>
          <w:lang w:eastAsia="en-US" w:bidi="ar-SA"/>
        </w:rPr>
        <w:t xml:space="preserve"> 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В делнични дни </w:t>
      </w:r>
    </w:p>
    <w:p w:rsidR="00E6539B" w:rsidRPr="00D02611" w:rsidRDefault="00E6539B" w:rsidP="00E6539B">
      <w:pPr>
        <w:widowControl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b/>
          <w:color w:val="auto"/>
          <w:sz w:val="20"/>
          <w:szCs w:val="20"/>
          <w:lang w:bidi="ar-SA"/>
        </w:rPr>
        <w:t>5.</w:t>
      </w: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 xml:space="preserve"> </w:t>
      </w:r>
      <w:r w:rsidRPr="00D02611">
        <w:rPr>
          <w:rFonts w:asciiTheme="minorHAnsi" w:eastAsia="Times New Roman" w:hAnsiTheme="minorHAnsi" w:cs="Times New Roman"/>
          <w:b/>
          <w:color w:val="auto"/>
          <w:sz w:val="20"/>
          <w:szCs w:val="20"/>
          <w:lang w:bidi="ar-SA"/>
        </w:rPr>
        <w:t>Процедура по предоставяне на административната услуга</w:t>
      </w: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>/издаване на индивидуалния административен акт, срокове, изисквания и необходими документи /в случай че документ се издава от административен орган, се посочва и органът/:</w:t>
      </w:r>
    </w:p>
    <w:p w:rsidR="00E6539B" w:rsidRPr="00D02611" w:rsidRDefault="00E6539B" w:rsidP="00E6539B">
      <w:pPr>
        <w:widowControl/>
        <w:jc w:val="both"/>
        <w:rPr>
          <w:rFonts w:asciiTheme="minorHAnsi" w:eastAsia="Times New Roman" w:hAnsiTheme="minorHAnsi" w:cs="Times New Roman"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sz w:val="20"/>
          <w:szCs w:val="20"/>
          <w:lang w:bidi="ar-SA"/>
        </w:rPr>
        <w:t xml:space="preserve">Лицето, което извършва дейност в обекта или упълномощено от него лице подава </w:t>
      </w:r>
      <w:r w:rsidRPr="00D02611">
        <w:rPr>
          <w:rFonts w:asciiTheme="minorHAnsi" w:eastAsia="Calibri" w:hAnsiTheme="minorHAnsi" w:cs="Times New Roman"/>
          <w:sz w:val="20"/>
          <w:szCs w:val="20"/>
          <w:shd w:val="clear" w:color="auto" w:fill="FEFEFE"/>
          <w:lang w:eastAsia="en-US" w:bidi="ar-SA"/>
        </w:rPr>
        <w:t xml:space="preserve">до 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кмета на община Долна баня </w:t>
      </w:r>
      <w:r w:rsidRPr="00D02611">
        <w:rPr>
          <w:rFonts w:asciiTheme="minorHAnsi" w:eastAsia="Times New Roman" w:hAnsiTheme="minorHAnsi" w:cs="Times New Roman"/>
          <w:sz w:val="20"/>
          <w:szCs w:val="20"/>
          <w:lang w:bidi="ar-SA"/>
        </w:rPr>
        <w:t xml:space="preserve">заявление </w:t>
      </w: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 xml:space="preserve">по образец за прекратяване на определената категория на туристическият обект. 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>Заявлението се подава в Центъра за административно обслужване</w:t>
      </w: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 xml:space="preserve"> или по електронен път.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 Към него се прилагат следните документи:</w:t>
      </w:r>
    </w:p>
    <w:p w:rsidR="00E6539B" w:rsidRPr="00D02611" w:rsidRDefault="00E6539B" w:rsidP="00E6539B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rPr>
          <w:rFonts w:asciiTheme="minorHAnsi" w:hAnsiTheme="minorHAnsi" w:cs="Times New Roman"/>
          <w:sz w:val="20"/>
          <w:szCs w:val="20"/>
        </w:rPr>
      </w:pP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</w:rPr>
        <w:t>Удостоверение за определена категория на туристически обект</w:t>
      </w:r>
      <w:r w:rsidRPr="00D02611">
        <w:rPr>
          <w:rFonts w:asciiTheme="minorHAnsi" w:hAnsiTheme="minorHAnsi" w:cs="Times New Roman"/>
          <w:sz w:val="20"/>
          <w:szCs w:val="20"/>
        </w:rPr>
        <w:t xml:space="preserve"> – оригина</w:t>
      </w:r>
      <w:r>
        <w:rPr>
          <w:rFonts w:asciiTheme="minorHAnsi" w:hAnsiTheme="minorHAnsi" w:cs="Times New Roman"/>
          <w:sz w:val="20"/>
          <w:szCs w:val="20"/>
        </w:rPr>
        <w:t>л</w:t>
      </w:r>
      <w:r w:rsidRPr="00D02611">
        <w:rPr>
          <w:rFonts w:asciiTheme="minorHAnsi" w:hAnsiTheme="minorHAnsi" w:cs="Times New Roman"/>
          <w:sz w:val="20"/>
          <w:szCs w:val="20"/>
        </w:rPr>
        <w:t xml:space="preserve"> </w:t>
      </w:r>
    </w:p>
    <w:p w:rsidR="00E6539B" w:rsidRPr="00D02611" w:rsidRDefault="00E6539B" w:rsidP="00E6539B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D02611">
        <w:rPr>
          <w:rFonts w:asciiTheme="minorHAnsi" w:hAnsiTheme="minorHAnsi" w:cs="Times New Roman"/>
          <w:sz w:val="20"/>
          <w:szCs w:val="20"/>
        </w:rPr>
        <w:t xml:space="preserve">Копие на документ за промяна на вида, реконструкция, </w:t>
      </w:r>
      <w:r w:rsidRPr="00D02611">
        <w:rPr>
          <w:rFonts w:asciiTheme="minorHAnsi" w:eastAsia="Times New Roman" w:hAnsiTheme="minorHAnsi" w:cs="Times New Roman"/>
          <w:sz w:val="20"/>
          <w:szCs w:val="18"/>
          <w:lang w:bidi="ar-SA"/>
        </w:rPr>
        <w:t xml:space="preserve">основен ремонт или преустройство </w:t>
      </w:r>
      <w:r w:rsidRPr="00D02611">
        <w:rPr>
          <w:rFonts w:asciiTheme="minorHAnsi" w:hAnsiTheme="minorHAnsi" w:cs="Times New Roman"/>
          <w:sz w:val="20"/>
          <w:szCs w:val="20"/>
        </w:rPr>
        <w:t xml:space="preserve">на туристическия обект </w:t>
      </w:r>
    </w:p>
    <w:p w:rsidR="00E6539B" w:rsidRPr="00D02611" w:rsidRDefault="00E6539B" w:rsidP="00E6539B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D02611">
        <w:rPr>
          <w:rFonts w:asciiTheme="minorHAnsi" w:hAnsiTheme="minorHAnsi" w:cs="Times New Roman"/>
          <w:sz w:val="20"/>
          <w:szCs w:val="20"/>
        </w:rPr>
        <w:t>Копия на документи, удостоверяващи обстоятелствата по т.3 или т.6 от чл.137, ал.1 от закона за туризма</w:t>
      </w:r>
    </w:p>
    <w:p w:rsidR="00E6539B" w:rsidRPr="00FE13C0" w:rsidRDefault="00E6539B" w:rsidP="00E6539B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Theme="minorHAnsi" w:hAnsiTheme="minorHAnsi" w:cs="Times New Roman"/>
          <w:b/>
        </w:rPr>
      </w:pPr>
      <w:r w:rsidRPr="00FE13C0">
        <w:rPr>
          <w:rFonts w:asciiTheme="minorHAnsi" w:hAnsiTheme="minorHAnsi" w:cs="Times New Roman"/>
          <w:sz w:val="20"/>
          <w:szCs w:val="20"/>
        </w:rPr>
        <w:lastRenderedPageBreak/>
        <w:t xml:space="preserve">Копие на </w:t>
      </w:r>
      <w:r w:rsidRPr="00FE13C0">
        <w:rPr>
          <w:rFonts w:asciiTheme="minorHAnsi" w:hAnsiTheme="minorHAnsi" w:cs="Times New Roman"/>
          <w:sz w:val="20"/>
        </w:rPr>
        <w:t xml:space="preserve">нотариално заверено </w:t>
      </w:r>
      <w:r w:rsidRPr="00FE13C0">
        <w:rPr>
          <w:rFonts w:asciiTheme="minorHAnsi" w:hAnsiTheme="minorHAnsi" w:cs="Times New Roman"/>
          <w:sz w:val="20"/>
          <w:szCs w:val="20"/>
        </w:rPr>
        <w:t>пълномощно, когато заявлението се подава от пълномощник</w:t>
      </w:r>
    </w:p>
    <w:p w:rsidR="00E6539B" w:rsidRPr="00D02611" w:rsidRDefault="00E6539B" w:rsidP="00E6539B">
      <w:pPr>
        <w:widowControl/>
        <w:jc w:val="both"/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</w:pPr>
      <w:r w:rsidRPr="00D02611"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  <w:t>6.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 </w:t>
      </w:r>
      <w:r w:rsidRPr="00D02611"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  <w:t>Образци на формуляри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, които са свързани с предоставянето на административна услуга/издаването на индивидуалния административен акт, включително създадените с нормативен акт или утвърдени с административен акт: </w:t>
      </w:r>
      <w:r w:rsidRPr="00D02611">
        <w:rPr>
          <w:rFonts w:asciiTheme="minorHAnsi" w:eastAsia="Calibri" w:hAnsiTheme="minorHAnsi" w:cs="Times New Roman"/>
          <w:sz w:val="20"/>
          <w:szCs w:val="20"/>
          <w:shd w:val="clear" w:color="auto" w:fill="FEFEFE"/>
          <w:lang w:eastAsia="en-US" w:bidi="ar-SA"/>
        </w:rPr>
        <w:t xml:space="preserve">заявление 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>по образец.</w:t>
      </w:r>
    </w:p>
    <w:p w:rsidR="00E6539B" w:rsidRPr="00D02611" w:rsidRDefault="00E6539B" w:rsidP="00E6539B">
      <w:pPr>
        <w:widowControl/>
        <w:shd w:val="clear" w:color="auto" w:fill="FFFFFF"/>
        <w:tabs>
          <w:tab w:val="left" w:pos="284"/>
        </w:tabs>
        <w:rPr>
          <w:rFonts w:asciiTheme="minorHAnsi" w:eastAsia="Times New Roman" w:hAnsiTheme="minorHAnsi" w:cs="Times New Roman"/>
          <w:b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b/>
          <w:sz w:val="20"/>
          <w:szCs w:val="20"/>
          <w:lang w:bidi="ar-SA"/>
        </w:rPr>
        <w:t>7.</w:t>
      </w:r>
      <w:r w:rsidRPr="00D02611">
        <w:rPr>
          <w:rFonts w:asciiTheme="minorHAnsi" w:eastAsia="Times New Roman" w:hAnsiTheme="minorHAnsi" w:cs="Times New Roman"/>
          <w:sz w:val="20"/>
          <w:szCs w:val="20"/>
          <w:lang w:bidi="ar-SA"/>
        </w:rPr>
        <w:t xml:space="preserve"> </w:t>
      </w:r>
      <w:r w:rsidRPr="00D02611">
        <w:rPr>
          <w:rFonts w:asciiTheme="minorHAnsi" w:eastAsia="Times New Roman" w:hAnsiTheme="minorHAnsi" w:cs="Times New Roman"/>
          <w:b/>
          <w:sz w:val="20"/>
          <w:szCs w:val="20"/>
          <w:lang w:bidi="ar-SA"/>
        </w:rPr>
        <w:t>Начини на заявяване на услугата:</w:t>
      </w:r>
    </w:p>
    <w:p w:rsidR="00E6539B" w:rsidRPr="00D02611" w:rsidRDefault="00E6539B" w:rsidP="00E6539B">
      <w:pPr>
        <w:widowControl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Theme="minorHAnsi" w:eastAsia="Times New Roman" w:hAnsiTheme="minorHAnsi" w:cs="Times New Roman"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sz w:val="20"/>
          <w:szCs w:val="20"/>
          <w:lang w:bidi="ar-SA"/>
        </w:rPr>
        <w:t xml:space="preserve">Със заявление на гише в 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Центъра за административно обслужване лично или чрез упълномощено лице </w:t>
      </w:r>
    </w:p>
    <w:p w:rsidR="00E6539B" w:rsidRPr="00D02611" w:rsidRDefault="00E6539B" w:rsidP="00E6539B">
      <w:pPr>
        <w:widowControl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Theme="minorHAnsi" w:eastAsia="Times New Roman" w:hAnsiTheme="minorHAnsi" w:cs="Times New Roman"/>
          <w:sz w:val="20"/>
          <w:szCs w:val="20"/>
          <w:lang w:bidi="ar-SA"/>
        </w:rPr>
      </w:pP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Чрез лицензиран пощенски оператор </w:t>
      </w:r>
    </w:p>
    <w:p w:rsidR="00E6539B" w:rsidRPr="00D02611" w:rsidRDefault="00E6539B" w:rsidP="00E6539B">
      <w:pPr>
        <w:widowControl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Theme="minorHAnsi" w:eastAsia="Times New Roman" w:hAnsiTheme="minorHAnsi" w:cs="Times New Roman"/>
          <w:sz w:val="20"/>
          <w:szCs w:val="20"/>
          <w:lang w:bidi="ar-SA"/>
        </w:rPr>
      </w:pP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По електронен път, </w:t>
      </w:r>
      <w:r w:rsidRPr="00D02611">
        <w:rPr>
          <w:rFonts w:asciiTheme="minorHAnsi" w:eastAsia="Calibri" w:hAnsiTheme="minorHAnsi" w:cs="Arial"/>
          <w:color w:val="222222"/>
          <w:sz w:val="20"/>
          <w:szCs w:val="20"/>
          <w:shd w:val="clear" w:color="auto" w:fill="FFFFFF"/>
          <w:lang w:eastAsia="en-US" w:bidi="ar-SA"/>
        </w:rPr>
        <w:t xml:space="preserve">чрез 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Системата за сигурно електронно връчване </w:t>
      </w:r>
      <w:hyperlink r:id="rId14" w:history="1">
        <w:r w:rsidRPr="00D02611">
          <w:rPr>
            <w:rFonts w:asciiTheme="minorHAnsi" w:eastAsia="Times New Roman" w:hAnsiTheme="minorHAnsi" w:cs="Times New Roman"/>
            <w:color w:val="0000FF"/>
            <w:sz w:val="20"/>
            <w:szCs w:val="20"/>
            <w:lang w:eastAsia="en-US" w:bidi="ar-SA"/>
          </w:rPr>
          <w:t>https://edelivery.egov.bg/</w:t>
        </w:r>
      </w:hyperlink>
    </w:p>
    <w:p w:rsidR="00E6539B" w:rsidRPr="00D02611" w:rsidRDefault="00E6539B" w:rsidP="00E6539B">
      <w:pPr>
        <w:widowControl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b/>
          <w:bCs/>
          <w:i/>
          <w:iCs/>
          <w:color w:val="auto"/>
          <w:sz w:val="20"/>
          <w:szCs w:val="20"/>
          <w:lang w:bidi="ar-SA"/>
        </w:rPr>
        <w:t xml:space="preserve">*Забележка: </w:t>
      </w: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>Заявлението, подавано по електронен път следва да е подписано с квалифициран електронен подпис от заявителя. За заявител се смята лицето, от името на което е извършено електронното изявление.</w:t>
      </w:r>
    </w:p>
    <w:p w:rsidR="00E6539B" w:rsidRPr="00D02611" w:rsidRDefault="00E6539B" w:rsidP="00E6539B">
      <w:pPr>
        <w:widowControl/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</w:pPr>
      <w:r w:rsidRPr="00D02611"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  <w:t>8. Информация за предоставяне на услугата по електронен път:</w:t>
      </w:r>
    </w:p>
    <w:p w:rsidR="00E6539B" w:rsidRPr="00D02611" w:rsidRDefault="00E6539B" w:rsidP="00E6539B">
      <w:pPr>
        <w:widowControl/>
        <w:jc w:val="both"/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</w:pPr>
      <w:r w:rsidRPr="00D02611"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  <w:t>а)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 ниво на предоставяне на услугата - </w:t>
      </w:r>
      <w:r w:rsidRPr="005970A5">
        <w:rPr>
          <w:rFonts w:asciiTheme="minorHAnsi" w:eastAsiaTheme="minorHAnsi" w:hAnsiTheme="minorHAnsi" w:cstheme="minorBidi"/>
          <w:sz w:val="20"/>
          <w:szCs w:val="20"/>
        </w:rPr>
        <w:t>Едностранна комуникация: информация съгласно дефиницията за Ниво I и предоставяне на онлайн достъп до шаблони на електронни формуляри (</w:t>
      </w:r>
      <w:proofErr w:type="spellStart"/>
      <w:r w:rsidRPr="005970A5">
        <w:rPr>
          <w:rFonts w:asciiTheme="minorHAnsi" w:eastAsiaTheme="minorHAnsi" w:hAnsiTheme="minorHAnsi" w:cstheme="minorBidi"/>
          <w:sz w:val="20"/>
          <w:szCs w:val="20"/>
        </w:rPr>
        <w:t>II-ро</w:t>
      </w:r>
      <w:proofErr w:type="spellEnd"/>
      <w:r w:rsidRPr="005970A5">
        <w:rPr>
          <w:rFonts w:asciiTheme="minorHAnsi" w:eastAsiaTheme="minorHAnsi" w:hAnsiTheme="minorHAnsi" w:cstheme="minorBidi"/>
          <w:sz w:val="20"/>
          <w:szCs w:val="20"/>
        </w:rPr>
        <w:t xml:space="preserve"> ниво);</w:t>
      </w:r>
    </w:p>
    <w:p w:rsidR="00E6539B" w:rsidRPr="00D02611" w:rsidRDefault="00E6539B" w:rsidP="00E6539B">
      <w:pPr>
        <w:widowControl/>
        <w:jc w:val="both"/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</w:pPr>
      <w:r w:rsidRPr="00D02611"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  <w:t>б)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 интернет адрес, на който се намира формулярът за нейното заявяване - </w:t>
      </w:r>
      <w:hyperlink r:id="rId15" w:history="1"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eastAsia="en-US" w:bidi="ar-SA"/>
          </w:rPr>
          <w:t>http://dolna-banya.net/</w:t>
        </w:r>
      </w:hyperlink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>;</w:t>
      </w:r>
    </w:p>
    <w:p w:rsidR="00E6539B" w:rsidRPr="00D02611" w:rsidRDefault="00E6539B" w:rsidP="00E6539B">
      <w:pPr>
        <w:widowControl/>
        <w:jc w:val="both"/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</w:pPr>
      <w:r w:rsidRPr="00D02611"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  <w:t>в)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 интернет адрес за служебно заявяване - </w:t>
      </w:r>
      <w:hyperlink r:id="rId16" w:history="1"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obshtinadb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ru-RU" w:eastAsia="en-US" w:bidi="ar-SA"/>
          </w:rPr>
          <w:t>@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abv</w:t>
        </w:r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ru-RU" w:eastAsia="en-US" w:bidi="ar-SA"/>
          </w:rPr>
          <w:t>.</w:t>
        </w:r>
        <w:proofErr w:type="spellStart"/>
        <w:r w:rsidRPr="00D02611">
          <w:rPr>
            <w:rFonts w:asciiTheme="minorHAnsi" w:eastAsia="Calibri" w:hAnsiTheme="minorHAnsi" w:cs="Times New Roman"/>
            <w:color w:val="0000FF"/>
            <w:sz w:val="20"/>
            <w:szCs w:val="20"/>
            <w:lang w:val="en-US" w:eastAsia="en-US" w:bidi="ar-SA"/>
          </w:rPr>
          <w:t>bg</w:t>
        </w:r>
        <w:proofErr w:type="spellEnd"/>
      </w:hyperlink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>;</w:t>
      </w:r>
    </w:p>
    <w:p w:rsidR="00E6539B" w:rsidRPr="00D02611" w:rsidRDefault="00E6539B" w:rsidP="00E6539B">
      <w:pPr>
        <w:widowControl/>
        <w:jc w:val="both"/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</w:pPr>
      <w:r w:rsidRPr="00D02611"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  <w:t>г)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 вид на услугата (първична или комплексна), като в случай че услугата е комплексна, се посочват първичните услуги, от които е съставена - първична;</w:t>
      </w:r>
    </w:p>
    <w:p w:rsidR="00E6539B" w:rsidRPr="00D02611" w:rsidRDefault="00E6539B" w:rsidP="00E6539B">
      <w:pPr>
        <w:widowControl/>
        <w:jc w:val="both"/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</w:pPr>
      <w:r w:rsidRPr="00D02611"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  <w:t>д)</w:t>
      </w:r>
      <w:r w:rsidRPr="00D02611">
        <w:rPr>
          <w:rFonts w:asciiTheme="minorHAnsi" w:eastAsia="Calibri" w:hAnsiTheme="minorHAnsi" w:cs="Times New Roman"/>
          <w:color w:val="auto"/>
          <w:sz w:val="20"/>
          <w:szCs w:val="20"/>
          <w:lang w:eastAsia="en-US" w:bidi="ar-SA"/>
        </w:rPr>
        <w:t xml:space="preserve"> средствата за електронна идентификация и нивото им на осигуреност – в случаите, когато идентификация се изисква при заявяване, заплащане и получаване на електронна услуга – квалифициран електронен подпис.</w:t>
      </w:r>
    </w:p>
    <w:p w:rsidR="00E6539B" w:rsidRPr="00D02611" w:rsidRDefault="00E6539B" w:rsidP="00E6539B">
      <w:pPr>
        <w:widowControl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>Нормативно определен срок за изпълнение на услугата – 14 дни.</w:t>
      </w:r>
    </w:p>
    <w:p w:rsidR="00E6539B" w:rsidRPr="00D02611" w:rsidRDefault="00E6539B" w:rsidP="00E6539B">
      <w:pPr>
        <w:widowControl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>След прекратяване на категорията на туристическия обект издаденото удостоверение се обезсилва. Нова категория се определя по реда на чл.129 от ЗТ.</w:t>
      </w:r>
    </w:p>
    <w:p w:rsidR="00E6539B" w:rsidRPr="00D02611" w:rsidRDefault="00E6539B" w:rsidP="00E6539B">
      <w:pPr>
        <w:widowControl/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</w:pPr>
    </w:p>
    <w:p w:rsidR="00E6539B" w:rsidRPr="00D02611" w:rsidRDefault="00E6539B" w:rsidP="00E6539B">
      <w:pPr>
        <w:widowControl/>
        <w:tabs>
          <w:tab w:val="left" w:pos="284"/>
        </w:tabs>
        <w:jc w:val="both"/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</w:pPr>
      <w:r w:rsidRPr="00D02611"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 w:bidi="ar-SA"/>
        </w:rPr>
        <w:t xml:space="preserve">НОРМАТИВНА УРЕДБА </w:t>
      </w:r>
    </w:p>
    <w:p w:rsidR="00E6539B" w:rsidRPr="00D02611" w:rsidRDefault="00E6539B" w:rsidP="00E6539B">
      <w:pPr>
        <w:widowControl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Theme="minorHAnsi" w:eastAsia="Times New Roman" w:hAnsiTheme="minorHAnsi" w:cs="Times New Roman"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sz w:val="20"/>
          <w:szCs w:val="20"/>
          <w:lang w:bidi="ar-SA"/>
        </w:rPr>
        <w:t>Закон за туризма</w:t>
      </w:r>
    </w:p>
    <w:p w:rsidR="00E6539B" w:rsidRPr="00D02611" w:rsidRDefault="00E6539B" w:rsidP="00E6539B">
      <w:pPr>
        <w:widowControl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Theme="minorHAnsi" w:eastAsia="Times New Roman" w:hAnsiTheme="minorHAnsi" w:cs="Times New Roman"/>
          <w:sz w:val="20"/>
          <w:szCs w:val="20"/>
          <w:lang w:bidi="ar-SA"/>
        </w:rPr>
      </w:pPr>
      <w:r w:rsidRPr="00D02611">
        <w:rPr>
          <w:rFonts w:asciiTheme="minorHAnsi" w:eastAsia="Times New Roman" w:hAnsiTheme="minorHAnsi" w:cs="Times New Roman"/>
          <w:sz w:val="20"/>
          <w:szCs w:val="20"/>
          <w:lang w:bidi="ar-SA"/>
        </w:rPr>
        <w:t>Наредба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</w:t>
      </w:r>
    </w:p>
    <w:p w:rsidR="00E6539B" w:rsidRPr="00D02611" w:rsidRDefault="00E6539B" w:rsidP="00E6539B">
      <w:pPr>
        <w:widowControl/>
        <w:rPr>
          <w:rFonts w:asciiTheme="minorHAnsi" w:eastAsia="Calibri" w:hAnsiTheme="minorHAnsi" w:cs="Arial"/>
          <w:bCs/>
          <w:color w:val="008000"/>
          <w:sz w:val="20"/>
          <w:szCs w:val="20"/>
          <w:shd w:val="clear" w:color="auto" w:fill="FFFFFF"/>
          <w:lang w:eastAsia="en-US" w:bidi="ar-SA"/>
        </w:rPr>
      </w:pPr>
    </w:p>
    <w:p w:rsidR="00E6539B" w:rsidRPr="00D02611" w:rsidRDefault="00E6539B" w:rsidP="00E6539B">
      <w:pPr>
        <w:autoSpaceDE w:val="0"/>
        <w:autoSpaceDN w:val="0"/>
        <w:adjustRightInd w:val="0"/>
        <w:ind w:right="-149" w:hanging="142"/>
        <w:jc w:val="both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highlight w:val="white"/>
          <w:shd w:val="clear" w:color="auto" w:fill="FEFEFE"/>
          <w:lang w:bidi="ar-SA"/>
        </w:rPr>
      </w:pPr>
    </w:p>
    <w:p w:rsidR="00E6539B" w:rsidRDefault="00E6539B" w:rsidP="00E6539B">
      <w:pPr>
        <w:shd w:val="clear" w:color="auto" w:fill="FFFFFF"/>
        <w:tabs>
          <w:tab w:val="left" w:pos="284"/>
        </w:tabs>
        <w:jc w:val="both"/>
        <w:rPr>
          <w:rFonts w:asciiTheme="minorHAnsi" w:eastAsia="Times New Roman" w:hAnsiTheme="minorHAnsi" w:cs="Times New Roman"/>
          <w:b/>
          <w:sz w:val="20"/>
          <w:szCs w:val="20"/>
        </w:rPr>
      </w:pPr>
      <w:r w:rsidRPr="00ED699D">
        <w:rPr>
          <w:rFonts w:asciiTheme="minorHAnsi" w:eastAsia="Times New Roman" w:hAnsiTheme="minorHAnsi" w:cs="Times New Roman"/>
          <w:b/>
          <w:sz w:val="20"/>
          <w:szCs w:val="20"/>
        </w:rPr>
        <w:t>ЗАПЛАЩАНЕ</w:t>
      </w:r>
    </w:p>
    <w:p w:rsidR="00E6539B" w:rsidRPr="00404DF6" w:rsidRDefault="00E6539B" w:rsidP="00E6539B">
      <w:pPr>
        <w:contextualSpacing/>
        <w:rPr>
          <w:rFonts w:asciiTheme="minorHAnsi" w:hAnsiTheme="minorHAnsi"/>
          <w:bCs/>
          <w:sz w:val="20"/>
          <w:szCs w:val="20"/>
          <w:lang w:eastAsia="en-US"/>
        </w:rPr>
      </w:pPr>
      <w:r w:rsidRPr="00404DF6">
        <w:rPr>
          <w:rFonts w:asciiTheme="minorHAnsi" w:hAnsiTheme="minorHAnsi"/>
          <w:sz w:val="20"/>
          <w:szCs w:val="20"/>
          <w:lang w:eastAsia="en-US"/>
        </w:rPr>
        <w:t>Такси: Не се дължат</w:t>
      </w:r>
    </w:p>
    <w:p w:rsidR="00E6539B" w:rsidRPr="00D02611" w:rsidRDefault="00E6539B" w:rsidP="00E6539B">
      <w:pPr>
        <w:autoSpaceDE w:val="0"/>
        <w:autoSpaceDN w:val="0"/>
        <w:adjustRightInd w:val="0"/>
        <w:ind w:right="-149" w:hanging="142"/>
        <w:jc w:val="both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highlight w:val="white"/>
          <w:shd w:val="clear" w:color="auto" w:fill="FEFEFE"/>
          <w:lang w:bidi="ar-SA"/>
        </w:rPr>
      </w:pPr>
    </w:p>
    <w:p w:rsidR="00E6539B" w:rsidRPr="00D02611" w:rsidRDefault="00E6539B" w:rsidP="00E6539B">
      <w:pPr>
        <w:autoSpaceDE w:val="0"/>
        <w:autoSpaceDN w:val="0"/>
        <w:adjustRightInd w:val="0"/>
        <w:ind w:right="-149" w:hanging="142"/>
        <w:jc w:val="both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highlight w:val="white"/>
          <w:shd w:val="clear" w:color="auto" w:fill="FEFEFE"/>
          <w:lang w:bidi="ar-SA"/>
        </w:rPr>
      </w:pPr>
    </w:p>
    <w:p w:rsidR="00E6539B" w:rsidRPr="00D02611" w:rsidRDefault="00E6539B" w:rsidP="00E6539B">
      <w:pPr>
        <w:autoSpaceDE w:val="0"/>
        <w:autoSpaceDN w:val="0"/>
        <w:adjustRightInd w:val="0"/>
        <w:ind w:right="-149" w:hanging="142"/>
        <w:jc w:val="both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highlight w:val="white"/>
          <w:shd w:val="clear" w:color="auto" w:fill="FEFEFE"/>
          <w:lang w:bidi="ar-SA"/>
        </w:rPr>
      </w:pPr>
    </w:p>
    <w:p w:rsidR="00E6539B" w:rsidRPr="00D02611" w:rsidRDefault="00E6539B" w:rsidP="00E6539B">
      <w:pPr>
        <w:autoSpaceDE w:val="0"/>
        <w:autoSpaceDN w:val="0"/>
        <w:adjustRightInd w:val="0"/>
        <w:ind w:right="-149" w:hanging="142"/>
        <w:jc w:val="both"/>
        <w:rPr>
          <w:rFonts w:asciiTheme="minorHAnsi" w:eastAsia="Times New Roman" w:hAnsiTheme="minorHAnsi" w:cs="Times New Roman"/>
          <w:b/>
          <w:bCs/>
          <w:color w:val="auto"/>
          <w:sz w:val="20"/>
          <w:szCs w:val="20"/>
          <w:highlight w:val="white"/>
          <w:shd w:val="clear" w:color="auto" w:fill="FEFEFE"/>
          <w:lang w:bidi="ar-SA"/>
        </w:rPr>
      </w:pPr>
    </w:p>
    <w:p w:rsidR="00E6539B" w:rsidRDefault="00E6539B" w:rsidP="00E6539B">
      <w:pPr>
        <w:autoSpaceDE w:val="0"/>
        <w:autoSpaceDN w:val="0"/>
        <w:adjustRightInd w:val="0"/>
        <w:spacing w:after="120"/>
        <w:ind w:right="-149" w:hanging="142"/>
        <w:jc w:val="both"/>
        <w:rPr>
          <w:rFonts w:ascii="Times New Roman" w:eastAsia="Times New Roman" w:hAnsi="Times New Roman" w:cs="Times New Roman"/>
          <w:b/>
          <w:bCs/>
          <w:color w:val="auto"/>
          <w:sz w:val="18"/>
          <w:szCs w:val="20"/>
          <w:highlight w:val="white"/>
          <w:shd w:val="clear" w:color="auto" w:fill="FEFEFE"/>
          <w:lang w:bidi="ar-SA"/>
        </w:rPr>
      </w:pPr>
    </w:p>
    <w:p w:rsidR="00BC34D2" w:rsidRDefault="00BC34D2">
      <w:bookmarkStart w:id="0" w:name="_GoBack"/>
      <w:bookmarkEnd w:id="0"/>
    </w:p>
    <w:sectPr w:rsidR="00BC34D2" w:rsidSect="00E6539B">
      <w:pgSz w:w="11909" w:h="16838"/>
      <w:pgMar w:top="851" w:right="994" w:bottom="993" w:left="118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80A"/>
    <w:multiLevelType w:val="hybridMultilevel"/>
    <w:tmpl w:val="765873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6295D"/>
    <w:multiLevelType w:val="hybridMultilevel"/>
    <w:tmpl w:val="9788E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3375B"/>
    <w:multiLevelType w:val="hybridMultilevel"/>
    <w:tmpl w:val="DE40E5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97FAF"/>
    <w:multiLevelType w:val="multilevel"/>
    <w:tmpl w:val="622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9B"/>
    <w:rsid w:val="00BC34D2"/>
    <w:rsid w:val="00E6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9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9B"/>
    <w:pPr>
      <w:ind w:left="720"/>
      <w:contextualSpacing/>
    </w:pPr>
  </w:style>
  <w:style w:type="paragraph" w:customStyle="1" w:styleId="Default">
    <w:name w:val="Default"/>
    <w:rsid w:val="00E6539B"/>
    <w:pPr>
      <w:autoSpaceDE w:val="0"/>
      <w:autoSpaceDN w:val="0"/>
      <w:adjustRightInd w:val="0"/>
      <w:spacing w:after="0" w:line="240" w:lineRule="auto"/>
    </w:pPr>
    <w:rPr>
      <w:rFonts w:ascii="Arial Narrow" w:eastAsia="Courier New" w:hAnsi="Arial Narrow" w:cs="Arial Narrow"/>
      <w:color w:val="000000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9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9B"/>
    <w:pPr>
      <w:ind w:left="720"/>
      <w:contextualSpacing/>
    </w:pPr>
  </w:style>
  <w:style w:type="paragraph" w:customStyle="1" w:styleId="Default">
    <w:name w:val="Default"/>
    <w:rsid w:val="00E6539B"/>
    <w:pPr>
      <w:autoSpaceDE w:val="0"/>
      <w:autoSpaceDN w:val="0"/>
      <w:adjustRightInd w:val="0"/>
      <w:spacing w:after="0" w:line="240" w:lineRule="auto"/>
    </w:pPr>
    <w:rPr>
      <w:rFonts w:ascii="Arial Narrow" w:eastAsia="Courier New" w:hAnsi="Arial Narrow" w:cs="Arial Narrow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ism_dolna_banya@abv.bg" TargetMode="External"/><Relationship Id="rId13" Type="http://schemas.openxmlformats.org/officeDocument/2006/relationships/hyperlink" Target="mailto:tourism_dolna_banya@abv.b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lna-banya.net/" TargetMode="External"/><Relationship Id="rId12" Type="http://schemas.openxmlformats.org/officeDocument/2006/relationships/hyperlink" Target="mailto:obshtinadb@abv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bshtinadb@abv.b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isda.government.bg/ras/adm_structures/organigram/468" TargetMode="External"/><Relationship Id="rId11" Type="http://schemas.openxmlformats.org/officeDocument/2006/relationships/hyperlink" Target="javascript:/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lna-banya.net/" TargetMode="External"/><Relationship Id="rId10" Type="http://schemas.openxmlformats.org/officeDocument/2006/relationships/hyperlink" Target="mailto:tourism_dolna_banya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htinadb@abv.bg" TargetMode="External"/><Relationship Id="rId14" Type="http://schemas.openxmlformats.org/officeDocument/2006/relationships/hyperlink" Target="https://edelivery.egov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2022-06-24T08:43:00Z</dcterms:created>
  <dcterms:modified xsi:type="dcterms:W3CDTF">2022-06-24T08:43:00Z</dcterms:modified>
</cp:coreProperties>
</file>