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80E05" w14:textId="77777777" w:rsidR="00A07797" w:rsidRDefault="00977321">
      <w:r w:rsidRPr="00F640E3">
        <w:rPr>
          <w:rFonts w:eastAsia="Times New Roman"/>
          <w:noProof/>
          <w:color w:val="000000"/>
          <w:sz w:val="17"/>
          <w:szCs w:val="17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509CE" wp14:editId="6CD2A5F1">
                <wp:simplePos x="0" y="0"/>
                <wp:positionH relativeFrom="margin">
                  <wp:posOffset>-343204</wp:posOffset>
                </wp:positionH>
                <wp:positionV relativeFrom="paragraph">
                  <wp:posOffset>344446</wp:posOffset>
                </wp:positionV>
                <wp:extent cx="6629400" cy="101765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17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2133" w14:textId="77777777" w:rsidR="00E4095E" w:rsidRDefault="00A07797" w:rsidP="00A077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1272">
                              <w:rPr>
                                <w:noProof/>
                                <w:sz w:val="16"/>
                                <w:szCs w:val="16"/>
                                <w:lang w:eastAsia="bg-BG"/>
                              </w:rPr>
                              <w:drawing>
                                <wp:inline distT="0" distB="0" distL="0" distR="0" wp14:anchorId="0BAC9D60" wp14:editId="692A756B">
                                  <wp:extent cx="742950" cy="504825"/>
                                  <wp:effectExtent l="0" t="0" r="0" b="9525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409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РЕГИСТРИРАНЕ ЗА УПРАЖНЯВАНЕ НА ДЕЙНОСТ </w:t>
                            </w:r>
                          </w:p>
                          <w:p w14:paraId="592BD2A7" w14:textId="28BAB6F4" w:rsidR="00A07797" w:rsidRPr="00E4095E" w:rsidRDefault="00A07797" w:rsidP="00A077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95E">
                              <w:rPr>
                                <w:b/>
                                <w:sz w:val="24"/>
                                <w:szCs w:val="24"/>
                              </w:rPr>
                              <w:t>ХОТЕЛИЕРСТВО</w:t>
                            </w:r>
                            <w:r w:rsidR="00E409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09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 СТАЯ ЗА ГОСТИ ИЛИ АПАРТАМЕНТ ЗА ГОСТИ</w:t>
                            </w:r>
                          </w:p>
                          <w:p w14:paraId="013D29D6" w14:textId="47217D4F" w:rsidR="009D589A" w:rsidRPr="00AE5A91" w:rsidRDefault="0092655B" w:rsidP="00A07797">
                            <w:pPr>
                              <w:jc w:val="center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E5A9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618" w:rsidRPr="00AE5A9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(У</w:t>
                            </w:r>
                            <w:r w:rsidR="00E4095E" w:rsidRPr="00AE5A9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никален идентификатор на административната услуга - </w:t>
                            </w:r>
                            <w:r w:rsidR="009D589A" w:rsidRPr="00AE5A9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3</w:t>
                            </w:r>
                            <w:r w:rsidR="00E56618" w:rsidRPr="00AE5A91">
                              <w:rPr>
                                <w:bCs/>
                                <w:iCs/>
                                <w:sz w:val="24"/>
                                <w:szCs w:val="24"/>
                                <w:lang w:val="en-US"/>
                              </w:rPr>
                              <w:t>122</w:t>
                            </w:r>
                            <w:r w:rsidR="009D589A" w:rsidRPr="00AE5A9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27AB011" w14:textId="77777777" w:rsidR="000D477D" w:rsidRPr="00E4095E" w:rsidRDefault="000D477D" w:rsidP="000D477D">
                            <w:pPr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7C12DEE" w14:textId="77777777" w:rsidR="00B53C59" w:rsidRPr="00D8312F" w:rsidRDefault="00B53C59" w:rsidP="000D477D">
                            <w:pPr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90BD9D1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8312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НОРМАТИВНА УРЕДБА:</w:t>
                            </w:r>
                            <w:r w:rsidRPr="00D8312F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 </w:t>
                            </w:r>
                          </w:p>
                          <w:p w14:paraId="46AFFAB2" w14:textId="77777777" w:rsidR="00B53C59" w:rsidRPr="00D8312F" w:rsidRDefault="00B53C59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8315B59" w14:textId="77777777" w:rsidR="000D477D" w:rsidRPr="00D8312F" w:rsidRDefault="000D477D" w:rsidP="00F20760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3C59" w:rsidRPr="00D831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>Чл.128 от Закона за туризма.</w:t>
                            </w:r>
                          </w:p>
                          <w:p w14:paraId="488A599F" w14:textId="77777777" w:rsidR="000D477D" w:rsidRPr="00D8312F" w:rsidRDefault="000D477D" w:rsidP="00F20760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3C59" w:rsidRPr="00D8312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522F" w:rsidRPr="00D8312F">
                              <w:rPr>
                                <w:sz w:val="18"/>
                                <w:szCs w:val="18"/>
                              </w:rPr>
                              <w:t>Ч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>л.3, ал.1 и ал.2  от Тарифа за таксите, които се събират по Закона за туризма.</w:t>
                            </w:r>
                          </w:p>
                          <w:p w14:paraId="7E9CFF00" w14:textId="77777777" w:rsidR="00B53C59" w:rsidRPr="00D8312F" w:rsidRDefault="00B53C59" w:rsidP="00F20760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sz w:val="18"/>
                                <w:szCs w:val="18"/>
                              </w:rPr>
                              <w:t xml:space="preserve">  Чл. 31; чл. 34, ал.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гости.</w:t>
                            </w:r>
                          </w:p>
                          <w:p w14:paraId="67EFA5D3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B96F2F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ЗАЯВЛЕНИЕТО-ДЕКЛАРАЦИЯ ПО ОБРАЗЕЦ С НЕОБХОДИМИТЕ ДОКУМЕНТИ МОЖЕ ДА ПОДАДЕТЕ:</w:t>
                            </w:r>
                          </w:p>
                          <w:p w14:paraId="37EB4E9E" w14:textId="5D1DFEB4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Лично или чрез упълномощено лице в Център за административно обслужване.</w:t>
                            </w:r>
                          </w:p>
                          <w:p w14:paraId="5933D6A4" w14:textId="62C12631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Устно в Център за административно обслужване.</w:t>
                            </w:r>
                          </w:p>
                          <w:p w14:paraId="34BE4A37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оператор.</w:t>
                            </w:r>
                          </w:p>
                          <w:p w14:paraId="0331E465" w14:textId="2A0C2F3F" w:rsidR="000D477D" w:rsidRPr="00E4095E" w:rsidRDefault="000D477D" w:rsidP="00AE5A91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rPr>
                                <w:bCs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2D09E7"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М</w:t>
                            </w:r>
                            <w:r w:rsidR="00AE5A91">
                              <w:rPr>
                                <w:bCs/>
                                <w:sz w:val="18"/>
                                <w:szCs w:val="18"/>
                              </w:rPr>
                              <w:t>ЕУ</w:t>
                            </w: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831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с КЕП</w:t>
                            </w: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, на адрес:       </w:t>
                            </w:r>
                            <w:hyperlink r:id="rId9" w:history="1">
                              <w:r w:rsidR="00E4095E" w:rsidRPr="004E222D">
                                <w:rPr>
                                  <w:rStyle w:val="a9"/>
                                  <w:shd w:val="clear" w:color="auto" w:fill="FFFFFF"/>
                                </w:rPr>
                                <w:t>https://egov.bg/wps/portal/egov/dostavchitsi%20na%20uslugi/obshtinski%20administratsii/unificirani%20uslugi/3122?mId=351&amp;cP=1&amp;q=3122</w:t>
                              </w:r>
                            </w:hyperlink>
                          </w:p>
                          <w:p w14:paraId="2C13A3F3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857008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НЕОБХОДИМИ ДОКУМЕНТИ: Заявление-декларация по образец и:</w:t>
                            </w:r>
                          </w:p>
                          <w:p w14:paraId="09810660" w14:textId="20175040" w:rsidR="00E4095E" w:rsidRPr="00E4095E" w:rsidRDefault="00E4095E" w:rsidP="00E4095E">
                            <w:pPr>
                              <w:widowControl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uppressAutoHyphens w:val="0"/>
                              <w:autoSpaceDE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4095E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  <w:t>Копие от документа за ползване на обекта, ако същият не е собственост на лицето което ще извършва де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  <w:t>й</w:t>
                            </w:r>
                            <w:r w:rsidRPr="00E4095E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  <w:t>ност;</w:t>
                            </w:r>
                          </w:p>
                          <w:p w14:paraId="35DE4EFE" w14:textId="77777777" w:rsidR="00E4095E" w:rsidRPr="00E4095E" w:rsidRDefault="00E4095E" w:rsidP="00E4095E">
                            <w:pPr>
                              <w:widowControl/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uppressAutoHyphens w:val="0"/>
                              <w:autoSpaceDE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</w:pPr>
                            <w:r w:rsidRPr="00E4095E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eastAsia="bg-BG"/>
                              </w:rPr>
                              <w:t>Пълномощно в оригинал, когато се подава от пълномощник.</w:t>
                            </w:r>
                          </w:p>
                          <w:p w14:paraId="0104B19E" w14:textId="77777777" w:rsidR="000D477D" w:rsidRPr="00E4095E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1EA6D5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8312F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14:paraId="2EF30835" w14:textId="05D3F6B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7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Заявителят/ Община </w:t>
                            </w:r>
                            <w:r w:rsidR="00E4095E">
                              <w:rPr>
                                <w:color w:val="000000"/>
                                <w:sz w:val="18"/>
                                <w:szCs w:val="18"/>
                              </w:rPr>
                              <w:t>Луковит</w:t>
                            </w:r>
                            <w:r w:rsidRPr="00D8312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12F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(Публичен регистър на Агенция по вписванията).</w:t>
                            </w:r>
                          </w:p>
                          <w:p w14:paraId="3C8E9B87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7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color w:val="000000"/>
                                <w:sz w:val="18"/>
                                <w:szCs w:val="18"/>
                              </w:rPr>
                              <w:t>Нотариус.</w:t>
                            </w:r>
                          </w:p>
                          <w:p w14:paraId="45F16A10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97ECC11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ВИЕ ТРЯБВА ДА ЗАПЛАТИТЕ: </w:t>
                            </w:r>
                          </w:p>
                          <w:p w14:paraId="7067835C" w14:textId="11307B5B" w:rsidR="000D477D" w:rsidRPr="00D8312F" w:rsidRDefault="000D477D" w:rsidP="00F20760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За регистрация и вписване в НТР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 xml:space="preserve"> на места за настаняваме клас В – стаи за гости и апартаменти за гости, се събира такса </w:t>
                            </w:r>
                            <w:r w:rsidR="00AE5A91">
                              <w:t>10.23 евро</w:t>
                            </w:r>
                            <w:r w:rsidR="00AE5A91">
                              <w:t>/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>20 лв. на легло.</w:t>
                            </w:r>
                          </w:p>
                          <w:p w14:paraId="4E2762CC" w14:textId="6FB0AC2C" w:rsidR="000D477D" w:rsidRPr="00D8312F" w:rsidRDefault="000D477D" w:rsidP="00F20760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="0" w:firstLine="28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За вписване на промени в НТР 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 xml:space="preserve">на стаи за гости и апартаменти за гости, когато промяната води до издаване на нов (актуализиран) документ (удостоверение), се събира такса </w:t>
                            </w:r>
                            <w:r w:rsidR="0073330A">
                              <w:t>25.56 евро</w:t>
                            </w:r>
                            <w:r w:rsidR="0073330A">
                              <w:t>/</w:t>
                            </w:r>
                            <w:bookmarkStart w:id="0" w:name="_GoBack"/>
                            <w:bookmarkEnd w:id="0"/>
                            <w:r w:rsidRPr="00D8312F"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 w:rsidR="007333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12F">
                              <w:rPr>
                                <w:sz w:val="18"/>
                                <w:szCs w:val="18"/>
                              </w:rPr>
                              <w:t>лв.</w:t>
                            </w:r>
                          </w:p>
                          <w:p w14:paraId="5806080C" w14:textId="77777777" w:rsidR="000D477D" w:rsidRPr="00D8312F" w:rsidRDefault="000D477D" w:rsidP="00F20760">
                            <w:pPr>
                              <w:pStyle w:val="ad"/>
                              <w:ind w:firstLine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DD97B" w14:textId="77777777" w:rsidR="00E4095E" w:rsidRPr="00D754E8" w:rsidRDefault="00E4095E" w:rsidP="00E4095E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bookmarkStart w:id="1" w:name="_Hlk203726869"/>
                            <w:bookmarkStart w:id="2" w:name="_Hlk204089206"/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Начин на плащане:</w:t>
                            </w:r>
                          </w:p>
                          <w:p w14:paraId="690CFF2D" w14:textId="77777777" w:rsidR="00E4095E" w:rsidRPr="00D754E8" w:rsidRDefault="00E4095E" w:rsidP="00E4095E">
                            <w:pPr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autoSpaceDE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на гише "Каса" в Център за административно обслужване (ЦАО)</w:t>
                            </w:r>
                          </w:p>
                          <w:p w14:paraId="32A643BB" w14:textId="77777777" w:rsidR="00E4095E" w:rsidRPr="00D754E8" w:rsidRDefault="00E4095E" w:rsidP="00E4095E">
                            <w:pPr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autoSpaceDE/>
                              <w:spacing w:before="100" w:beforeAutospacing="1" w:after="100" w:afterAutospacing="1"/>
                              <w:ind w:left="360" w:firstLine="0"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чрез ПОС терминал в Център за административно обслужване (ЦАО)</w:t>
                            </w:r>
                          </w:p>
                          <w:p w14:paraId="2F81235E" w14:textId="77777777" w:rsidR="00E4095E" w:rsidRPr="00D754E8" w:rsidRDefault="00E4095E" w:rsidP="00E4095E">
                            <w:pPr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autoSpaceDE/>
                              <w:spacing w:before="100" w:beforeAutospacing="1"/>
                              <w:ind w:left="360" w:firstLine="0"/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по банкова сметка на община Луковит:</w:t>
                            </w:r>
                          </w:p>
                          <w:p w14:paraId="08369D1A" w14:textId="77777777" w:rsidR="00E4095E" w:rsidRPr="00D754E8" w:rsidRDefault="00E4095E" w:rsidP="00E4095E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bookmarkStart w:id="3" w:name="_Hlk200977511"/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        </w:t>
                            </w:r>
                            <w:bookmarkEnd w:id="3"/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        „Банка ДСК"  АД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  <w:br/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                 IBAN:  BG58STSA93008450103800</w:t>
                            </w:r>
                          </w:p>
                          <w:p w14:paraId="32359AA7" w14:textId="77777777" w:rsidR="00E4095E" w:rsidRPr="00D754E8" w:rsidRDefault="00E4095E" w:rsidP="00E4095E">
                            <w:pPr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                  BIC:   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STSABGSF</w:t>
                            </w:r>
                          </w:p>
                          <w:p w14:paraId="4D7AD8F3" w14:textId="77777777" w:rsidR="00E4095E" w:rsidRPr="00D754E8" w:rsidRDefault="00E4095E" w:rsidP="00E4095E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                  </w:t>
                            </w:r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Код за вид плащане:</w:t>
                            </w:r>
                          </w:p>
                          <w:p w14:paraId="7CE1CBC6" w14:textId="77777777" w:rsidR="00E4095E" w:rsidRDefault="00E4095E" w:rsidP="00E4095E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</w:pP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                         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 xml:space="preserve">Административни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услуги  </w:t>
                            </w:r>
                            <w:r w:rsidRPr="00D754E8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44 80 0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7</w:t>
                            </w:r>
                          </w:p>
                          <w:p w14:paraId="02D1D9A8" w14:textId="28CCB85C" w:rsidR="00E4095E" w:rsidRPr="00E43FB8" w:rsidRDefault="00E4095E" w:rsidP="00E4095E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 xml:space="preserve">       ▪ </w:t>
                            </w:r>
                            <w:r w:rsidRPr="00D754E8">
                              <w:rPr>
                                <w:rFonts w:eastAsia="Times New Roman"/>
                                <w:color w:val="000000"/>
                                <w:lang w:eastAsia="bg-BG"/>
                              </w:rPr>
                              <w:t>чрез системата за електронно плащане (е-плащане - https://pay.egov.bg/)</w:t>
                            </w:r>
                            <w:bookmarkEnd w:id="1"/>
                            <w:r w:rsidRPr="00D754E8">
                              <w:rPr>
                                <w:rFonts w:eastAsia="Times New Roman"/>
                                <w:color w:val="000000"/>
                                <w:sz w:val="17"/>
                                <w:szCs w:val="17"/>
                                <w:lang w:eastAsia="bg-BG"/>
                              </w:rPr>
                              <w:t>                 </w:t>
                            </w:r>
                          </w:p>
                          <w:bookmarkEnd w:id="2"/>
                          <w:p w14:paraId="00B6CD9B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FA534D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8312F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НИЕ ЩЕ ИЗДАДЕМ ЗАПОВЕД ЗА РЕГИСТРАЦИЯТА В СРОК ОТ: </w:t>
                            </w:r>
                            <w:r w:rsidRPr="00D8312F">
                              <w:rPr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D8312F"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дни</w:t>
                            </w:r>
                            <w:r w:rsidRPr="00D8312F">
                              <w:rPr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15AA051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CC525A8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sz w:val="18"/>
                                <w:szCs w:val="18"/>
                              </w:rPr>
                              <w:t>ВИЕ МОЖЕ ДА ЗАЯВИТЕ ЖЕЛАНИЕТО СИ ИЗДАДЕНИЯТ ИНДИВИДУАЛЕН АДМИНИСТР</w:t>
                            </w:r>
                            <w:r w:rsidRPr="00D8312F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D8312F">
                              <w:rPr>
                                <w:b/>
                                <w:sz w:val="18"/>
                                <w:szCs w:val="18"/>
                              </w:rPr>
                              <w:t>ТИВЕН АКТ ДА ПОЛУЧИТЕ:</w:t>
                            </w:r>
                          </w:p>
                          <w:p w14:paraId="42427CE4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Лично или  чрез упълномощено лице в Центъра за административно обслужване.</w:t>
                            </w:r>
                          </w:p>
                          <w:p w14:paraId="155304A4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15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14:paraId="2CE5C88B" w14:textId="77777777" w:rsidR="000D477D" w:rsidRPr="00D8312F" w:rsidRDefault="000D477D" w:rsidP="00F20760">
                            <w:pPr>
                              <w:widowControl/>
                              <w:suppressAutoHyphens w:val="0"/>
                              <w:autoSpaceDE/>
                              <w:autoSpaceDN w:val="0"/>
                              <w:ind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64B427C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14:paraId="10423530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Като вътрешна препоръчана пощенска пратка.</w:t>
                            </w:r>
                          </w:p>
                          <w:p w14:paraId="56FF375F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Като вътрешна куриерска пратка.</w:t>
                            </w:r>
                          </w:p>
                          <w:p w14:paraId="17FC158D" w14:textId="77777777" w:rsidR="000D477D" w:rsidRPr="00D8312F" w:rsidRDefault="000D477D" w:rsidP="00F20760">
                            <w:pPr>
                              <w:widowControl/>
                              <w:numPr>
                                <w:ilvl w:val="0"/>
                                <w:numId w:val="21"/>
                              </w:numPr>
                              <w:suppressAutoHyphens w:val="0"/>
                              <w:autoSpaceDE/>
                              <w:autoSpaceDN w:val="0"/>
                              <w:ind w:left="0" w:firstLine="284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Cs/>
                                <w:sz w:val="18"/>
                                <w:szCs w:val="18"/>
                              </w:rPr>
                              <w:t>Като международна препоръчана пощенска пратка.</w:t>
                            </w:r>
                          </w:p>
                          <w:p w14:paraId="3CD37420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71AC86B" w14:textId="77777777" w:rsidR="000D477D" w:rsidRPr="00D8312F" w:rsidRDefault="000D477D" w:rsidP="00F20760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12F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АКО В ПОСОЧЕНИЯ СРОК НЕ ВИ БЪДЕ ИЗДАДЕНА ЗАПОВЕД ЗА РЕГИСТРАЦИЯТА, ВИЕ МОЖЕТЕ ДА ПОДАДЕТЕ СИГНАЛ ДО КМЕТА НА ОБЩИНАТА.</w:t>
                            </w:r>
                          </w:p>
                          <w:p w14:paraId="79876DB6" w14:textId="77777777" w:rsidR="000D477D" w:rsidRPr="00D8312F" w:rsidRDefault="000D477D" w:rsidP="000D477D">
                            <w:pPr>
                              <w:rPr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8312F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5B88CBD6" w14:textId="77777777" w:rsidR="00A07797" w:rsidRPr="00D51272" w:rsidRDefault="00A07797" w:rsidP="000D47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50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27.1pt;width:522pt;height:80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" stroked="f" strokeweight="6pt">
                <v:stroke linestyle="thickBetweenThin"/>
                <v:textbox>
                  <w:txbxContent>
                    <w:p w14:paraId="57D62133" w14:textId="77777777" w:rsidR="00E4095E" w:rsidRDefault="00A07797" w:rsidP="00A077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1272">
                        <w:rPr>
                          <w:noProof/>
                          <w:sz w:val="16"/>
                          <w:szCs w:val="16"/>
                          <w:lang w:eastAsia="bg-BG"/>
                        </w:rPr>
                        <w:drawing>
                          <wp:inline distT="0" distB="0" distL="0" distR="0" wp14:anchorId="0BAC9D60" wp14:editId="692A756B">
                            <wp:extent cx="742950" cy="504825"/>
                            <wp:effectExtent l="0" t="0" r="0" b="952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4095E">
                        <w:rPr>
                          <w:b/>
                          <w:sz w:val="24"/>
                          <w:szCs w:val="24"/>
                        </w:rPr>
                        <w:t xml:space="preserve">РЕГИСТРИРАНЕ ЗА УПРАЖНЯВАНЕ НА ДЕЙНОСТ </w:t>
                      </w:r>
                    </w:p>
                    <w:p w14:paraId="592BD2A7" w14:textId="28BAB6F4" w:rsidR="00A07797" w:rsidRPr="00E4095E" w:rsidRDefault="00A07797" w:rsidP="00A07797">
                      <w:pPr>
                        <w:jc w:val="center"/>
                        <w:rPr>
                          <w:b/>
                        </w:rPr>
                      </w:pPr>
                      <w:r w:rsidRPr="00E4095E">
                        <w:rPr>
                          <w:b/>
                          <w:sz w:val="24"/>
                          <w:szCs w:val="24"/>
                        </w:rPr>
                        <w:t>ХОТЕЛИЕРСТВО</w:t>
                      </w:r>
                      <w:r w:rsidR="00E4095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4095E">
                        <w:rPr>
                          <w:b/>
                          <w:sz w:val="24"/>
                          <w:szCs w:val="24"/>
                        </w:rPr>
                        <w:t xml:space="preserve"> В СТАЯ ЗА ГОСТИ ИЛИ АПАРТАМЕНТ ЗА ГОСТИ</w:t>
                      </w:r>
                    </w:p>
                    <w:p w14:paraId="013D29D6" w14:textId="47217D4F" w:rsidR="009D589A" w:rsidRPr="00AE5A91" w:rsidRDefault="0092655B" w:rsidP="00A07797">
                      <w:pPr>
                        <w:jc w:val="center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E5A9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56618" w:rsidRPr="00AE5A91">
                        <w:rPr>
                          <w:bCs/>
                          <w:iCs/>
                          <w:sz w:val="24"/>
                          <w:szCs w:val="24"/>
                        </w:rPr>
                        <w:t>(У</w:t>
                      </w:r>
                      <w:r w:rsidR="00E4095E" w:rsidRPr="00AE5A9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никален идентификатор на административната услуга - </w:t>
                      </w:r>
                      <w:r w:rsidR="009D589A" w:rsidRPr="00AE5A91">
                        <w:rPr>
                          <w:bCs/>
                          <w:iCs/>
                          <w:sz w:val="24"/>
                          <w:szCs w:val="24"/>
                        </w:rPr>
                        <w:t>3</w:t>
                      </w:r>
                      <w:r w:rsidR="00E56618" w:rsidRPr="00AE5A91">
                        <w:rPr>
                          <w:bCs/>
                          <w:iCs/>
                          <w:sz w:val="24"/>
                          <w:szCs w:val="24"/>
                          <w:lang w:val="en-US"/>
                        </w:rPr>
                        <w:t>122</w:t>
                      </w:r>
                      <w:r w:rsidR="009D589A" w:rsidRPr="00AE5A91">
                        <w:rPr>
                          <w:bCs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227AB011" w14:textId="77777777" w:rsidR="000D477D" w:rsidRPr="00E4095E" w:rsidRDefault="000D477D" w:rsidP="000D477D">
                      <w:pPr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7C12DEE" w14:textId="77777777" w:rsidR="00B53C59" w:rsidRPr="00D8312F" w:rsidRDefault="00B53C59" w:rsidP="000D477D">
                      <w:pPr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90BD9D1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D8312F">
                        <w:rPr>
                          <w:b/>
                          <w:color w:val="000000"/>
                          <w:sz w:val="18"/>
                          <w:szCs w:val="18"/>
                        </w:rPr>
                        <w:t>НОРМАТИВНА УРЕДБА:</w:t>
                      </w:r>
                      <w:r w:rsidRPr="00D8312F">
                        <w:rPr>
                          <w:b/>
                          <w:color w:val="000000"/>
                          <w:sz w:val="18"/>
                          <w:szCs w:val="18"/>
                          <w:lang w:val="en-GB"/>
                        </w:rPr>
                        <w:t> </w:t>
                      </w:r>
                    </w:p>
                    <w:p w14:paraId="46AFFAB2" w14:textId="77777777" w:rsidR="00B53C59" w:rsidRPr="00D8312F" w:rsidRDefault="00B53C59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68315B59" w14:textId="77777777" w:rsidR="000D477D" w:rsidRPr="00D8312F" w:rsidRDefault="000D477D" w:rsidP="00F20760">
                      <w:pPr>
                        <w:pStyle w:val="aa"/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1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53C59" w:rsidRPr="00D831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8312F">
                        <w:rPr>
                          <w:sz w:val="18"/>
                          <w:szCs w:val="18"/>
                        </w:rPr>
                        <w:t>Чл.128 от Закона за туризма.</w:t>
                      </w:r>
                    </w:p>
                    <w:p w14:paraId="488A599F" w14:textId="77777777" w:rsidR="000D477D" w:rsidRPr="00D8312F" w:rsidRDefault="000D477D" w:rsidP="00F20760">
                      <w:pPr>
                        <w:pStyle w:val="aa"/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1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53C59" w:rsidRPr="00D8312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2522F" w:rsidRPr="00D8312F">
                        <w:rPr>
                          <w:sz w:val="18"/>
                          <w:szCs w:val="18"/>
                        </w:rPr>
                        <w:t>Ч</w:t>
                      </w:r>
                      <w:r w:rsidRPr="00D8312F">
                        <w:rPr>
                          <w:sz w:val="18"/>
                          <w:szCs w:val="18"/>
                        </w:rPr>
                        <w:t>л.3, ал.1 и ал.2  от Тарифа за таксите, които се събират по Закона за туризма.</w:t>
                      </w:r>
                    </w:p>
                    <w:p w14:paraId="7E9CFF00" w14:textId="77777777" w:rsidR="00B53C59" w:rsidRPr="00D8312F" w:rsidRDefault="00B53C59" w:rsidP="00F20760">
                      <w:pPr>
                        <w:pStyle w:val="aa"/>
                        <w:numPr>
                          <w:ilvl w:val="0"/>
                          <w:numId w:val="14"/>
                        </w:numPr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12F">
                        <w:rPr>
                          <w:sz w:val="18"/>
                          <w:szCs w:val="18"/>
                        </w:rPr>
                        <w:t xml:space="preserve">  Чл. 31; чл. 34, ал.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гости.</w:t>
                      </w:r>
                    </w:p>
                    <w:p w14:paraId="67EFA5D3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B96F2F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bCs/>
                          <w:sz w:val="18"/>
                          <w:szCs w:val="18"/>
                        </w:rPr>
                        <w:t>ЗАЯВЛЕНИЕТО-ДЕКЛАРАЦИЯ ПО ОБРАЗЕЦ С НЕОБХОДИМИТЕ ДОКУМЕНТИ МОЖЕ ДА ПОДАДЕТЕ:</w:t>
                      </w:r>
                    </w:p>
                    <w:p w14:paraId="37EB4E9E" w14:textId="5D1DFEB4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Лично или чрез упълномощено лице в Център за административно обслужване.</w:t>
                      </w:r>
                    </w:p>
                    <w:p w14:paraId="5933D6A4" w14:textId="62C12631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Устно в Център за административно обслужване.</w:t>
                      </w:r>
                    </w:p>
                    <w:p w14:paraId="34BE4A37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Чрез лицензиран пощенски оператор.</w:t>
                      </w:r>
                    </w:p>
                    <w:p w14:paraId="0331E465" w14:textId="2A0C2F3F" w:rsidR="000D477D" w:rsidRPr="00E4095E" w:rsidRDefault="000D477D" w:rsidP="00AE5A91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rPr>
                          <w:bCs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 xml:space="preserve">Чрез единен портал за електронни административни услуги на </w:t>
                      </w:r>
                      <w:r w:rsidR="002D09E7" w:rsidRPr="00D8312F">
                        <w:rPr>
                          <w:bCs/>
                          <w:sz w:val="18"/>
                          <w:szCs w:val="18"/>
                        </w:rPr>
                        <w:t>М</w:t>
                      </w:r>
                      <w:r w:rsidR="00AE5A91">
                        <w:rPr>
                          <w:bCs/>
                          <w:sz w:val="18"/>
                          <w:szCs w:val="18"/>
                        </w:rPr>
                        <w:t>ЕУ</w:t>
                      </w:r>
                      <w:r w:rsidRPr="00D8312F">
                        <w:rPr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D8312F">
                        <w:rPr>
                          <w:b/>
                          <w:bCs/>
                          <w:sz w:val="18"/>
                          <w:szCs w:val="18"/>
                        </w:rPr>
                        <w:t>с КЕП</w:t>
                      </w:r>
                      <w:r w:rsidRPr="00D8312F">
                        <w:rPr>
                          <w:bCs/>
                          <w:sz w:val="18"/>
                          <w:szCs w:val="18"/>
                        </w:rPr>
                        <w:t xml:space="preserve">, на адрес:       </w:t>
                      </w:r>
                      <w:hyperlink r:id="rId10" w:history="1">
                        <w:r w:rsidR="00E4095E" w:rsidRPr="004E222D">
                          <w:rPr>
                            <w:rStyle w:val="a9"/>
                            <w:shd w:val="clear" w:color="auto" w:fill="FFFFFF"/>
                          </w:rPr>
                          <w:t>https://egov.bg/wps/portal/egov/dostavchitsi%20na%20uslugi/obshtinski%20administratsii/unificirani%20uslugi/3122?mId=351&amp;cP=1&amp;q=3122</w:t>
                        </w:r>
                      </w:hyperlink>
                    </w:p>
                    <w:p w14:paraId="2C13A3F3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857008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bCs/>
                          <w:sz w:val="18"/>
                          <w:szCs w:val="18"/>
                        </w:rPr>
                        <w:t>НЕОБХОДИМИ ДОКУМЕНТИ: Заявление-декларация по образец и:</w:t>
                      </w:r>
                    </w:p>
                    <w:p w14:paraId="09810660" w14:textId="20175040" w:rsidR="00E4095E" w:rsidRPr="00E4095E" w:rsidRDefault="00E4095E" w:rsidP="00E4095E">
                      <w:pPr>
                        <w:widowControl/>
                        <w:numPr>
                          <w:ilvl w:val="0"/>
                          <w:numId w:val="16"/>
                        </w:numPr>
                        <w:shd w:val="clear" w:color="auto" w:fill="FFFFFF"/>
                        <w:suppressAutoHyphens w:val="0"/>
                        <w:autoSpaceDE/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</w:pPr>
                      <w:r w:rsidRPr="00E4095E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  <w:t>Копие от документа за ползване на обекта, ако същият не е собственост на лицето което ще извършва де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  <w:t>й</w:t>
                      </w:r>
                      <w:r w:rsidRPr="00E4095E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  <w:t>ност;</w:t>
                      </w:r>
                    </w:p>
                    <w:p w14:paraId="35DE4EFE" w14:textId="77777777" w:rsidR="00E4095E" w:rsidRPr="00E4095E" w:rsidRDefault="00E4095E" w:rsidP="00E4095E">
                      <w:pPr>
                        <w:widowControl/>
                        <w:numPr>
                          <w:ilvl w:val="0"/>
                          <w:numId w:val="16"/>
                        </w:numPr>
                        <w:shd w:val="clear" w:color="auto" w:fill="FFFFFF"/>
                        <w:suppressAutoHyphens w:val="0"/>
                        <w:autoSpaceDE/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</w:pPr>
                      <w:r w:rsidRPr="00E4095E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bg-BG"/>
                        </w:rPr>
                        <w:t>Пълномощно в оригинал, когато се подава от пълномощник.</w:t>
                      </w:r>
                    </w:p>
                    <w:p w14:paraId="0104B19E" w14:textId="77777777" w:rsidR="000D477D" w:rsidRPr="00E4095E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C1EA6D5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D8312F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С НЕОБХОДИМИТЕ ДОКУМЕНТИ МОЖЕ ДА СЕ СНАБДИТЕ КАКТО СЛЕДВА:</w:t>
                      </w:r>
                    </w:p>
                    <w:p w14:paraId="2EF30835" w14:textId="05D3F6B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7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D8312F">
                        <w:rPr>
                          <w:color w:val="000000"/>
                          <w:sz w:val="18"/>
                          <w:szCs w:val="18"/>
                        </w:rPr>
                        <w:t xml:space="preserve">Заявителят/ Община </w:t>
                      </w:r>
                      <w:r w:rsidR="00E4095E">
                        <w:rPr>
                          <w:color w:val="000000"/>
                          <w:sz w:val="18"/>
                          <w:szCs w:val="18"/>
                        </w:rPr>
                        <w:t>Луковит</w:t>
                      </w:r>
                      <w:r w:rsidRPr="00D8312F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8312F">
                        <w:rPr>
                          <w:b/>
                          <w:i/>
                          <w:color w:val="000000"/>
                          <w:sz w:val="18"/>
                          <w:szCs w:val="18"/>
                        </w:rPr>
                        <w:t>(Публичен регистър на Агенция по вписванията).</w:t>
                      </w:r>
                    </w:p>
                    <w:p w14:paraId="3C8E9B87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7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D8312F">
                        <w:rPr>
                          <w:color w:val="000000"/>
                          <w:sz w:val="18"/>
                          <w:szCs w:val="18"/>
                        </w:rPr>
                        <w:t>Нотариус.</w:t>
                      </w:r>
                    </w:p>
                    <w:p w14:paraId="45F16A10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597ECC11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ВИЕ ТРЯБВА ДА ЗАПЛАТИТЕ: </w:t>
                      </w:r>
                    </w:p>
                    <w:p w14:paraId="7067835C" w14:textId="11307B5B" w:rsidR="000D477D" w:rsidRPr="00D8312F" w:rsidRDefault="000D477D" w:rsidP="00F20760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sz w:val="18"/>
                          <w:szCs w:val="18"/>
                          <w:u w:val="single"/>
                        </w:rPr>
                        <w:t>За регистрация и вписване в НТР</w:t>
                      </w:r>
                      <w:r w:rsidRPr="00D8312F">
                        <w:rPr>
                          <w:sz w:val="18"/>
                          <w:szCs w:val="18"/>
                        </w:rPr>
                        <w:t xml:space="preserve"> на места за настаняваме клас В – стаи за гости и апартаменти за гости, се събира такса </w:t>
                      </w:r>
                      <w:r w:rsidR="00AE5A91">
                        <w:t>10.23 евро</w:t>
                      </w:r>
                      <w:r w:rsidR="00AE5A91">
                        <w:t>/</w:t>
                      </w:r>
                      <w:r w:rsidRPr="00D8312F">
                        <w:rPr>
                          <w:sz w:val="18"/>
                          <w:szCs w:val="18"/>
                        </w:rPr>
                        <w:t>20 лв. на легло.</w:t>
                      </w:r>
                    </w:p>
                    <w:p w14:paraId="4E2762CC" w14:textId="6FB0AC2C" w:rsidR="000D477D" w:rsidRPr="00D8312F" w:rsidRDefault="000D477D" w:rsidP="00F20760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="0" w:firstLine="284"/>
                        <w:jc w:val="both"/>
                        <w:rPr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За вписване на промени в НТР </w:t>
                      </w:r>
                      <w:r w:rsidRPr="00D8312F">
                        <w:rPr>
                          <w:sz w:val="18"/>
                          <w:szCs w:val="18"/>
                        </w:rPr>
                        <w:t xml:space="preserve">на стаи за гости и апартаменти за гости, когато промяната води до издаване на нов (актуализиран) документ (удостоверение), се събира такса </w:t>
                      </w:r>
                      <w:r w:rsidR="0073330A">
                        <w:t>25.56 евро</w:t>
                      </w:r>
                      <w:r w:rsidR="0073330A">
                        <w:t>/</w:t>
                      </w:r>
                      <w:bookmarkStart w:id="4" w:name="_GoBack"/>
                      <w:bookmarkEnd w:id="4"/>
                      <w:r w:rsidRPr="00D8312F">
                        <w:rPr>
                          <w:sz w:val="18"/>
                          <w:szCs w:val="18"/>
                        </w:rPr>
                        <w:t>50</w:t>
                      </w:r>
                      <w:r w:rsidR="0073330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8312F">
                        <w:rPr>
                          <w:sz w:val="18"/>
                          <w:szCs w:val="18"/>
                        </w:rPr>
                        <w:t>лв.</w:t>
                      </w:r>
                    </w:p>
                    <w:p w14:paraId="5806080C" w14:textId="77777777" w:rsidR="000D477D" w:rsidRPr="00D8312F" w:rsidRDefault="000D477D" w:rsidP="00F20760">
                      <w:pPr>
                        <w:pStyle w:val="ad"/>
                        <w:ind w:firstLine="284"/>
                        <w:rPr>
                          <w:sz w:val="18"/>
                          <w:szCs w:val="18"/>
                        </w:rPr>
                      </w:pPr>
                    </w:p>
                    <w:p w14:paraId="1A7DD97B" w14:textId="77777777" w:rsidR="00E4095E" w:rsidRPr="00D754E8" w:rsidRDefault="00E4095E" w:rsidP="00E4095E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bookmarkStart w:id="5" w:name="_Hlk203726869"/>
                      <w:bookmarkStart w:id="6" w:name="_Hlk204089206"/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Начин на плащане:</w:t>
                      </w:r>
                    </w:p>
                    <w:p w14:paraId="690CFF2D" w14:textId="77777777" w:rsidR="00E4095E" w:rsidRPr="00D754E8" w:rsidRDefault="00E4095E" w:rsidP="00E4095E">
                      <w:pPr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autoSpaceDE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на гише "Каса" в Център за административно обслужване (ЦАО)</w:t>
                      </w:r>
                    </w:p>
                    <w:p w14:paraId="32A643BB" w14:textId="77777777" w:rsidR="00E4095E" w:rsidRPr="00D754E8" w:rsidRDefault="00E4095E" w:rsidP="00E4095E">
                      <w:pPr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autoSpaceDE/>
                        <w:spacing w:before="100" w:beforeAutospacing="1" w:after="100" w:afterAutospacing="1"/>
                        <w:ind w:left="360" w:firstLine="0"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чрез ПОС терминал в Център за административно обслужване (ЦАО)</w:t>
                      </w:r>
                    </w:p>
                    <w:p w14:paraId="2F81235E" w14:textId="77777777" w:rsidR="00E4095E" w:rsidRPr="00D754E8" w:rsidRDefault="00E4095E" w:rsidP="00E4095E">
                      <w:pPr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autoSpaceDE/>
                        <w:spacing w:before="100" w:beforeAutospacing="1"/>
                        <w:ind w:left="360" w:firstLine="0"/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по банкова сметка на община Луковит:</w:t>
                      </w:r>
                    </w:p>
                    <w:p w14:paraId="08369D1A" w14:textId="77777777" w:rsidR="00E4095E" w:rsidRPr="00D754E8" w:rsidRDefault="00E4095E" w:rsidP="00E4095E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bookmarkStart w:id="7" w:name="_Hlk200977511"/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        </w:t>
                      </w:r>
                      <w:bookmarkEnd w:id="7"/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        „Банка ДСК"  АД</w:t>
                      </w:r>
                      <w:r w:rsidRPr="00D754E8"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  <w:br/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                 IBAN:  BG58STSA93008450103800</w:t>
                      </w:r>
                    </w:p>
                    <w:p w14:paraId="32359AA7" w14:textId="77777777" w:rsidR="00E4095E" w:rsidRPr="00D754E8" w:rsidRDefault="00E4095E" w:rsidP="00E4095E">
                      <w:pPr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                  BIC:    </w:t>
                      </w:r>
                      <w:r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STSABGSF</w:t>
                      </w:r>
                    </w:p>
                    <w:p w14:paraId="4D7AD8F3" w14:textId="77777777" w:rsidR="00E4095E" w:rsidRPr="00D754E8" w:rsidRDefault="00E4095E" w:rsidP="00E4095E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                  </w:t>
                      </w:r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Код за вид плащане:</w:t>
                      </w:r>
                    </w:p>
                    <w:p w14:paraId="7CE1CBC6" w14:textId="77777777" w:rsidR="00E4095E" w:rsidRDefault="00E4095E" w:rsidP="00E4095E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</w:pP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                          </w:t>
                      </w:r>
                      <w:r>
                        <w:rPr>
                          <w:rFonts w:eastAsia="Times New Roman"/>
                          <w:color w:val="000000"/>
                          <w:lang w:eastAsia="bg-BG"/>
                        </w:rPr>
                        <w:t xml:space="preserve">Административни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услуги  </w:t>
                      </w:r>
                      <w:r w:rsidRPr="00D754E8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44 80 0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7</w:t>
                      </w:r>
                    </w:p>
                    <w:p w14:paraId="02D1D9A8" w14:textId="28CCB85C" w:rsidR="00E4095E" w:rsidRPr="00E43FB8" w:rsidRDefault="00E4095E" w:rsidP="00E4095E">
                      <w:pPr>
                        <w:rPr>
                          <w:bCs/>
                          <w:lang w:val="en-US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 xml:space="preserve">       ▪ </w:t>
                      </w:r>
                      <w:r w:rsidRPr="00D754E8">
                        <w:rPr>
                          <w:rFonts w:eastAsia="Times New Roman"/>
                          <w:color w:val="000000"/>
                          <w:lang w:eastAsia="bg-BG"/>
                        </w:rPr>
                        <w:t>чрез системата за електронно плащане (е-плащане - https://pay.egov.bg/)</w:t>
                      </w:r>
                      <w:bookmarkEnd w:id="5"/>
                      <w:r w:rsidRPr="00D754E8">
                        <w:rPr>
                          <w:rFonts w:eastAsia="Times New Roman"/>
                          <w:color w:val="000000"/>
                          <w:sz w:val="17"/>
                          <w:szCs w:val="17"/>
                          <w:lang w:eastAsia="bg-BG"/>
                        </w:rPr>
                        <w:t>                 </w:t>
                      </w:r>
                    </w:p>
                    <w:bookmarkEnd w:id="6"/>
                    <w:p w14:paraId="00B6CD9B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7FFA534D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D8312F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НИЕ ЩЕ ИЗДАДЕМ ЗАПОВЕД ЗА РЕГИСТРАЦИЯТА В СРОК ОТ: </w:t>
                      </w:r>
                      <w:r w:rsidRPr="00D8312F">
                        <w:rPr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7</w:t>
                      </w:r>
                      <w:r w:rsidRPr="00D8312F">
                        <w:rPr>
                          <w:bCs/>
                          <w:color w:val="000000"/>
                          <w:sz w:val="18"/>
                          <w:szCs w:val="18"/>
                        </w:rPr>
                        <w:t xml:space="preserve"> дни</w:t>
                      </w:r>
                      <w:r w:rsidRPr="00D8312F">
                        <w:rPr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15AA051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4CC525A8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sz w:val="18"/>
                          <w:szCs w:val="18"/>
                        </w:rPr>
                        <w:t>ВИЕ МОЖЕ ДА ЗАЯВИТЕ ЖЕЛАНИЕТО СИ ИЗДАДЕНИЯТ ИНДИВИДУАЛЕН АДМИНИСТР</w:t>
                      </w:r>
                      <w:r w:rsidRPr="00D8312F">
                        <w:rPr>
                          <w:b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D8312F">
                        <w:rPr>
                          <w:b/>
                          <w:sz w:val="18"/>
                          <w:szCs w:val="18"/>
                        </w:rPr>
                        <w:t>ТИВЕН АКТ ДА ПОЛУЧИТЕ:</w:t>
                      </w:r>
                    </w:p>
                    <w:p w14:paraId="42427CE4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Лично или  чрез упълномощено лице в Центъра за административно обслужване.</w:t>
                      </w:r>
                    </w:p>
                    <w:p w14:paraId="155304A4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15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14:paraId="2CE5C88B" w14:textId="77777777" w:rsidR="000D477D" w:rsidRPr="00D8312F" w:rsidRDefault="000D477D" w:rsidP="00F20760">
                      <w:pPr>
                        <w:widowControl/>
                        <w:suppressAutoHyphens w:val="0"/>
                        <w:autoSpaceDE/>
                        <w:autoSpaceDN w:val="0"/>
                        <w:ind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64B427C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bCs/>
                          <w:sz w:val="18"/>
                          <w:szCs w:val="18"/>
                        </w:rPr>
                        <w:t>Индивидуалният административен акт може да Ви бъде изпратен:</w:t>
                      </w:r>
                    </w:p>
                    <w:p w14:paraId="10423530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21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Като вътрешна препоръчана пощенска пратка.</w:t>
                      </w:r>
                    </w:p>
                    <w:p w14:paraId="56FF375F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21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Като вътрешна куриерска пратка.</w:t>
                      </w:r>
                    </w:p>
                    <w:p w14:paraId="17FC158D" w14:textId="77777777" w:rsidR="000D477D" w:rsidRPr="00D8312F" w:rsidRDefault="000D477D" w:rsidP="00F20760">
                      <w:pPr>
                        <w:widowControl/>
                        <w:numPr>
                          <w:ilvl w:val="0"/>
                          <w:numId w:val="21"/>
                        </w:numPr>
                        <w:suppressAutoHyphens w:val="0"/>
                        <w:autoSpaceDE/>
                        <w:autoSpaceDN w:val="0"/>
                        <w:ind w:left="0" w:firstLine="284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D8312F">
                        <w:rPr>
                          <w:bCs/>
                          <w:sz w:val="18"/>
                          <w:szCs w:val="18"/>
                        </w:rPr>
                        <w:t>Като международна препоръчана пощенска пратка.</w:t>
                      </w:r>
                    </w:p>
                    <w:p w14:paraId="3CD37420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171AC86B" w14:textId="77777777" w:rsidR="000D477D" w:rsidRPr="00D8312F" w:rsidRDefault="000D477D" w:rsidP="00F20760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8312F">
                        <w:rPr>
                          <w:b/>
                          <w:color w:val="000000"/>
                          <w:sz w:val="18"/>
                          <w:szCs w:val="18"/>
                        </w:rPr>
                        <w:t>АКО В ПОСОЧЕНИЯ СРОК НЕ ВИ БЪДЕ ИЗДАДЕНА ЗАПОВЕД ЗА РЕГИСТРАЦИЯТА, ВИЕ МОЖЕТЕ ДА ПОДАДЕТЕ СИГНАЛ ДО КМЕТА НА ОБЩИНАТА.</w:t>
                      </w:r>
                    </w:p>
                    <w:p w14:paraId="79876DB6" w14:textId="77777777" w:rsidR="000D477D" w:rsidRPr="00D8312F" w:rsidRDefault="000D477D" w:rsidP="000D477D">
                      <w:pPr>
                        <w:rPr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D8312F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5B88CBD6" w14:textId="77777777" w:rsidR="00A07797" w:rsidRPr="00D51272" w:rsidRDefault="00A07797" w:rsidP="000D477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7797" w:rsidSect="005A736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AEC1" w14:textId="77777777" w:rsidR="00C54750" w:rsidRDefault="00C54750" w:rsidP="00BD3996">
      <w:r>
        <w:separator/>
      </w:r>
    </w:p>
  </w:endnote>
  <w:endnote w:type="continuationSeparator" w:id="0">
    <w:p w14:paraId="1DA4E118" w14:textId="77777777" w:rsidR="00C54750" w:rsidRDefault="00C5475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8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565DE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1DAE0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2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47E58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1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8BFD99F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020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1571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1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34720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8B50" w14:textId="77777777" w:rsidR="00C54750" w:rsidRDefault="00C54750" w:rsidP="00BD3996">
      <w:r>
        <w:separator/>
      </w:r>
    </w:p>
  </w:footnote>
  <w:footnote w:type="continuationSeparator" w:id="0">
    <w:p w14:paraId="00191989" w14:textId="77777777" w:rsidR="00C54750" w:rsidRDefault="00C54750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78D2" w14:textId="77777777"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1ACC"/>
    <w:multiLevelType w:val="hybridMultilevel"/>
    <w:tmpl w:val="161EFB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D0FEE"/>
    <w:multiLevelType w:val="multilevel"/>
    <w:tmpl w:val="BB461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E921D65"/>
    <w:multiLevelType w:val="hybridMultilevel"/>
    <w:tmpl w:val="052CDCE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3B95E52"/>
    <w:multiLevelType w:val="hybridMultilevel"/>
    <w:tmpl w:val="D1461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3C7"/>
    <w:multiLevelType w:val="hybridMultilevel"/>
    <w:tmpl w:val="56D0D1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B146C"/>
    <w:multiLevelType w:val="hybridMultilevel"/>
    <w:tmpl w:val="9D7AC4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5"/>
  </w:num>
  <w:num w:numId="13">
    <w:abstractNumId w:val="13"/>
  </w:num>
  <w:num w:numId="14">
    <w:abstractNumId w:val="5"/>
  </w:num>
  <w:num w:numId="15">
    <w:abstractNumId w:val="0"/>
  </w:num>
  <w:num w:numId="16">
    <w:abstractNumId w:val="14"/>
  </w:num>
  <w:num w:numId="17">
    <w:abstractNumId w:val="8"/>
  </w:num>
  <w:num w:numId="18">
    <w:abstractNumId w:val="13"/>
  </w:num>
  <w:num w:numId="19">
    <w:abstractNumId w:val="12"/>
  </w:num>
  <w:num w:numId="20">
    <w:abstractNumId w:val="3"/>
  </w:num>
  <w:num w:numId="21">
    <w:abstractNumId w:val="11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16FBB"/>
    <w:rsid w:val="00033F51"/>
    <w:rsid w:val="00035BF4"/>
    <w:rsid w:val="00050C6D"/>
    <w:rsid w:val="00084066"/>
    <w:rsid w:val="00086268"/>
    <w:rsid w:val="000946DB"/>
    <w:rsid w:val="000A031B"/>
    <w:rsid w:val="000A60C9"/>
    <w:rsid w:val="000B2C9C"/>
    <w:rsid w:val="000B41C5"/>
    <w:rsid w:val="000D477D"/>
    <w:rsid w:val="000E0E64"/>
    <w:rsid w:val="001038C2"/>
    <w:rsid w:val="001044FB"/>
    <w:rsid w:val="00152863"/>
    <w:rsid w:val="00156CF1"/>
    <w:rsid w:val="00167E33"/>
    <w:rsid w:val="00174F2A"/>
    <w:rsid w:val="00177DF8"/>
    <w:rsid w:val="001C44B6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777DD"/>
    <w:rsid w:val="002C3DD4"/>
    <w:rsid w:val="002D09E7"/>
    <w:rsid w:val="002D1A6F"/>
    <w:rsid w:val="002D44BF"/>
    <w:rsid w:val="002E1AA9"/>
    <w:rsid w:val="002F215B"/>
    <w:rsid w:val="003020DD"/>
    <w:rsid w:val="00303C76"/>
    <w:rsid w:val="003102AA"/>
    <w:rsid w:val="0031093D"/>
    <w:rsid w:val="003137ED"/>
    <w:rsid w:val="003417CD"/>
    <w:rsid w:val="0036157C"/>
    <w:rsid w:val="00365BC9"/>
    <w:rsid w:val="00372AE9"/>
    <w:rsid w:val="003A4165"/>
    <w:rsid w:val="003A50A8"/>
    <w:rsid w:val="00404FEA"/>
    <w:rsid w:val="00415EC1"/>
    <w:rsid w:val="00422D69"/>
    <w:rsid w:val="00424231"/>
    <w:rsid w:val="0043112D"/>
    <w:rsid w:val="00436D98"/>
    <w:rsid w:val="00453B0E"/>
    <w:rsid w:val="00460E4E"/>
    <w:rsid w:val="00472D04"/>
    <w:rsid w:val="004925A7"/>
    <w:rsid w:val="004C73D5"/>
    <w:rsid w:val="004D1AFB"/>
    <w:rsid w:val="004D7F4F"/>
    <w:rsid w:val="0050180B"/>
    <w:rsid w:val="005302CA"/>
    <w:rsid w:val="00537CC9"/>
    <w:rsid w:val="00553C89"/>
    <w:rsid w:val="00557C0E"/>
    <w:rsid w:val="0056420A"/>
    <w:rsid w:val="00565754"/>
    <w:rsid w:val="00565DAB"/>
    <w:rsid w:val="00595B25"/>
    <w:rsid w:val="005A7364"/>
    <w:rsid w:val="005C509B"/>
    <w:rsid w:val="005D7A98"/>
    <w:rsid w:val="005F372B"/>
    <w:rsid w:val="006146EA"/>
    <w:rsid w:val="00631C0D"/>
    <w:rsid w:val="006740F9"/>
    <w:rsid w:val="006B6722"/>
    <w:rsid w:val="006C3B2D"/>
    <w:rsid w:val="006C7E67"/>
    <w:rsid w:val="006D3749"/>
    <w:rsid w:val="006E0098"/>
    <w:rsid w:val="006E5ADD"/>
    <w:rsid w:val="006F62E5"/>
    <w:rsid w:val="00700BC4"/>
    <w:rsid w:val="007052FC"/>
    <w:rsid w:val="0072522F"/>
    <w:rsid w:val="0073330A"/>
    <w:rsid w:val="0074282C"/>
    <w:rsid w:val="00742EDE"/>
    <w:rsid w:val="0078019C"/>
    <w:rsid w:val="007B5D75"/>
    <w:rsid w:val="007F0073"/>
    <w:rsid w:val="008426E0"/>
    <w:rsid w:val="00864B2A"/>
    <w:rsid w:val="00887D2C"/>
    <w:rsid w:val="008950A2"/>
    <w:rsid w:val="00896826"/>
    <w:rsid w:val="008D2104"/>
    <w:rsid w:val="008D7F7C"/>
    <w:rsid w:val="008F1D49"/>
    <w:rsid w:val="00903EC6"/>
    <w:rsid w:val="009142D0"/>
    <w:rsid w:val="00915DDD"/>
    <w:rsid w:val="00921AD5"/>
    <w:rsid w:val="0092655B"/>
    <w:rsid w:val="009378B2"/>
    <w:rsid w:val="00963A0A"/>
    <w:rsid w:val="00971788"/>
    <w:rsid w:val="00977321"/>
    <w:rsid w:val="009925DA"/>
    <w:rsid w:val="009A09DC"/>
    <w:rsid w:val="009B0451"/>
    <w:rsid w:val="009B0962"/>
    <w:rsid w:val="009B130C"/>
    <w:rsid w:val="009D589A"/>
    <w:rsid w:val="009F0784"/>
    <w:rsid w:val="009F0F24"/>
    <w:rsid w:val="009F53E0"/>
    <w:rsid w:val="00A07797"/>
    <w:rsid w:val="00A13420"/>
    <w:rsid w:val="00A309E4"/>
    <w:rsid w:val="00A35F1D"/>
    <w:rsid w:val="00A51173"/>
    <w:rsid w:val="00A679D7"/>
    <w:rsid w:val="00AA2EFF"/>
    <w:rsid w:val="00AB22A0"/>
    <w:rsid w:val="00AB3103"/>
    <w:rsid w:val="00AB5D3A"/>
    <w:rsid w:val="00AD284C"/>
    <w:rsid w:val="00AE23DA"/>
    <w:rsid w:val="00AE5A91"/>
    <w:rsid w:val="00AF59EA"/>
    <w:rsid w:val="00B1432F"/>
    <w:rsid w:val="00B14C92"/>
    <w:rsid w:val="00B20120"/>
    <w:rsid w:val="00B25167"/>
    <w:rsid w:val="00B27A09"/>
    <w:rsid w:val="00B338B2"/>
    <w:rsid w:val="00B444D5"/>
    <w:rsid w:val="00B53C59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D7AEA"/>
    <w:rsid w:val="00BE4395"/>
    <w:rsid w:val="00BE69FC"/>
    <w:rsid w:val="00BF5548"/>
    <w:rsid w:val="00C04086"/>
    <w:rsid w:val="00C268FB"/>
    <w:rsid w:val="00C46357"/>
    <w:rsid w:val="00C53823"/>
    <w:rsid w:val="00C54750"/>
    <w:rsid w:val="00C55EF0"/>
    <w:rsid w:val="00C73E8C"/>
    <w:rsid w:val="00C97346"/>
    <w:rsid w:val="00C97CB5"/>
    <w:rsid w:val="00CA415E"/>
    <w:rsid w:val="00CB52C7"/>
    <w:rsid w:val="00CE505E"/>
    <w:rsid w:val="00CE725A"/>
    <w:rsid w:val="00CF1AE4"/>
    <w:rsid w:val="00D00ADA"/>
    <w:rsid w:val="00D17508"/>
    <w:rsid w:val="00D64FA8"/>
    <w:rsid w:val="00D8312F"/>
    <w:rsid w:val="00D9513A"/>
    <w:rsid w:val="00D97C9D"/>
    <w:rsid w:val="00DD1512"/>
    <w:rsid w:val="00DD2F75"/>
    <w:rsid w:val="00DD300D"/>
    <w:rsid w:val="00DD7D43"/>
    <w:rsid w:val="00DE2780"/>
    <w:rsid w:val="00DE7BA8"/>
    <w:rsid w:val="00DF2E82"/>
    <w:rsid w:val="00E10FCF"/>
    <w:rsid w:val="00E24358"/>
    <w:rsid w:val="00E24B18"/>
    <w:rsid w:val="00E322DD"/>
    <w:rsid w:val="00E4095E"/>
    <w:rsid w:val="00E42AD0"/>
    <w:rsid w:val="00E56618"/>
    <w:rsid w:val="00E72A6B"/>
    <w:rsid w:val="00E73F22"/>
    <w:rsid w:val="00E8321C"/>
    <w:rsid w:val="00EA2E8E"/>
    <w:rsid w:val="00EA57A0"/>
    <w:rsid w:val="00EC1CC6"/>
    <w:rsid w:val="00EC3D1D"/>
    <w:rsid w:val="00ED6C99"/>
    <w:rsid w:val="00EE21D8"/>
    <w:rsid w:val="00EE5D09"/>
    <w:rsid w:val="00EF546F"/>
    <w:rsid w:val="00EF72C3"/>
    <w:rsid w:val="00F16405"/>
    <w:rsid w:val="00F20760"/>
    <w:rsid w:val="00F258E7"/>
    <w:rsid w:val="00F721FC"/>
    <w:rsid w:val="00F75116"/>
    <w:rsid w:val="00F97C50"/>
    <w:rsid w:val="00FA3377"/>
    <w:rsid w:val="00FA6879"/>
    <w:rsid w:val="00FB593F"/>
    <w:rsid w:val="00FD1A8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6FBE4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semiHidden/>
    <w:unhideWhenUsed/>
    <w:rsid w:val="00A07797"/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2D09E7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gov.bg/wps/portal/egov/dostavchitsi%20na%20uslugi/obshtinski%20administratsii/unificirani%20uslugi/3122?mId=351&amp;cP=1&amp;q=3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3122?mId=351&amp;cP=1&amp;q=312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7D99-66DE-45AA-A31C-3A81ECAE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Мима Захариева</cp:lastModifiedBy>
  <cp:revision>6</cp:revision>
  <cp:lastPrinted>2025-09-18T11:37:00Z</cp:lastPrinted>
  <dcterms:created xsi:type="dcterms:W3CDTF">2025-09-18T11:26:00Z</dcterms:created>
  <dcterms:modified xsi:type="dcterms:W3CDTF">2025-11-27T07:45:00Z</dcterms:modified>
</cp:coreProperties>
</file>