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iCs/>
          <w:color w:val="000000"/>
          <w:sz w:val="20"/>
          <w:szCs w:val="20"/>
          <w:lang w:val="ru-RU" w:eastAsia="en-US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87A">
        <w:rPr>
          <w:rFonts w:ascii="Verdana" w:hAnsi="Verdana" w:cs="Arial"/>
          <w:b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</w:t>
      </w:r>
      <w:r w:rsidRPr="009E687A">
        <w:rPr>
          <w:rFonts w:ascii="Verdana" w:hAnsi="Verdana" w:cs="Arial"/>
          <w:iCs/>
          <w:color w:val="000000"/>
          <w:sz w:val="20"/>
          <w:szCs w:val="20"/>
          <w:lang w:eastAsia="en-US"/>
        </w:rPr>
        <w:t>Усл. 2</w:t>
      </w:r>
      <w:r>
        <w:rPr>
          <w:rFonts w:ascii="Verdana" w:hAnsi="Verdana" w:cs="Arial"/>
          <w:iCs/>
          <w:color w:val="000000"/>
          <w:sz w:val="20"/>
          <w:szCs w:val="20"/>
          <w:lang w:eastAsia="en-US"/>
        </w:rPr>
        <w:t>834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b/>
          <w:bCs/>
          <w:iCs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b/>
          <w:bCs/>
          <w:iCs/>
          <w:color w:val="000000"/>
          <w:sz w:val="20"/>
          <w:szCs w:val="20"/>
          <w:lang w:eastAsia="en-US"/>
        </w:rPr>
        <w:t>ОБЩИНА  БРЕЗНИК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val="ru-RU" w:eastAsia="en-US"/>
        </w:rPr>
      </w:pP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CD550C" w:rsidRPr="00CD550C" w:rsidRDefault="00CD550C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CD550C" w:rsidRPr="00CD550C" w:rsidRDefault="00CD550C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eastAsia="en-US"/>
        </w:rPr>
      </w:pPr>
      <w:r w:rsidRPr="00CD550C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CD550C" w:rsidRPr="00CD550C" w:rsidRDefault="00CD550C" w:rsidP="00180CF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eastAsia="en-US"/>
        </w:rPr>
      </w:pPr>
      <w:r w:rsidRPr="00CD550C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CD550C" w:rsidRPr="00CD550C" w:rsidRDefault="00CD550C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eastAsia="en-US"/>
        </w:rPr>
      </w:pPr>
      <w:r w:rsidRPr="00CD550C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180CFF" w:rsidRDefault="00180CFF" w:rsidP="00180CFF">
      <w:pPr>
        <w:keepNext/>
        <w:widowControl w:val="0"/>
        <w:shd w:val="clear" w:color="auto" w:fill="FFFFFF"/>
        <w:autoSpaceDE w:val="0"/>
        <w:autoSpaceDN w:val="0"/>
        <w:adjustRightInd w:val="0"/>
        <w:ind w:left="23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CD550C" w:rsidRPr="00CD550C" w:rsidRDefault="00CD550C" w:rsidP="00180CFF">
      <w:pPr>
        <w:keepNext/>
        <w:widowControl w:val="0"/>
        <w:shd w:val="clear" w:color="auto" w:fill="FFFFFF"/>
        <w:autoSpaceDE w:val="0"/>
        <w:autoSpaceDN w:val="0"/>
        <w:adjustRightInd w:val="0"/>
        <w:ind w:left="23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CD550C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180CFF" w:rsidRDefault="00180CFF" w:rsidP="00180CFF">
      <w:pPr>
        <w:shd w:val="clear" w:color="auto" w:fill="FFFFFF"/>
        <w:spacing w:line="360" w:lineRule="auto"/>
        <w:jc w:val="center"/>
        <w:rPr>
          <w:rFonts w:ascii="Verdana" w:hAnsi="Verdana" w:cs="Tahoma"/>
          <w:color w:val="393939"/>
          <w:sz w:val="20"/>
          <w:szCs w:val="20"/>
        </w:rPr>
      </w:pPr>
      <w:r>
        <w:rPr>
          <w:rFonts w:ascii="Verdana" w:hAnsi="Verdana" w:cs="Tahoma"/>
          <w:color w:val="393939"/>
          <w:sz w:val="20"/>
          <w:szCs w:val="20"/>
        </w:rPr>
        <w:t>за</w:t>
      </w:r>
    </w:p>
    <w:p w:rsidR="00180CFF" w:rsidRPr="00180CFF" w:rsidRDefault="00CD550C" w:rsidP="00180CFF">
      <w:pPr>
        <w:shd w:val="clear" w:color="auto" w:fill="FFFFFF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80CFF">
        <w:rPr>
          <w:rFonts w:ascii="Verdana" w:hAnsi="Verdana" w:cs="Tahoma"/>
          <w:color w:val="393939"/>
          <w:sz w:val="20"/>
          <w:szCs w:val="20"/>
        </w:rPr>
        <w:t>Служебно предоставяне на информация за наличие или липса на задължения</w:t>
      </w:r>
    </w:p>
    <w:p w:rsidR="004F40EF" w:rsidRPr="00180CFF" w:rsidRDefault="00180CFF" w:rsidP="00180CFF">
      <w:pPr>
        <w:shd w:val="clear" w:color="auto" w:fill="FFFFFF"/>
        <w:spacing w:line="360" w:lineRule="auto"/>
        <w:ind w:left="23"/>
        <w:jc w:val="center"/>
        <w:rPr>
          <w:rFonts w:ascii="Verdana" w:hAnsi="Verdana"/>
          <w:sz w:val="18"/>
          <w:szCs w:val="18"/>
        </w:rPr>
      </w:pPr>
      <w:r w:rsidRPr="00180CFF">
        <w:rPr>
          <w:rFonts w:ascii="Verdana" w:hAnsi="Verdana"/>
          <w:sz w:val="18"/>
          <w:szCs w:val="18"/>
        </w:rPr>
        <w:t>/Данъчно-осигурителен процесуален кодекс - чл. 87, ал. 11/</w:t>
      </w:r>
    </w:p>
    <w:p w:rsidR="00180CFF" w:rsidRDefault="00180CFF" w:rsidP="00180CFF">
      <w:pPr>
        <w:shd w:val="clear" w:color="auto" w:fill="FFFFFF"/>
        <w:ind w:left="23"/>
        <w:rPr>
          <w:rFonts w:ascii="Verdana" w:hAnsi="Verdana"/>
          <w:sz w:val="20"/>
          <w:szCs w:val="20"/>
        </w:rPr>
      </w:pPr>
    </w:p>
    <w:p w:rsidR="004F40EF" w:rsidRPr="00180CFF" w:rsidRDefault="00CD29EE" w:rsidP="00180CFF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От ……………………………………</w:t>
      </w:r>
      <w:r w:rsidR="00C25169" w:rsidRPr="00180CFF">
        <w:rPr>
          <w:rFonts w:ascii="Verdana" w:hAnsi="Verdana"/>
          <w:sz w:val="20"/>
          <w:szCs w:val="20"/>
        </w:rPr>
        <w:t>…………………...</w:t>
      </w:r>
      <w:r w:rsidR="00A3781B" w:rsidRPr="00180CFF">
        <w:rPr>
          <w:rFonts w:ascii="Verdana" w:hAnsi="Verdana"/>
          <w:sz w:val="20"/>
          <w:szCs w:val="20"/>
        </w:rPr>
        <w:t>.........................</w:t>
      </w:r>
      <w:r w:rsidR="00180CFF">
        <w:rPr>
          <w:rFonts w:ascii="Verdana" w:hAnsi="Verdana"/>
          <w:sz w:val="20"/>
          <w:szCs w:val="20"/>
        </w:rPr>
        <w:t>.................</w:t>
      </w:r>
      <w:r w:rsidR="00A3781B" w:rsidRPr="00180CFF">
        <w:rPr>
          <w:rFonts w:ascii="Verdana" w:hAnsi="Verdana"/>
          <w:sz w:val="20"/>
          <w:szCs w:val="20"/>
        </w:rPr>
        <w:t>........</w:t>
      </w:r>
      <w:r w:rsidR="00EA2531" w:rsidRPr="00180CFF">
        <w:rPr>
          <w:rFonts w:ascii="Verdana" w:hAnsi="Verdana"/>
          <w:sz w:val="20"/>
          <w:szCs w:val="20"/>
        </w:rPr>
        <w:t>........</w:t>
      </w:r>
      <w:r w:rsidRPr="00180CFF">
        <w:rPr>
          <w:rFonts w:ascii="Verdana" w:hAnsi="Verdana"/>
          <w:sz w:val="20"/>
          <w:szCs w:val="20"/>
        </w:rPr>
        <w:t>..............</w:t>
      </w:r>
      <w:r w:rsidR="00180CFF">
        <w:rPr>
          <w:rFonts w:ascii="Verdana" w:hAnsi="Verdana"/>
          <w:sz w:val="20"/>
          <w:szCs w:val="20"/>
        </w:rPr>
        <w:t>....</w:t>
      </w:r>
      <w:r w:rsidRPr="00180CFF">
        <w:rPr>
          <w:rFonts w:ascii="Verdana" w:hAnsi="Verdana"/>
          <w:sz w:val="20"/>
          <w:szCs w:val="20"/>
        </w:rPr>
        <w:t>.</w:t>
      </w:r>
      <w:r w:rsidR="00180CFF">
        <w:rPr>
          <w:rFonts w:ascii="Verdana" w:hAnsi="Verdana"/>
          <w:sz w:val="20"/>
          <w:szCs w:val="20"/>
        </w:rPr>
        <w:t>..</w:t>
      </w:r>
      <w:r w:rsidRPr="00180CFF">
        <w:rPr>
          <w:rFonts w:ascii="Verdana" w:hAnsi="Verdana"/>
          <w:sz w:val="20"/>
          <w:szCs w:val="20"/>
        </w:rPr>
        <w:t>.........</w:t>
      </w:r>
      <w:r w:rsidR="00EA2531" w:rsidRPr="00180CFF">
        <w:rPr>
          <w:rFonts w:ascii="Verdana" w:hAnsi="Verdana"/>
          <w:sz w:val="20"/>
          <w:szCs w:val="20"/>
        </w:rPr>
        <w:t xml:space="preserve">     </w:t>
      </w:r>
    </w:p>
    <w:p w:rsidR="004F40EF" w:rsidRPr="00180CFF" w:rsidRDefault="004F40EF" w:rsidP="00180CFF">
      <w:pPr>
        <w:shd w:val="clear" w:color="auto" w:fill="FFFFFF"/>
        <w:spacing w:line="360" w:lineRule="auto"/>
        <w:ind w:left="23"/>
        <w:jc w:val="center"/>
        <w:rPr>
          <w:rFonts w:ascii="Verdana" w:hAnsi="Verdana"/>
          <w:sz w:val="18"/>
          <w:szCs w:val="18"/>
          <w:lang w:val="ru-RU"/>
        </w:rPr>
      </w:pPr>
      <w:r w:rsidRPr="00180CFF">
        <w:rPr>
          <w:rFonts w:ascii="Verdana" w:hAnsi="Verdana"/>
          <w:sz w:val="18"/>
          <w:szCs w:val="18"/>
          <w:lang w:val="ru-RU"/>
        </w:rPr>
        <w:t>(</w:t>
      </w:r>
      <w:r w:rsidRPr="00180CFF">
        <w:rPr>
          <w:rFonts w:ascii="Verdana" w:hAnsi="Verdana"/>
          <w:i/>
          <w:sz w:val="18"/>
          <w:szCs w:val="18"/>
        </w:rPr>
        <w:t>наименование на компетентния орган по КАО</w:t>
      </w:r>
      <w:r w:rsidRPr="00180CFF">
        <w:rPr>
          <w:rFonts w:ascii="Verdana" w:hAnsi="Verdana"/>
          <w:sz w:val="18"/>
          <w:szCs w:val="18"/>
          <w:lang w:val="ru-R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D7E75" w:rsidRPr="00180CFF" w:rsidTr="00551C51">
        <w:trPr>
          <w:trHeight w:val="385"/>
        </w:trPr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D7E75" w:rsidRPr="00180CFF" w:rsidRDefault="00BD7E75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7E75" w:rsidRPr="00180CFF" w:rsidRDefault="00BD7E75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ЕИК по БУЛСТАТ</w:t>
      </w:r>
    </w:p>
    <w:p w:rsidR="0055213D" w:rsidRPr="00180CFF" w:rsidRDefault="0055213D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</w:p>
    <w:p w:rsidR="00BD7E75" w:rsidRPr="00180CFF" w:rsidRDefault="00BD7E75" w:rsidP="00180CFF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Чрез……………………………………………………………………</w:t>
      </w:r>
      <w:r w:rsidR="00180CFF">
        <w:rPr>
          <w:rFonts w:ascii="Verdana" w:hAnsi="Verdana"/>
          <w:sz w:val="20"/>
          <w:szCs w:val="20"/>
        </w:rPr>
        <w:t>……………………………………………………</w:t>
      </w:r>
      <w:r w:rsidRPr="00180CFF">
        <w:rPr>
          <w:rFonts w:ascii="Verdana" w:hAnsi="Verdana"/>
          <w:sz w:val="20"/>
          <w:szCs w:val="20"/>
        </w:rPr>
        <w:t>………………………</w:t>
      </w:r>
      <w:r w:rsidR="00180CFF">
        <w:rPr>
          <w:rFonts w:ascii="Verdana" w:hAnsi="Verdana"/>
          <w:sz w:val="20"/>
          <w:szCs w:val="20"/>
        </w:rPr>
        <w:t>…….</w:t>
      </w:r>
      <w:r w:rsidRPr="00180CFF">
        <w:rPr>
          <w:rFonts w:ascii="Verdana" w:hAnsi="Verdana"/>
          <w:sz w:val="20"/>
          <w:szCs w:val="20"/>
        </w:rPr>
        <w:t>……</w:t>
      </w:r>
      <w:r w:rsidR="00431FA5" w:rsidRPr="00180CFF">
        <w:rPr>
          <w:rFonts w:ascii="Verdana" w:hAnsi="Verdana"/>
          <w:sz w:val="20"/>
          <w:szCs w:val="20"/>
        </w:rPr>
        <w:t>…</w:t>
      </w:r>
    </w:p>
    <w:p w:rsidR="00BD7E75" w:rsidRPr="00180CFF" w:rsidRDefault="00BD7E75" w:rsidP="00180CFF">
      <w:pPr>
        <w:shd w:val="clear" w:color="auto" w:fill="FFFFFF"/>
        <w:spacing w:line="360" w:lineRule="auto"/>
        <w:ind w:left="23"/>
        <w:jc w:val="center"/>
        <w:rPr>
          <w:rFonts w:ascii="Verdana" w:hAnsi="Verdana"/>
          <w:sz w:val="18"/>
          <w:szCs w:val="18"/>
          <w:lang w:val="ru-RU"/>
        </w:rPr>
      </w:pPr>
      <w:r w:rsidRPr="00180CFF">
        <w:rPr>
          <w:rFonts w:ascii="Verdana" w:hAnsi="Verdana"/>
          <w:sz w:val="18"/>
          <w:szCs w:val="18"/>
          <w:lang w:val="ru-RU"/>
        </w:rPr>
        <w:t>(</w:t>
      </w:r>
      <w:r w:rsidR="00431FA5" w:rsidRPr="00180CFF">
        <w:rPr>
          <w:rFonts w:ascii="Verdana" w:hAnsi="Verdana"/>
          <w:i/>
          <w:sz w:val="18"/>
          <w:szCs w:val="18"/>
        </w:rPr>
        <w:t>трите имена и длъжност на компетентния да се произнесе орган по КАО</w:t>
      </w:r>
      <w:r w:rsidRPr="00180CFF">
        <w:rPr>
          <w:rFonts w:ascii="Verdana" w:hAnsi="Verdana"/>
          <w:sz w:val="18"/>
          <w:szCs w:val="18"/>
          <w:lang w:val="ru-RU"/>
        </w:rPr>
        <w:t>)</w:t>
      </w:r>
    </w:p>
    <w:p w:rsidR="00431FA5" w:rsidRPr="00180CFF" w:rsidRDefault="00431FA5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  <w:lang w:val="ru-RU"/>
        </w:rPr>
      </w:pPr>
    </w:p>
    <w:p w:rsidR="00431FA5" w:rsidRPr="00180CFF" w:rsidRDefault="00CD29EE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  <w:lang w:val="ru-RU"/>
        </w:rPr>
      </w:pPr>
      <w:r w:rsidRPr="00180CFF">
        <w:rPr>
          <w:rFonts w:ascii="Verdana" w:hAnsi="Verdana"/>
          <w:sz w:val="20"/>
          <w:szCs w:val="20"/>
          <w:lang w:val="ru-RU"/>
        </w:rPr>
        <w:t xml:space="preserve">За целите на комплексното административно обслужване </w:t>
      </w:r>
      <w:r w:rsidR="00A97692" w:rsidRPr="00180CFF">
        <w:rPr>
          <w:rFonts w:ascii="Verdana" w:hAnsi="Verdana"/>
          <w:sz w:val="20"/>
          <w:szCs w:val="20"/>
          <w:lang w:val="ru-RU"/>
        </w:rPr>
        <w:t xml:space="preserve">е </w:t>
      </w:r>
      <w:r w:rsidRPr="00180CFF">
        <w:rPr>
          <w:rFonts w:ascii="Verdana" w:hAnsi="Verdana"/>
          <w:sz w:val="20"/>
          <w:szCs w:val="20"/>
          <w:lang w:val="ru-RU"/>
        </w:rPr>
        <w:t>необходимо да бъде предоставена информация за наличие и липса на задължения н</w:t>
      </w:r>
      <w:r w:rsidR="00431FA5" w:rsidRPr="00180CFF">
        <w:rPr>
          <w:rFonts w:ascii="Verdana" w:hAnsi="Verdana"/>
          <w:sz w:val="20"/>
          <w:szCs w:val="20"/>
          <w:lang w:val="ru-RU"/>
        </w:rPr>
        <w:t xml:space="preserve">а основание чл.87, ал.11 от ДОПК </w:t>
      </w:r>
      <w:r w:rsidRPr="00180CFF">
        <w:rPr>
          <w:rFonts w:ascii="Verdana" w:hAnsi="Verdana"/>
          <w:sz w:val="20"/>
          <w:szCs w:val="20"/>
          <w:lang w:val="ru-RU"/>
        </w:rPr>
        <w:t>за:</w:t>
      </w:r>
    </w:p>
    <w:p w:rsidR="00431FA5" w:rsidRPr="00180CFF" w:rsidRDefault="00CD29EE" w:rsidP="00180CFF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……………………….</w:t>
      </w:r>
      <w:r w:rsidR="00C25169" w:rsidRPr="00180CFF">
        <w:rPr>
          <w:rFonts w:ascii="Verdana" w:hAnsi="Verdana"/>
          <w:sz w:val="20"/>
          <w:szCs w:val="20"/>
        </w:rPr>
        <w:t>…………………………………………………………</w:t>
      </w:r>
      <w:r w:rsidR="00180CFF">
        <w:rPr>
          <w:rFonts w:ascii="Verdana" w:hAnsi="Verdana"/>
          <w:sz w:val="20"/>
          <w:szCs w:val="20"/>
        </w:rPr>
        <w:t>…………………………………………………………..</w:t>
      </w:r>
      <w:r w:rsidR="00C25169" w:rsidRPr="00180CFF">
        <w:rPr>
          <w:rFonts w:ascii="Verdana" w:hAnsi="Verdana"/>
          <w:sz w:val="20"/>
          <w:szCs w:val="20"/>
        </w:rPr>
        <w:t>………………………</w:t>
      </w:r>
    </w:p>
    <w:p w:rsidR="00431FA5" w:rsidRPr="00180CFF" w:rsidRDefault="00431FA5" w:rsidP="00180CFF">
      <w:pPr>
        <w:shd w:val="clear" w:color="auto" w:fill="FFFFFF"/>
        <w:spacing w:line="360" w:lineRule="auto"/>
        <w:ind w:left="23"/>
        <w:jc w:val="center"/>
        <w:rPr>
          <w:rFonts w:ascii="Verdana" w:hAnsi="Verdana"/>
          <w:sz w:val="18"/>
          <w:szCs w:val="18"/>
        </w:rPr>
      </w:pPr>
      <w:r w:rsidRPr="00180CFF">
        <w:rPr>
          <w:rFonts w:ascii="Verdana" w:hAnsi="Verdana"/>
          <w:sz w:val="18"/>
          <w:szCs w:val="18"/>
          <w:lang w:val="ru-RU"/>
        </w:rPr>
        <w:t>(</w:t>
      </w:r>
      <w:r w:rsidRPr="00180CFF">
        <w:rPr>
          <w:rFonts w:ascii="Verdana" w:hAnsi="Verdana"/>
          <w:i/>
          <w:sz w:val="18"/>
          <w:szCs w:val="18"/>
        </w:rPr>
        <w:t>име/наименование на задълженото лице</w:t>
      </w:r>
      <w:r w:rsidRPr="00180CFF">
        <w:rPr>
          <w:rFonts w:ascii="Verdana" w:hAnsi="Verdana"/>
          <w:sz w:val="18"/>
          <w:szCs w:val="18"/>
          <w:lang w:val="ru-RU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E7306" w:rsidRPr="00180CFF" w:rsidTr="00551C51">
        <w:tc>
          <w:tcPr>
            <w:tcW w:w="4680" w:type="dxa"/>
            <w:shd w:val="clear" w:color="auto" w:fill="auto"/>
            <w:vAlign w:val="bottom"/>
          </w:tcPr>
          <w:p w:rsidR="00DE7306" w:rsidRPr="00180CFF" w:rsidRDefault="00C4113C" w:rsidP="00180CFF">
            <w:pPr>
              <w:spacing w:line="360" w:lineRule="auto"/>
              <w:ind w:left="23"/>
              <w:rPr>
                <w:rFonts w:ascii="Verdana" w:hAnsi="Verdana"/>
                <w:b/>
                <w:sz w:val="20"/>
                <w:szCs w:val="20"/>
              </w:rPr>
            </w:pPr>
            <w:r w:rsidRPr="00180CFF">
              <w:rPr>
                <w:rFonts w:ascii="Verdana" w:hAnsi="Verdana"/>
                <w:b/>
                <w:sz w:val="20"/>
                <w:szCs w:val="20"/>
              </w:rPr>
              <w:t>ЕГН/ЛНЧ или служебен номер</w:t>
            </w: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</w:tr>
      <w:tr w:rsidR="00DE7306" w:rsidRPr="00180CFF" w:rsidTr="00551C51">
        <w:tc>
          <w:tcPr>
            <w:tcW w:w="4680" w:type="dxa"/>
            <w:shd w:val="clear" w:color="auto" w:fill="auto"/>
          </w:tcPr>
          <w:p w:rsidR="00DE7306" w:rsidRPr="00180CFF" w:rsidRDefault="00C4113C" w:rsidP="00180CFF">
            <w:pPr>
              <w:spacing w:line="360" w:lineRule="auto"/>
              <w:ind w:left="23"/>
              <w:rPr>
                <w:rFonts w:ascii="Verdana" w:hAnsi="Verdana"/>
                <w:b/>
                <w:sz w:val="20"/>
                <w:szCs w:val="20"/>
              </w:rPr>
            </w:pPr>
            <w:r w:rsidRPr="00180CFF">
              <w:rPr>
                <w:rFonts w:ascii="Verdana" w:hAnsi="Verdana"/>
                <w:b/>
                <w:sz w:val="20"/>
                <w:szCs w:val="20"/>
              </w:rPr>
              <w:t>ЕИК по БУЛСТАТ/ЕИК по ЗТР</w:t>
            </w: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E7306" w:rsidRPr="00180CFF" w:rsidRDefault="00DE7306" w:rsidP="00180CFF">
            <w:pPr>
              <w:spacing w:line="360" w:lineRule="auto"/>
              <w:ind w:left="2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31FA5" w:rsidRPr="00180CFF" w:rsidRDefault="00431FA5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</w:p>
    <w:p w:rsidR="00431FA5" w:rsidRPr="00180CFF" w:rsidRDefault="00431FA5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</w:p>
    <w:p w:rsidR="0055213D" w:rsidRPr="00180CFF" w:rsidRDefault="0055213D" w:rsidP="00180CFF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Адрес за кореспонденция</w:t>
      </w:r>
      <w:r w:rsidRPr="00180CFF">
        <w:rPr>
          <w:rFonts w:ascii="Verdana" w:hAnsi="Verdana"/>
          <w:sz w:val="20"/>
          <w:szCs w:val="20"/>
          <w:lang w:val="ru-RU"/>
        </w:rPr>
        <w:t>:</w:t>
      </w:r>
      <w:r w:rsidR="00F01668" w:rsidRPr="00180CFF">
        <w:rPr>
          <w:rFonts w:ascii="Verdana" w:hAnsi="Verdana"/>
          <w:sz w:val="20"/>
          <w:szCs w:val="20"/>
          <w:lang w:val="ru-RU"/>
        </w:rPr>
        <w:t xml:space="preserve"> </w:t>
      </w:r>
      <w:r w:rsidR="00CD29EE" w:rsidRPr="00180CFF">
        <w:rPr>
          <w:rFonts w:ascii="Verdana" w:hAnsi="Verdana"/>
          <w:sz w:val="20"/>
          <w:szCs w:val="20"/>
          <w:lang w:val="ru-RU"/>
        </w:rPr>
        <w:t>………………………………………………………</w:t>
      </w:r>
      <w:r w:rsidR="00180CFF">
        <w:rPr>
          <w:rFonts w:ascii="Verdana" w:hAnsi="Verdana"/>
          <w:sz w:val="20"/>
          <w:szCs w:val="20"/>
          <w:lang w:val="ru-RU"/>
        </w:rPr>
        <w:t>……….……………………………………..</w:t>
      </w:r>
      <w:r w:rsidR="00CD29EE" w:rsidRPr="00180CFF">
        <w:rPr>
          <w:rFonts w:ascii="Verdana" w:hAnsi="Verdana"/>
          <w:sz w:val="20"/>
          <w:szCs w:val="20"/>
          <w:lang w:val="ru-RU"/>
        </w:rPr>
        <w:t>……………….</w:t>
      </w:r>
    </w:p>
    <w:p w:rsidR="009E687A" w:rsidRPr="009E687A" w:rsidRDefault="009B19E9" w:rsidP="009E687A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/>
          <w:sz w:val="20"/>
          <w:szCs w:val="20"/>
        </w:rPr>
        <w:t>Телефон и/или електронна поща за обратна връзка: ……………</w:t>
      </w:r>
      <w:r w:rsidR="00180CFF">
        <w:rPr>
          <w:rFonts w:ascii="Verdana" w:hAnsi="Verdana"/>
          <w:sz w:val="20"/>
          <w:szCs w:val="20"/>
        </w:rPr>
        <w:t>……………………………….</w:t>
      </w:r>
      <w:r w:rsidRPr="00180CFF">
        <w:rPr>
          <w:rFonts w:ascii="Verdana" w:hAnsi="Verdana"/>
          <w:sz w:val="20"/>
          <w:szCs w:val="20"/>
        </w:rPr>
        <w:t>……………………………..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>Желая издаденият индивидуален административен акт да бъде получен: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> Лично на гише от ЦАО;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 w:bidi="bg-BG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 xml:space="preserve"> </w:t>
      </w:r>
      <w:r w:rsidRPr="009E687A">
        <w:rPr>
          <w:rFonts w:ascii="Verdana" w:hAnsi="Verdana" w:cs="Arial"/>
          <w:color w:val="000000"/>
          <w:sz w:val="20"/>
          <w:szCs w:val="2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9E687A" w:rsidRPr="009E687A" w:rsidRDefault="009E687A" w:rsidP="009E687A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9E687A">
        <w:rPr>
          <w:rFonts w:ascii="Verdana" w:hAnsi="Verdana" w:cs="Arial"/>
          <w:color w:val="000000"/>
          <w:sz w:val="20"/>
          <w:szCs w:val="2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80CFF" w:rsidRPr="00180CFF" w:rsidRDefault="00180CFF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80CFF" w:rsidRDefault="00180CFF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80CFF" w:rsidRPr="00180CFF" w:rsidRDefault="00180CFF" w:rsidP="00180CFF">
      <w:pPr>
        <w:widowControl w:val="0"/>
        <w:shd w:val="clear" w:color="auto" w:fill="FFFFFF"/>
        <w:autoSpaceDE w:val="0"/>
        <w:autoSpaceDN w:val="0"/>
        <w:adjustRightInd w:val="0"/>
        <w:ind w:left="23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180CFF">
        <w:rPr>
          <w:rFonts w:ascii="Verdana" w:hAnsi="Verdana" w:cs="Arial"/>
          <w:color w:val="000000"/>
          <w:sz w:val="20"/>
          <w:szCs w:val="20"/>
          <w:lang w:eastAsia="en-US"/>
        </w:rPr>
        <w:t xml:space="preserve">С уважение:  ………………………………. </w:t>
      </w:r>
    </w:p>
    <w:p w:rsidR="00180CFF" w:rsidRPr="00180CFF" w:rsidRDefault="00180CFF" w:rsidP="00180CFF">
      <w:pPr>
        <w:widowControl w:val="0"/>
        <w:autoSpaceDE w:val="0"/>
        <w:autoSpaceDN w:val="0"/>
        <w:adjustRightInd w:val="0"/>
        <w:ind w:left="23"/>
        <w:rPr>
          <w:rFonts w:ascii="Verdana" w:hAnsi="Verdana" w:cs="Arial"/>
          <w:i/>
          <w:sz w:val="20"/>
          <w:szCs w:val="20"/>
          <w:lang w:eastAsia="en-US"/>
        </w:rPr>
      </w:pPr>
    </w:p>
    <w:p w:rsidR="00561438" w:rsidRPr="00180CFF" w:rsidRDefault="00180CFF" w:rsidP="00180CFF">
      <w:pPr>
        <w:widowControl w:val="0"/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</w:rPr>
      </w:pPr>
      <w:r w:rsidRPr="00180CFF">
        <w:rPr>
          <w:rFonts w:ascii="Verdana" w:hAnsi="Verdana" w:cs="Arial"/>
          <w:i/>
          <w:sz w:val="20"/>
          <w:szCs w:val="20"/>
          <w:lang w:eastAsia="en-US"/>
        </w:rPr>
        <w:t>ЗАБЕЛЕЖКА:Заявлението може да бъде представено на гише, по поща</w:t>
      </w:r>
      <w:r>
        <w:rPr>
          <w:rFonts w:ascii="Verdana" w:hAnsi="Verdana" w:cs="Arial"/>
          <w:i/>
          <w:sz w:val="20"/>
          <w:szCs w:val="20"/>
          <w:lang w:eastAsia="en-US"/>
        </w:rPr>
        <w:t>та или по електронен път</w:t>
      </w:r>
    </w:p>
    <w:p w:rsidR="00561438" w:rsidRPr="00180CFF" w:rsidRDefault="00561438" w:rsidP="00180CFF">
      <w:pPr>
        <w:ind w:left="23"/>
        <w:rPr>
          <w:rFonts w:ascii="Verdana" w:hAnsi="Verdana"/>
          <w:sz w:val="20"/>
          <w:szCs w:val="20"/>
          <w:lang w:val="ru-RU"/>
        </w:rPr>
      </w:pPr>
    </w:p>
    <w:sectPr w:rsidR="00561438" w:rsidRPr="00180CFF" w:rsidSect="009E687A">
      <w:footerReference w:type="default" r:id="rId10"/>
      <w:pgSz w:w="11906" w:h="16838"/>
      <w:pgMar w:top="851" w:right="567" w:bottom="284" w:left="90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1C" w:rsidRDefault="00EE4D1C" w:rsidP="00C97D5D">
      <w:r>
        <w:separator/>
      </w:r>
    </w:p>
  </w:endnote>
  <w:endnote w:type="continuationSeparator" w:id="0">
    <w:p w:rsidR="00EE4D1C" w:rsidRDefault="00EE4D1C" w:rsidP="00C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68" w:rsidRPr="00C97D5D" w:rsidRDefault="00F01668" w:rsidP="00C97D5D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r w:rsidRPr="00C97D5D">
      <w:rPr>
        <w:rFonts w:ascii="Verdana" w:hAnsi="Verdana"/>
        <w:sz w:val="16"/>
        <w:szCs w:val="16"/>
        <w:lang w:eastAsia="en-US"/>
      </w:rPr>
      <w:t>обл. Перник, гр. Брезник, ул.”Елена Георгиева” № 16,</w:t>
    </w:r>
  </w:p>
  <w:p w:rsidR="00F01668" w:rsidRPr="00C97D5D" w:rsidRDefault="00F01668" w:rsidP="00C97D5D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е-mаil: </w:t>
    </w:r>
    <w:r w:rsidR="00706A20" w:rsidRPr="004C1A75">
      <w:rPr>
        <w:rFonts w:ascii="Verdana" w:hAnsi="Verdana"/>
        <w:sz w:val="16"/>
        <w:szCs w:val="16"/>
        <w:lang w:val="en-US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1C" w:rsidRDefault="00EE4D1C" w:rsidP="00C97D5D">
      <w:r>
        <w:separator/>
      </w:r>
    </w:p>
  </w:footnote>
  <w:footnote w:type="continuationSeparator" w:id="0">
    <w:p w:rsidR="00EE4D1C" w:rsidRDefault="00EE4D1C" w:rsidP="00C9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C2"/>
    <w:rsid w:val="00097C6F"/>
    <w:rsid w:val="000C5994"/>
    <w:rsid w:val="000C6630"/>
    <w:rsid w:val="00115256"/>
    <w:rsid w:val="00171695"/>
    <w:rsid w:val="00180CFF"/>
    <w:rsid w:val="001D41AA"/>
    <w:rsid w:val="002343AB"/>
    <w:rsid w:val="00342D15"/>
    <w:rsid w:val="00346B35"/>
    <w:rsid w:val="00390689"/>
    <w:rsid w:val="00431FA5"/>
    <w:rsid w:val="004428B9"/>
    <w:rsid w:val="00462327"/>
    <w:rsid w:val="00463477"/>
    <w:rsid w:val="004F40EF"/>
    <w:rsid w:val="005050D1"/>
    <w:rsid w:val="00551C51"/>
    <w:rsid w:val="0055213D"/>
    <w:rsid w:val="00561438"/>
    <w:rsid w:val="005D3474"/>
    <w:rsid w:val="006148C2"/>
    <w:rsid w:val="00652233"/>
    <w:rsid w:val="006601BF"/>
    <w:rsid w:val="006707FC"/>
    <w:rsid w:val="00694C35"/>
    <w:rsid w:val="006B7641"/>
    <w:rsid w:val="00706A20"/>
    <w:rsid w:val="00717AE9"/>
    <w:rsid w:val="00762E1A"/>
    <w:rsid w:val="00791965"/>
    <w:rsid w:val="007C5A3D"/>
    <w:rsid w:val="00804DC6"/>
    <w:rsid w:val="008064AB"/>
    <w:rsid w:val="00811B93"/>
    <w:rsid w:val="008C2DA2"/>
    <w:rsid w:val="00924555"/>
    <w:rsid w:val="00971A30"/>
    <w:rsid w:val="00985CEF"/>
    <w:rsid w:val="009B19E9"/>
    <w:rsid w:val="009B207D"/>
    <w:rsid w:val="009C0377"/>
    <w:rsid w:val="009E687A"/>
    <w:rsid w:val="00A149BB"/>
    <w:rsid w:val="00A3781B"/>
    <w:rsid w:val="00A41552"/>
    <w:rsid w:val="00A6118B"/>
    <w:rsid w:val="00A7018F"/>
    <w:rsid w:val="00A97692"/>
    <w:rsid w:val="00AD262F"/>
    <w:rsid w:val="00B161F5"/>
    <w:rsid w:val="00B62E96"/>
    <w:rsid w:val="00B70A7E"/>
    <w:rsid w:val="00BD7E75"/>
    <w:rsid w:val="00C11677"/>
    <w:rsid w:val="00C25169"/>
    <w:rsid w:val="00C4113C"/>
    <w:rsid w:val="00C97D5D"/>
    <w:rsid w:val="00CD29EE"/>
    <w:rsid w:val="00CD2B8A"/>
    <w:rsid w:val="00CD550C"/>
    <w:rsid w:val="00D02D48"/>
    <w:rsid w:val="00D47643"/>
    <w:rsid w:val="00D519B1"/>
    <w:rsid w:val="00D92B5C"/>
    <w:rsid w:val="00DA280D"/>
    <w:rsid w:val="00DE7306"/>
    <w:rsid w:val="00EA1BF4"/>
    <w:rsid w:val="00EA2531"/>
    <w:rsid w:val="00EC6F9F"/>
    <w:rsid w:val="00EE4D1C"/>
    <w:rsid w:val="00EF22EF"/>
    <w:rsid w:val="00F01668"/>
    <w:rsid w:val="00F5338F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8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CE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985CEF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97D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97D5D"/>
    <w:rPr>
      <w:sz w:val="24"/>
      <w:szCs w:val="24"/>
    </w:rPr>
  </w:style>
  <w:style w:type="paragraph" w:styleId="a5">
    <w:name w:val="footer"/>
    <w:basedOn w:val="a"/>
    <w:link w:val="a6"/>
    <w:rsid w:val="00C97D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97D5D"/>
    <w:rPr>
      <w:sz w:val="24"/>
      <w:szCs w:val="24"/>
    </w:rPr>
  </w:style>
  <w:style w:type="table" w:styleId="a7">
    <w:name w:val="Table Grid"/>
    <w:basedOn w:val="a1"/>
    <w:rsid w:val="00BD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8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CE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985CEF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97D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97D5D"/>
    <w:rPr>
      <w:sz w:val="24"/>
      <w:szCs w:val="24"/>
    </w:rPr>
  </w:style>
  <w:style w:type="paragraph" w:styleId="a5">
    <w:name w:val="footer"/>
    <w:basedOn w:val="a"/>
    <w:link w:val="a6"/>
    <w:rsid w:val="00C97D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97D5D"/>
    <w:rPr>
      <w:sz w:val="24"/>
      <w:szCs w:val="24"/>
    </w:rPr>
  </w:style>
  <w:style w:type="table" w:styleId="a7">
    <w:name w:val="Table Grid"/>
    <w:basedOn w:val="a1"/>
    <w:rsid w:val="00BD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УСЛУГА № 25</vt:lpstr>
    </vt:vector>
  </TitlesOfParts>
  <Company>OB-Breznik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25</dc:title>
  <dc:creator>User</dc:creator>
  <cp:lastModifiedBy>User</cp:lastModifiedBy>
  <cp:revision>2</cp:revision>
  <cp:lastPrinted>2018-06-26T06:50:00Z</cp:lastPrinted>
  <dcterms:created xsi:type="dcterms:W3CDTF">2025-06-12T11:27:00Z</dcterms:created>
  <dcterms:modified xsi:type="dcterms:W3CDTF">2025-06-12T11:27:00Z</dcterms:modified>
</cp:coreProperties>
</file>