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B8DB" w14:textId="77777777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3C2106" w:rsidRDefault="00166FF7" w:rsidP="00166FF7">
      <w:pPr>
        <w:spacing w:after="0" w:line="240" w:lineRule="auto"/>
        <w:ind w:left="708" w:firstLine="0"/>
        <w:jc w:val="left"/>
        <w:rPr>
          <w:b/>
          <w:color w:val="auto"/>
          <w:szCs w:val="24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  <w:r w:rsidRPr="003C2106">
        <w:rPr>
          <w:b/>
          <w:color w:val="auto"/>
          <w:sz w:val="28"/>
          <w:szCs w:val="28"/>
          <w:lang w:val="bg-BG" w:eastAsia="bg-BG"/>
        </w:rPr>
        <w:t>РЕПУБЛИКА БЪЛГАРИЯ</w:t>
      </w:r>
    </w:p>
    <w:p w14:paraId="29314824" w14:textId="77777777" w:rsidR="00166FF7" w:rsidRPr="003C2106" w:rsidRDefault="00166FF7" w:rsidP="00166FF7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Министерство на образованието и науката</w:t>
      </w:r>
    </w:p>
    <w:p w14:paraId="62A961BF" w14:textId="77777777" w:rsidR="00166FF7" w:rsidRPr="003C2106" w:rsidRDefault="00166FF7" w:rsidP="00166FF7">
      <w:pPr>
        <w:spacing w:after="0" w:line="240" w:lineRule="auto"/>
        <w:ind w:left="0" w:right="-468" w:firstLine="0"/>
        <w:jc w:val="left"/>
        <w:rPr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Регионално управление на образованието – Пазарджик</w:t>
      </w:r>
    </w:p>
    <w:p w14:paraId="1717BFF8" w14:textId="77777777" w:rsidR="00166FF7" w:rsidRPr="003C2106" w:rsidRDefault="00166FF7" w:rsidP="00166FF7">
      <w:pPr>
        <w:pBdr>
          <w:bottom w:val="single" w:sz="6" w:space="1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5C60DA55" w14:textId="77777777" w:rsidR="00C56492" w:rsidRPr="00B00408" w:rsidRDefault="00C56492" w:rsidP="00C56492">
      <w:pPr>
        <w:spacing w:after="0" w:line="240" w:lineRule="auto"/>
        <w:ind w:left="0" w:firstLine="0"/>
        <w:jc w:val="center"/>
        <w:rPr>
          <w:color w:val="auto"/>
          <w:sz w:val="20"/>
          <w:szCs w:val="20"/>
          <w:lang w:val="bg-BG" w:eastAsia="bg-BG"/>
        </w:rPr>
      </w:pPr>
      <w:r w:rsidRPr="00B00408">
        <w:rPr>
          <w:color w:val="auto"/>
          <w:sz w:val="20"/>
          <w:szCs w:val="20"/>
          <w:lang w:val="bg-BG" w:eastAsia="bg-BG"/>
        </w:rPr>
        <w:t xml:space="preserve">4400 гр. Пазарджик, ул. „П. Яворов” № 1, тел/факс 034/446 270, </w:t>
      </w:r>
      <w:hyperlink r:id="rId8">
        <w:r w:rsidRPr="00B00408">
          <w:rPr>
            <w:rStyle w:val="a5"/>
            <w:sz w:val="20"/>
            <w:szCs w:val="20"/>
            <w:lang w:val="bg-BG" w:eastAsia="bg-BG"/>
          </w:rPr>
          <w:t>https://ruo-pazardjik.bg</w:t>
        </w:r>
      </w:hyperlink>
      <w:r w:rsidRPr="00B00408">
        <w:rPr>
          <w:color w:val="auto"/>
          <w:sz w:val="20"/>
          <w:szCs w:val="20"/>
          <w:lang w:val="bg-BG" w:eastAsia="bg-BG"/>
        </w:rPr>
        <w:t xml:space="preserve">, </w:t>
      </w:r>
      <w:proofErr w:type="spellStart"/>
      <w:r w:rsidRPr="00B00408">
        <w:rPr>
          <w:color w:val="auto"/>
          <w:sz w:val="20"/>
          <w:szCs w:val="20"/>
          <w:lang w:val="bg-BG" w:eastAsia="bg-BG"/>
        </w:rPr>
        <w:t>e-mail:</w:t>
      </w:r>
      <w:hyperlink r:id="rId9">
        <w:r w:rsidRPr="00B00408">
          <w:rPr>
            <w:rStyle w:val="a5"/>
            <w:sz w:val="20"/>
            <w:szCs w:val="20"/>
            <w:lang w:val="bg-BG" w:eastAsia="bg-BG"/>
          </w:rPr>
          <w:t>rio_pazardjik@mon.bg</w:t>
        </w:r>
        <w:proofErr w:type="spellEnd"/>
      </w:hyperlink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668FD517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77777777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>
        <w:rPr>
          <w:b/>
          <w:lang w:val="bg-BG"/>
        </w:rPr>
        <w:t>ПАЗАРДЖИК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166FF7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C56492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C56492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lastRenderedPageBreak/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61726BE9" w14:textId="77777777" w:rsidR="00166FF7" w:rsidRPr="00166FF7" w:rsidRDefault="00166FF7" w:rsidP="00166FF7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77777777" w:rsidR="00166FF7" w:rsidRPr="00166FF7" w:rsidRDefault="00166FF7" w:rsidP="00166FF7">
      <w:pPr>
        <w:spacing w:after="0" w:line="276" w:lineRule="auto"/>
        <w:ind w:left="0" w:right="-30" w:firstLine="851"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23"/>
      </w:tblGrid>
      <w:tr w:rsidR="00166FF7" w:rsidRPr="00C56492" w14:paraId="75AFFD21" w14:textId="77777777" w:rsidTr="00FC3AA8">
        <w:trPr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FC3AA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На място в звеното за административно обслужване на РУО - </w:t>
            </w:r>
            <w:r>
              <w:rPr>
                <w:color w:val="auto"/>
                <w:sz w:val="22"/>
                <w:lang w:val="bg-BG"/>
              </w:rPr>
              <w:t>Пазарджик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FC3AA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FC3AA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7562E5B2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Чрез „Български пощи” ЕАД като вътрешна куриерска пратка на адреса за кореспонденция, изписан на стр.1 и стр.</w:t>
            </w:r>
            <w:r w:rsidR="00A25AFA">
              <w:rPr>
                <w:color w:val="auto"/>
                <w:sz w:val="22"/>
              </w:rPr>
              <w:t>3</w:t>
            </w:r>
            <w:r w:rsidRPr="00166FF7">
              <w:rPr>
                <w:color w:val="auto"/>
                <w:sz w:val="22"/>
                <w:lang w:val="bg-BG"/>
              </w:rPr>
              <w:t xml:space="preserve"> от заявлението. Декларирам, че пощенските разходи са за моя сметка, като давам съгласие документите да бъдат пренасяни за служебни цели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FC3AA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С международна препоръчана </w:t>
            </w:r>
            <w:r w:rsidRPr="00166FF7">
              <w:rPr>
                <w:b/>
                <w:color w:val="auto"/>
                <w:sz w:val="21"/>
                <w:szCs w:val="21"/>
                <w:lang w:val="bg-BG"/>
              </w:rPr>
              <w:t>пощенска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пратка с известие за доставяне на адреса, изписан на стр. 2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  <w:tr w:rsidR="00166FF7" w:rsidRPr="00166FF7" w14:paraId="0C74B92A" w14:textId="77777777" w:rsidTr="00FC3AA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491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AF8189" wp14:editId="710933D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79375</wp:posOffset>
                      </wp:positionV>
                      <wp:extent cx="114300" cy="13335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4439B" id="Rectangle 6" o:spid="_x0000_s1026" style="position:absolute;margin-left:-1.85pt;margin-top:6.2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VD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С международна </w:t>
            </w:r>
            <w:r w:rsidRPr="00166FF7">
              <w:rPr>
                <w:b/>
                <w:color w:val="auto"/>
                <w:sz w:val="21"/>
                <w:szCs w:val="21"/>
                <w:lang w:val="bg-BG"/>
              </w:rPr>
              <w:t xml:space="preserve">куриерска 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услуга на адреса, изписан на стр. 2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7DAE0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77777777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>
        <w:rPr>
          <w:color w:val="auto"/>
          <w:szCs w:val="20"/>
          <w:lang w:val="bg-BG"/>
        </w:rPr>
        <w:t>Пазарджик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>
        <w:rPr>
          <w:color w:val="auto"/>
          <w:sz w:val="22"/>
          <w:lang w:val="bg-BG" w:eastAsia="bg-BG"/>
        </w:rPr>
        <w:t>Пазарджик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>
        <w:rPr>
          <w:color w:val="auto"/>
          <w:sz w:val="22"/>
          <w:lang w:val="bg-BG" w:eastAsia="bg-BG"/>
        </w:rPr>
        <w:t>Пазарджик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319DAEF9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>
        <w:rPr>
          <w:color w:val="auto"/>
          <w:sz w:val="22"/>
          <w:lang w:val="bg-BG" w:eastAsia="bg-BG"/>
        </w:rPr>
        <w:t>Пазарджик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77777777" w:rsidR="00166FF7" w:rsidRPr="00C56492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66FF7" w:rsidRPr="00166FF7" w14:paraId="18C9233F" w14:textId="77777777" w:rsidTr="00C56492">
        <w:trPr>
          <w:trHeight w:val="34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EBB5" w14:textId="77777777" w:rsidR="00166FF7" w:rsidRPr="00166FF7" w:rsidRDefault="00166FF7" w:rsidP="00166FF7">
            <w:pPr>
              <w:spacing w:after="0" w:line="240" w:lineRule="auto"/>
              <w:ind w:left="0" w:firstLine="0"/>
              <w:rPr>
                <w:i/>
                <w:color w:val="auto"/>
                <w:sz w:val="22"/>
                <w:lang w:val="bg-BG" w:eastAsia="bg-BG"/>
              </w:rPr>
            </w:pPr>
            <w:r w:rsidRPr="00166FF7">
              <w:rPr>
                <w:i/>
                <w:color w:val="auto"/>
                <w:sz w:val="22"/>
                <w:lang w:val="bg-BG" w:eastAsia="bg-BG"/>
              </w:rPr>
              <w:t>Приел документите:</w:t>
            </w:r>
          </w:p>
        </w:tc>
      </w:tr>
      <w:tr w:rsidR="00166FF7" w:rsidRPr="00166FF7" w14:paraId="4FE4D211" w14:textId="77777777" w:rsidTr="00C5649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ECF8" w14:textId="77777777" w:rsidR="00166FF7" w:rsidRPr="00166FF7" w:rsidRDefault="00166FF7" w:rsidP="00166FF7">
            <w:pPr>
              <w:spacing w:after="0" w:line="240" w:lineRule="auto"/>
              <w:ind w:left="0" w:firstLine="0"/>
              <w:rPr>
                <w:i/>
                <w:color w:val="auto"/>
                <w:sz w:val="22"/>
                <w:lang w:val="bg-BG" w:eastAsia="bg-BG"/>
              </w:rPr>
            </w:pPr>
            <w:r w:rsidRPr="00166FF7">
              <w:rPr>
                <w:i/>
                <w:color w:val="auto"/>
                <w:sz w:val="22"/>
                <w:lang w:val="bg-BG" w:eastAsia="bg-BG"/>
              </w:rPr>
              <w:t>Дата:</w:t>
            </w:r>
          </w:p>
        </w:tc>
      </w:tr>
      <w:tr w:rsidR="00166FF7" w:rsidRPr="00166FF7" w14:paraId="0F06ABF1" w14:textId="77777777" w:rsidTr="00C5649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A647" w14:textId="77777777" w:rsidR="00166FF7" w:rsidRPr="00166FF7" w:rsidRDefault="00166FF7" w:rsidP="00166FF7">
            <w:pPr>
              <w:spacing w:after="0" w:line="240" w:lineRule="auto"/>
              <w:ind w:left="0" w:firstLine="0"/>
              <w:rPr>
                <w:i/>
                <w:color w:val="auto"/>
                <w:sz w:val="22"/>
                <w:lang w:val="bg-BG" w:eastAsia="bg-BG"/>
              </w:rPr>
            </w:pPr>
            <w:r w:rsidRPr="00166FF7">
              <w:rPr>
                <w:i/>
                <w:color w:val="auto"/>
                <w:sz w:val="22"/>
                <w:lang w:val="bg-BG" w:eastAsia="bg-BG"/>
              </w:rPr>
              <w:t>Подпис:</w:t>
            </w:r>
          </w:p>
        </w:tc>
      </w:tr>
      <w:tr w:rsidR="00166FF7" w:rsidRPr="00166FF7" w14:paraId="08061153" w14:textId="77777777" w:rsidTr="00C5649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E3B" w14:textId="77777777" w:rsidR="00166FF7" w:rsidRPr="00166FF7" w:rsidRDefault="00166FF7" w:rsidP="00166FF7">
            <w:pPr>
              <w:spacing w:after="0" w:line="240" w:lineRule="auto"/>
              <w:ind w:left="0" w:firstLine="0"/>
              <w:rPr>
                <w:i/>
                <w:color w:val="auto"/>
                <w:sz w:val="22"/>
                <w:lang w:val="bg-BG" w:eastAsia="bg-BG"/>
              </w:rPr>
            </w:pPr>
            <w:r w:rsidRPr="00166FF7">
              <w:rPr>
                <w:i/>
                <w:color w:val="auto"/>
                <w:sz w:val="22"/>
                <w:lang w:val="bg-BG" w:eastAsia="bg-BG"/>
              </w:rPr>
              <w:t>Име и фамилия:</w:t>
            </w:r>
          </w:p>
        </w:tc>
      </w:tr>
    </w:tbl>
    <w:p w14:paraId="6BD33FFE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24ADEDF" w14:textId="77777777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eastAsia="bg-BG"/>
        </w:rPr>
      </w:pPr>
    </w:p>
    <w:p w14:paraId="2F242B5E" w14:textId="77777777" w:rsidR="00C56492" w:rsidRDefault="00C56492" w:rsidP="00166FF7">
      <w:pPr>
        <w:spacing w:after="0" w:line="240" w:lineRule="auto"/>
        <w:ind w:left="0" w:firstLine="0"/>
        <w:rPr>
          <w:color w:val="auto"/>
          <w:sz w:val="22"/>
          <w:lang w:eastAsia="bg-BG"/>
        </w:rPr>
      </w:pPr>
    </w:p>
    <w:p w14:paraId="3C3BF861" w14:textId="77777777" w:rsidR="00C56492" w:rsidRDefault="00C56492" w:rsidP="00166FF7">
      <w:pPr>
        <w:spacing w:after="0" w:line="240" w:lineRule="auto"/>
        <w:ind w:left="0" w:firstLine="0"/>
        <w:rPr>
          <w:color w:val="auto"/>
          <w:sz w:val="22"/>
          <w:lang w:eastAsia="bg-BG"/>
        </w:rPr>
      </w:pPr>
    </w:p>
    <w:p w14:paraId="1F1EB1B7" w14:textId="77777777" w:rsidR="00C56492" w:rsidRPr="00C56492" w:rsidRDefault="00C56492" w:rsidP="00166FF7">
      <w:pPr>
        <w:spacing w:after="0" w:line="240" w:lineRule="auto"/>
        <w:ind w:left="0" w:firstLine="0"/>
        <w:rPr>
          <w:color w:val="auto"/>
          <w:sz w:val="22"/>
          <w:lang w:eastAsia="bg-BG"/>
        </w:rPr>
      </w:pPr>
    </w:p>
    <w:p w14:paraId="2D54E48F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lastRenderedPageBreak/>
        <w:t>*</w:t>
      </w:r>
      <w:r w:rsidRPr="00166FF7">
        <w:rPr>
          <w:b/>
          <w:color w:val="auto"/>
          <w:sz w:val="22"/>
          <w:lang w:val="bg-BG" w:eastAsia="bg-BG"/>
        </w:rPr>
        <w:t>Забележка</w:t>
      </w:r>
      <w:r w:rsidRPr="00166FF7">
        <w:rPr>
          <w:color w:val="auto"/>
          <w:sz w:val="22"/>
          <w:lang w:val="bg-BG" w:eastAsia="bg-BG"/>
        </w:rPr>
        <w:t>: В случай, че документите се получават от лице, различно от заявителя, в заявлението се изписва и адреса на получателя по лична карта.</w:t>
      </w:r>
    </w:p>
    <w:p w14:paraId="2CD109BB" w14:textId="77777777" w:rsidR="00166FF7" w:rsidRPr="00166FF7" w:rsidRDefault="00166FF7" w:rsidP="00166FF7">
      <w:pPr>
        <w:spacing w:after="0" w:line="240" w:lineRule="auto"/>
        <w:ind w:left="0" w:firstLine="0"/>
        <w:rPr>
          <w:b/>
          <w:color w:val="auto"/>
          <w:sz w:val="22"/>
          <w:lang w:val="bg-BG" w:eastAsia="bg-BG"/>
        </w:rPr>
      </w:pPr>
    </w:p>
    <w:p w14:paraId="6A6F2538" w14:textId="77777777" w:rsidR="00166FF7" w:rsidRPr="00166FF7" w:rsidRDefault="00166FF7" w:rsidP="00166FF7">
      <w:pPr>
        <w:spacing w:after="0" w:line="240" w:lineRule="auto"/>
        <w:ind w:left="0" w:firstLine="0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>Прилагам</w:t>
      </w:r>
      <w:r w:rsidRPr="00166FF7">
        <w:rPr>
          <w:b/>
          <w:color w:val="auto"/>
          <w:sz w:val="22"/>
          <w:lang w:eastAsia="bg-BG"/>
        </w:rPr>
        <w:t>:</w:t>
      </w:r>
      <w:r w:rsidRPr="00166FF7">
        <w:rPr>
          <w:b/>
          <w:color w:val="auto"/>
          <w:sz w:val="22"/>
          <w:lang w:val="bg-BG" w:eastAsia="bg-BG"/>
        </w:rPr>
        <w:t xml:space="preserve"> </w:t>
      </w:r>
    </w:p>
    <w:p w14:paraId="44F3D0D3" w14:textId="77777777" w:rsidR="00166FF7" w:rsidRPr="00166FF7" w:rsidRDefault="00166FF7" w:rsidP="00166FF7">
      <w:pPr>
        <w:numPr>
          <w:ilvl w:val="0"/>
          <w:numId w:val="5"/>
        </w:numPr>
        <w:spacing w:after="0" w:line="240" w:lineRule="auto"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В случай на изразено желание документ за заплатена услуга за изпращане чрез пощенски оператор.</w:t>
      </w:r>
    </w:p>
    <w:p w14:paraId="589F15AD" w14:textId="77777777" w:rsidR="00166FF7" w:rsidRPr="00C56492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6A0F84AF" w14:textId="77777777" w:rsidR="00166FF7" w:rsidRPr="00C56492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70620A8F" w14:textId="77777777" w:rsidR="00166FF7" w:rsidRPr="00C56492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7C3BF9BF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>
        <w:rPr>
          <w:color w:val="auto"/>
          <w:sz w:val="22"/>
          <w:lang w:val="bg-BG" w:eastAsia="bg-BG"/>
        </w:rPr>
        <w:t>Пазарджик</w:t>
      </w:r>
      <w:r w:rsidRPr="00166FF7">
        <w:rPr>
          <w:color w:val="auto"/>
          <w:sz w:val="22"/>
          <w:lang w:val="bg-BG" w:eastAsia="bg-BG"/>
        </w:rPr>
        <w:t xml:space="preserve"> …………………… 20….. г.                                подпис на заявител:………….</w:t>
      </w:r>
      <w:r w:rsidRPr="00166FF7">
        <w:rPr>
          <w:color w:val="auto"/>
          <w:sz w:val="22"/>
          <w:lang w:val="bg-BG" w:eastAsia="bg-BG"/>
        </w:rPr>
        <w:tab/>
        <w:t xml:space="preserve">                                        </w:t>
      </w:r>
    </w:p>
    <w:p w14:paraId="23E90083" w14:textId="77777777" w:rsidR="00166FF7" w:rsidRPr="00166FF7" w:rsidRDefault="00166FF7" w:rsidP="00166FF7">
      <w:pPr>
        <w:spacing w:after="0" w:line="240" w:lineRule="auto"/>
        <w:ind w:left="0" w:firstLine="0"/>
        <w:rPr>
          <w:b/>
          <w:color w:val="auto"/>
          <w:sz w:val="22"/>
          <w:lang w:val="bg-BG" w:eastAsia="bg-BG"/>
        </w:rPr>
      </w:pPr>
    </w:p>
    <w:p w14:paraId="3CC55943" w14:textId="77777777" w:rsidR="00166FF7" w:rsidRPr="00166FF7" w:rsidRDefault="00166FF7" w:rsidP="00166FF7">
      <w:pPr>
        <w:spacing w:after="0" w:line="240" w:lineRule="auto"/>
        <w:ind w:left="0" w:firstLine="0"/>
        <w:rPr>
          <w:b/>
          <w:caps/>
          <w:color w:val="auto"/>
          <w:szCs w:val="24"/>
          <w:lang w:val="bg-BG"/>
        </w:rPr>
      </w:pPr>
    </w:p>
    <w:tbl>
      <w:tblPr>
        <w:tblpPr w:leftFromText="141" w:rightFromText="141" w:vertAnchor="text" w:tblpY="1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166FF7" w:rsidRPr="00166FF7" w14:paraId="722C44AF" w14:textId="77777777" w:rsidTr="00FC3AA8">
        <w:trPr>
          <w:trHeight w:val="39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79A" w14:textId="77777777" w:rsidR="00166FF7" w:rsidRPr="00166FF7" w:rsidRDefault="00166FF7" w:rsidP="00166FF7">
            <w:pPr>
              <w:spacing w:after="0" w:line="24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</w:p>
          <w:p w14:paraId="28A80E1A" w14:textId="77777777" w:rsidR="00166FF7" w:rsidRPr="00166FF7" w:rsidRDefault="00166FF7" w:rsidP="00166FF7">
            <w:pPr>
              <w:spacing w:after="0" w:line="36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>АДРЕС НА ПОЛУЧАТЕЛ:</w:t>
            </w:r>
          </w:p>
          <w:p w14:paraId="5231B85C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Име: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………………………………………………………….……….</w:t>
            </w:r>
          </w:p>
          <w:p w14:paraId="587A951C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ул./№: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……………………...…………………………………………</w:t>
            </w:r>
          </w:p>
          <w:p w14:paraId="71B73E64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ОБЛАСТ: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…………………….………………………………………</w:t>
            </w:r>
          </w:p>
          <w:p w14:paraId="1DE17FC3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b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п.к./Град: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…………………………...................................................</w:t>
            </w:r>
          </w:p>
          <w:p w14:paraId="6EEF1203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ДЪРЖАВА: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……………………………………………..……………</w:t>
            </w:r>
          </w:p>
          <w:p w14:paraId="6492E371" w14:textId="77777777" w:rsidR="00166FF7" w:rsidRPr="00166FF7" w:rsidRDefault="00166FF7" w:rsidP="00166FF7">
            <w:pPr>
              <w:spacing w:after="0" w:line="600" w:lineRule="auto"/>
              <w:ind w:left="0" w:firstLine="0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b/>
                <w:caps/>
                <w:color w:val="auto"/>
                <w:sz w:val="20"/>
                <w:szCs w:val="20"/>
                <w:lang w:val="bg-BG"/>
              </w:rPr>
              <w:t xml:space="preserve">моб. тел.: </w:t>
            </w:r>
            <w:r w:rsidRPr="00166FF7">
              <w:rPr>
                <w:caps/>
                <w:color w:val="auto"/>
                <w:sz w:val="20"/>
                <w:szCs w:val="20"/>
                <w:lang w:val="bg-BG"/>
              </w:rPr>
              <w:t>…………………………………………….…………....</w:t>
            </w:r>
          </w:p>
        </w:tc>
      </w:tr>
    </w:tbl>
    <w:p w14:paraId="2753D73A" w14:textId="77777777" w:rsidR="00166FF7" w:rsidRPr="00166FF7" w:rsidRDefault="00166FF7" w:rsidP="00166FF7">
      <w:pPr>
        <w:spacing w:after="0" w:line="240" w:lineRule="auto"/>
        <w:ind w:left="0" w:firstLine="0"/>
        <w:rPr>
          <w:b/>
          <w:caps/>
          <w:color w:val="auto"/>
          <w:szCs w:val="24"/>
          <w:lang w:val="bg-BG"/>
        </w:rPr>
      </w:pPr>
    </w:p>
    <w:p w14:paraId="5674840A" w14:textId="77777777" w:rsidR="00166FF7" w:rsidRPr="00166FF7" w:rsidRDefault="00166FF7" w:rsidP="00166FF7">
      <w:pPr>
        <w:spacing w:after="0" w:line="240" w:lineRule="auto"/>
        <w:ind w:left="0" w:firstLine="0"/>
        <w:rPr>
          <w:b/>
          <w:caps/>
          <w:color w:val="auto"/>
          <w:szCs w:val="24"/>
          <w:lang w:val="bg-BG"/>
        </w:rPr>
      </w:pPr>
    </w:p>
    <w:p w14:paraId="4EFA67C5" w14:textId="77777777" w:rsidR="00166FF7" w:rsidRPr="00166FF7" w:rsidRDefault="00166FF7" w:rsidP="00166FF7">
      <w:pPr>
        <w:spacing w:after="0" w:line="240" w:lineRule="auto"/>
        <w:ind w:left="0" w:firstLine="0"/>
        <w:rPr>
          <w:b/>
          <w:caps/>
          <w:color w:val="auto"/>
          <w:szCs w:val="24"/>
          <w:lang w:val="bg-BG"/>
        </w:rPr>
      </w:pPr>
    </w:p>
    <w:p w14:paraId="776BDF3C" w14:textId="77777777" w:rsidR="00166FF7" w:rsidRPr="00166FF7" w:rsidRDefault="00166FF7" w:rsidP="00166FF7">
      <w:pPr>
        <w:spacing w:after="0" w:line="240" w:lineRule="auto"/>
        <w:ind w:left="0" w:firstLine="0"/>
        <w:rPr>
          <w:b/>
          <w:caps/>
          <w:color w:val="auto"/>
          <w:szCs w:val="24"/>
          <w:lang w:val="bg-BG"/>
        </w:rPr>
      </w:pPr>
    </w:p>
    <w:p w14:paraId="005FE581" w14:textId="77777777" w:rsidR="00166FF7" w:rsidRPr="00166FF7" w:rsidRDefault="00166FF7" w:rsidP="00166FF7">
      <w:pPr>
        <w:spacing w:after="0" w:line="480" w:lineRule="auto"/>
        <w:ind w:left="0" w:right="-172" w:firstLine="0"/>
        <w:rPr>
          <w:color w:val="auto"/>
          <w:szCs w:val="24"/>
          <w:lang w:val="bg-BG"/>
        </w:rPr>
      </w:pPr>
      <w:r w:rsidRPr="00166FF7">
        <w:rPr>
          <w:color w:val="auto"/>
          <w:szCs w:val="24"/>
          <w:lang w:val="bg-BG"/>
        </w:rPr>
        <w:t>Вх. № в РУО……………………</w:t>
      </w:r>
    </w:p>
    <w:p w14:paraId="79F43E22" w14:textId="25857881" w:rsidR="00166FF7" w:rsidRPr="00C56492" w:rsidRDefault="00166FF7" w:rsidP="00C56492">
      <w:pPr>
        <w:spacing w:after="0" w:line="360" w:lineRule="auto"/>
        <w:ind w:left="0" w:firstLine="0"/>
        <w:rPr>
          <w:caps/>
          <w:color w:val="auto"/>
          <w:sz w:val="22"/>
          <w:lang w:val="bg-BG"/>
        </w:rPr>
      </w:pPr>
      <w:r w:rsidRPr="00166FF7">
        <w:rPr>
          <w:color w:val="auto"/>
          <w:sz w:val="22"/>
          <w:lang w:val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  <w:r w:rsidR="00C56492" w:rsidRPr="00C56492">
        <w:rPr>
          <w:color w:val="auto"/>
          <w:sz w:val="22"/>
          <w:lang w:val="bg-BG"/>
        </w:rPr>
        <w:t>.</w:t>
      </w:r>
    </w:p>
    <w:p w14:paraId="2A008801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Cs w:val="24"/>
          <w:lang w:val="bg-BG"/>
        </w:rPr>
      </w:pPr>
    </w:p>
    <w:p w14:paraId="716E5492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Cs w:val="24"/>
          <w:lang w:val="bg-BG"/>
        </w:rPr>
      </w:pPr>
    </w:p>
    <w:p w14:paraId="30AF4672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Cs w:val="24"/>
          <w:lang w:val="bg-BG"/>
        </w:rPr>
      </w:pPr>
    </w:p>
    <w:p w14:paraId="4F2E6259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Cs w:val="24"/>
          <w:lang w:val="bg-BG"/>
        </w:rPr>
      </w:pPr>
    </w:p>
    <w:p w14:paraId="1521B94C" w14:textId="77777777" w:rsidR="00C56492" w:rsidRPr="00C56492" w:rsidRDefault="00C56492" w:rsidP="00166FF7">
      <w:pPr>
        <w:spacing w:after="0" w:line="360" w:lineRule="auto"/>
        <w:ind w:left="0" w:firstLine="0"/>
        <w:rPr>
          <w:b/>
          <w:color w:val="auto"/>
          <w:szCs w:val="24"/>
          <w:lang w:val="bg-BG"/>
        </w:rPr>
      </w:pPr>
    </w:p>
    <w:p w14:paraId="0D6315F9" w14:textId="77777777" w:rsidR="00C56492" w:rsidRPr="00C56492" w:rsidRDefault="00C56492" w:rsidP="00166FF7">
      <w:pPr>
        <w:spacing w:after="0" w:line="360" w:lineRule="auto"/>
        <w:ind w:left="0" w:firstLine="0"/>
        <w:rPr>
          <w:b/>
          <w:color w:val="auto"/>
          <w:szCs w:val="24"/>
          <w:lang w:val="bg-BG"/>
        </w:rPr>
      </w:pPr>
    </w:p>
    <w:p w14:paraId="417FCF7E" w14:textId="49CE60C4" w:rsidR="00166FF7" w:rsidRPr="00166FF7" w:rsidRDefault="00166FF7" w:rsidP="00166FF7">
      <w:pPr>
        <w:spacing w:after="0" w:line="360" w:lineRule="auto"/>
        <w:ind w:left="0" w:firstLine="0"/>
        <w:rPr>
          <w:b/>
          <w:color w:val="auto"/>
          <w:szCs w:val="24"/>
          <w:lang w:val="bg-BG"/>
        </w:rPr>
      </w:pPr>
      <w:r w:rsidRPr="00166FF7">
        <w:rPr>
          <w:b/>
          <w:color w:val="auto"/>
          <w:szCs w:val="24"/>
          <w:lang w:val="bg-BG"/>
        </w:rPr>
        <w:t>УКАЗАНИЯ ЗА ПОПЪЛВАНЕ НА ЗАЯВЛЕНИЕТО</w:t>
      </w:r>
    </w:p>
    <w:p w14:paraId="5F47E279" w14:textId="77777777" w:rsidR="00166FF7" w:rsidRPr="00166FF7" w:rsidRDefault="00166FF7" w:rsidP="00C56492">
      <w:pPr>
        <w:numPr>
          <w:ilvl w:val="0"/>
          <w:numId w:val="4"/>
        </w:numPr>
        <w:spacing w:after="0" w:line="276" w:lineRule="auto"/>
        <w:rPr>
          <w:color w:val="auto"/>
          <w:szCs w:val="24"/>
          <w:lang w:val="bg-BG"/>
        </w:rPr>
      </w:pPr>
      <w:r w:rsidRPr="00166FF7">
        <w:rPr>
          <w:color w:val="auto"/>
          <w:szCs w:val="24"/>
          <w:lang w:val="bg-BG"/>
        </w:rPr>
        <w:t>Заявлението се попълва на български език.</w:t>
      </w:r>
    </w:p>
    <w:p w14:paraId="63C823A8" w14:textId="77777777" w:rsidR="00166FF7" w:rsidRPr="00166FF7" w:rsidRDefault="00166FF7" w:rsidP="00C56492">
      <w:pPr>
        <w:numPr>
          <w:ilvl w:val="0"/>
          <w:numId w:val="4"/>
        </w:numPr>
        <w:spacing w:after="0" w:line="276" w:lineRule="auto"/>
        <w:rPr>
          <w:color w:val="auto"/>
          <w:szCs w:val="24"/>
          <w:lang w:val="bg-BG"/>
        </w:rPr>
      </w:pPr>
      <w:r w:rsidRPr="00166FF7">
        <w:rPr>
          <w:color w:val="auto"/>
          <w:szCs w:val="24"/>
          <w:lang w:val="bg-BG"/>
        </w:rPr>
        <w:t>Заявлението се попълва на ръка или електронно и се разпечатва.</w:t>
      </w:r>
    </w:p>
    <w:p w14:paraId="100CCCDC" w14:textId="77777777" w:rsidR="00166FF7" w:rsidRPr="00166FF7" w:rsidRDefault="00166FF7" w:rsidP="00C56492">
      <w:pPr>
        <w:numPr>
          <w:ilvl w:val="0"/>
          <w:numId w:val="4"/>
        </w:numPr>
        <w:spacing w:after="0" w:line="276" w:lineRule="auto"/>
        <w:rPr>
          <w:b/>
          <w:color w:val="auto"/>
          <w:szCs w:val="24"/>
          <w:lang w:val="bg-BG"/>
        </w:rPr>
      </w:pPr>
      <w:r w:rsidRPr="00166FF7">
        <w:rPr>
          <w:color w:val="auto"/>
          <w:szCs w:val="24"/>
          <w:lang w:val="bg-BG"/>
        </w:rPr>
        <w:t xml:space="preserve">Заявителят посочва пълен адрес за кореспонденция. В случай, че документите ще се изпращат с </w:t>
      </w:r>
      <w:r w:rsidRPr="00166FF7">
        <w:rPr>
          <w:b/>
          <w:color w:val="auto"/>
          <w:szCs w:val="24"/>
          <w:lang w:val="bg-BG"/>
        </w:rPr>
        <w:t>международна препоръчана пощенска пратка</w:t>
      </w:r>
      <w:r w:rsidRPr="00166FF7">
        <w:rPr>
          <w:color w:val="auto"/>
          <w:szCs w:val="24"/>
          <w:lang w:val="bg-BG"/>
        </w:rPr>
        <w:t xml:space="preserve"> или </w:t>
      </w:r>
      <w:r w:rsidRPr="00166FF7">
        <w:rPr>
          <w:b/>
          <w:color w:val="auto"/>
          <w:szCs w:val="24"/>
          <w:lang w:val="bg-BG"/>
        </w:rPr>
        <w:t>с международна куриерска услуга</w:t>
      </w:r>
      <w:r w:rsidRPr="00166FF7">
        <w:rPr>
          <w:color w:val="auto"/>
          <w:szCs w:val="24"/>
          <w:lang w:val="bg-BG"/>
        </w:rPr>
        <w:t xml:space="preserve"> е необходимо адресът за получаване да бъде изписан </w:t>
      </w:r>
      <w:r w:rsidRPr="00166FF7">
        <w:rPr>
          <w:b/>
          <w:color w:val="auto"/>
          <w:szCs w:val="24"/>
          <w:lang w:val="bg-BG"/>
        </w:rPr>
        <w:t>с латински букви и арабски цифри.</w:t>
      </w:r>
    </w:p>
    <w:p w14:paraId="561BCBD1" w14:textId="77777777" w:rsidR="00166FF7" w:rsidRPr="00166FF7" w:rsidRDefault="00166FF7" w:rsidP="00C56492">
      <w:pPr>
        <w:numPr>
          <w:ilvl w:val="0"/>
          <w:numId w:val="4"/>
        </w:numPr>
        <w:spacing w:after="0" w:line="276" w:lineRule="auto"/>
        <w:rPr>
          <w:b/>
          <w:color w:val="auto"/>
          <w:szCs w:val="24"/>
          <w:lang w:val="bg-BG" w:eastAsia="bg-BG"/>
        </w:rPr>
      </w:pPr>
      <w:r w:rsidRPr="00166FF7">
        <w:rPr>
          <w:color w:val="auto"/>
          <w:szCs w:val="24"/>
          <w:lang w:val="bg-BG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5FB92" w14:textId="77777777" w:rsidR="00754303" w:rsidRDefault="00754303">
      <w:pPr>
        <w:spacing w:after="0" w:line="240" w:lineRule="auto"/>
      </w:pPr>
      <w:r>
        <w:separator/>
      </w:r>
    </w:p>
  </w:endnote>
  <w:endnote w:type="continuationSeparator" w:id="0">
    <w:p w14:paraId="355AF02A" w14:textId="77777777" w:rsidR="00754303" w:rsidRDefault="0075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C788" w14:textId="77777777" w:rsidR="00000000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000000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B053" w14:textId="77777777" w:rsidR="00000000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000000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B10" w14:textId="77777777" w:rsidR="00000000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000000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B27A2" w14:textId="77777777" w:rsidR="00754303" w:rsidRDefault="00754303">
      <w:pPr>
        <w:spacing w:after="0" w:line="240" w:lineRule="auto"/>
      </w:pPr>
      <w:r>
        <w:separator/>
      </w:r>
    </w:p>
  </w:footnote>
  <w:footnote w:type="continuationSeparator" w:id="0">
    <w:p w14:paraId="6624D72C" w14:textId="77777777" w:rsidR="00754303" w:rsidRDefault="0075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4036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Ниво</w:t>
    </w:r>
    <w:proofErr w:type="spellEnd"/>
    <w:r w:rsidRPr="00C56492">
      <w:rPr>
        <w:sz w:val="22"/>
        <w:szCs w:val="20"/>
      </w:rPr>
      <w:t xml:space="preserve"> 2, [TLP-AMBER]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303081004">
    <w:abstractNumId w:val="0"/>
  </w:num>
  <w:num w:numId="2" w16cid:durableId="1894735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958271">
    <w:abstractNumId w:val="2"/>
  </w:num>
  <w:num w:numId="4" w16cid:durableId="1152601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941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166FF7"/>
    <w:rsid w:val="00754303"/>
    <w:rsid w:val="00A25AFA"/>
    <w:rsid w:val="00AC71E3"/>
    <w:rsid w:val="00B0432A"/>
    <w:rsid w:val="00C5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2</cp:revision>
  <cp:lastPrinted>2024-05-27T11:05:00Z</cp:lastPrinted>
  <dcterms:created xsi:type="dcterms:W3CDTF">2024-05-27T11:06:00Z</dcterms:created>
  <dcterms:modified xsi:type="dcterms:W3CDTF">2024-05-27T11:06:00Z</dcterms:modified>
</cp:coreProperties>
</file>