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ГЛАВНИЯ АРХИТЕКТ НА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E83D66" w:rsidRPr="00EE6341" w:rsidRDefault="00E83D66" w:rsidP="00E83D6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 издаване на удостоверение за търпимост на строеж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- 2084)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 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ЕГН/ЕИК............................................................, постоянен/настоящ адрес или адрес на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..............................................., област 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....................................................., тел.: 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 адрес 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(описва се видът на сградата - жилищна, вилна, стопанска, лятна кухня и др.)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№/планоснимачен № ........................, парцел (УПИ) № .......................................,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квартал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................................., по плана на гр./с. ..........................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..........,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......................................., област ..................................................., който се намира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Pr="00EE63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а адрес: ..........................................................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</w:t>
      </w:r>
    </w:p>
    <w:p w:rsidR="00E83D66" w:rsidRPr="00EE6341" w:rsidRDefault="00E83D66" w:rsidP="00E83D66">
      <w:pPr>
        <w:spacing w:after="0" w:line="288" w:lineRule="auto"/>
        <w:ind w:right="85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bg-BG"/>
        </w:rPr>
        <w:t>(ж.к., бул., ул., сграда, №, вх., ет., ап.)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 (отстъпено право на строеж) № ................/....................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Доказателства за времето на изпълнение на незаконния строеж, които са допустими по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Гражданския процесуален кодекс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включително декларации.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Документ за платена такса, освен ако плащането е извършено по електронен път.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Други документи: 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.......................................................,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• като вътрешна куриерска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.......................................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E83D66" w:rsidRPr="00D82B15" w:rsidRDefault="00E83D66" w:rsidP="00D82B1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E83D66" w:rsidRPr="00D82B15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D66"/>
    <w:rsid w:val="00234653"/>
    <w:rsid w:val="002C4E3D"/>
    <w:rsid w:val="003F42CD"/>
    <w:rsid w:val="004D6CA5"/>
    <w:rsid w:val="00880BA1"/>
    <w:rsid w:val="00A24101"/>
    <w:rsid w:val="00D82B15"/>
    <w:rsid w:val="00E8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2021-10-08T05:57:00Z</dcterms:created>
  <dcterms:modified xsi:type="dcterms:W3CDTF">2021-10-08T06:05:00Z</dcterms:modified>
</cp:coreProperties>
</file>