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0612A8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143"/>
              <w:gridCol w:w="697"/>
            </w:tblGrid>
            <w:tr w:rsidR="000612A8" w:rsidRPr="00385487" w:rsidTr="00ED3744">
              <w:trPr>
                <w:gridBefore w:val="1"/>
                <w:wBefore w:w="142" w:type="dxa"/>
                <w:tblCellSpacing w:w="0" w:type="dxa"/>
              </w:trPr>
              <w:tc>
                <w:tcPr>
                  <w:tcW w:w="103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ED3744" w:rsidRDefault="00ED3744" w:rsidP="00ED3744">
                  <w:pPr>
                    <w:widowControl w:val="0"/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="000612A8"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</w:p>
                <w:p w:rsidR="00ED3744" w:rsidRDefault="00ED3744" w:rsidP="00ED3744">
                  <w:pPr>
                    <w:widowControl w:val="0"/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ED3744" w:rsidRDefault="00ED3744" w:rsidP="00ED3744">
                  <w:pPr>
                    <w:widowControl w:val="0"/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 xml:space="preserve">4-34.3. </w:t>
                  </w:r>
                  <w:r>
                    <w:rPr>
                      <w:rFonts w:eastAsiaTheme="minorEastAsia"/>
                      <w:b/>
                    </w:rPr>
                    <w:t>Извадка от застроителния</w:t>
                  </w:r>
                  <w:r w:rsidRPr="00385487">
                    <w:rPr>
                      <w:rFonts w:eastAsiaTheme="minorEastAsia"/>
                      <w:b/>
                    </w:rPr>
                    <w:t xml:space="preserve"> план</w:t>
                  </w:r>
                  <w:r>
                    <w:rPr>
                      <w:rFonts w:eastAsiaTheme="minorEastAsia"/>
                      <w:b/>
                    </w:rPr>
                    <w:t xml:space="preserve"> (ЗП)</w:t>
                  </w:r>
                </w:p>
                <w:p w:rsidR="00ED3744" w:rsidRDefault="00ED3744" w:rsidP="00ED3744">
                  <w:pPr>
                    <w:widowControl w:val="0"/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0612A8" w:rsidRPr="00385487" w:rsidRDefault="000612A8" w:rsidP="00ED3744">
                  <w:pPr>
                    <w:widowControl w:val="0"/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ED3744">
              <w:trPr>
                <w:gridAfter w:val="1"/>
                <w:wAfter w:w="697" w:type="dxa"/>
                <w:tblCellSpacing w:w="0" w:type="dxa"/>
              </w:trPr>
              <w:tc>
                <w:tcPr>
                  <w:tcW w:w="97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Default="000612A8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401134" w:rsidRDefault="00EC6216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2"/>
                <w:wAfter w:w="840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</w:t>
                  </w:r>
                  <w:bookmarkStart w:id="0" w:name="_GoBack"/>
                  <w:bookmarkEnd w:id="0"/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Pr="009843CF">
                    <w:rPr>
                      <w:rFonts w:eastAsiaTheme="minorEastAsia"/>
                      <w:b/>
                    </w:rPr>
                    <w:t>а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="00891E8D">
                    <w:rPr>
                      <w:rFonts w:eastAsiaTheme="minorEastAsia"/>
                      <w:b/>
                    </w:rPr>
                    <w:t>извадка от застроителния</w:t>
                  </w:r>
                  <w:r w:rsidRPr="009843CF">
                    <w:rPr>
                      <w:rFonts w:eastAsiaTheme="minorEastAsia"/>
                      <w:b/>
                    </w:rPr>
                    <w:t xml:space="preserve"> план</w:t>
                  </w:r>
                  <w:r w:rsidR="00C07DBD">
                    <w:rPr>
                      <w:rFonts w:eastAsiaTheme="minorEastAsia"/>
                      <w:b/>
                    </w:rPr>
                    <w:t xml:space="preserve"> (ЗП)</w:t>
                  </w:r>
                  <w:r w:rsidRPr="009843CF">
                    <w:rPr>
                      <w:rFonts w:eastAsiaTheme="minorEastAsia"/>
                      <w:b/>
                    </w:rPr>
                    <w:t xml:space="preserve"> 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</w:t>
                  </w:r>
                  <w:r w:rsidR="00891E8D">
                    <w:rPr>
                      <w:rFonts w:eastAsiaTheme="minorEastAsia"/>
                      <w:b/>
                      <w:lang w:val="x-none"/>
                    </w:rPr>
                    <w:t>едставляващ УПИ/ПИ № ..........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E97AD8" w:rsidRPr="009843CF">
                    <w:rPr>
                      <w:rFonts w:eastAsiaTheme="minorEastAsia"/>
                      <w:b/>
                    </w:rPr>
                    <w:t>..........</w:t>
                  </w:r>
                  <w:r w:rsidR="00891E8D">
                    <w:rPr>
                      <w:rFonts w:eastAsiaTheme="minorEastAsia"/>
                      <w:b/>
                    </w:rPr>
                    <w:t>................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A44108">
                    <w:rPr>
                      <w:rFonts w:eastAsiaTheme="minorEastAsia"/>
                      <w:b/>
                    </w:rPr>
                    <w:t>........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770B57">
                    <w:rPr>
                      <w:rFonts w:eastAsiaTheme="minorEastAsia"/>
                      <w:b/>
                    </w:rPr>
                    <w:t>.........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ен адрес: </w:t>
                  </w:r>
                  <w:r w:rsidR="00A51D47">
                    <w:rPr>
                      <w:rFonts w:eastAsiaTheme="minorEastAsia"/>
                      <w:b/>
                    </w:rPr>
                    <w:t xml:space="preserve">                   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...............</w:t>
                  </w:r>
                  <w:r w:rsidR="009843CF">
                    <w:rPr>
                      <w:rFonts w:eastAsiaTheme="minorEastAsia"/>
                      <w:b/>
                    </w:rPr>
                    <w:t>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A51D47">
                    <w:rPr>
                      <w:rFonts w:eastAsiaTheme="minorEastAsia"/>
                      <w:b/>
                    </w:rPr>
                    <w:t>............................................,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F5493E">
                    <w:rPr>
                      <w:rFonts w:eastAsiaTheme="minorEastAsia"/>
                      <w:b/>
                    </w:rPr>
                    <w:t>Извадката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ми е необходима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15328A">
                    <w:rPr>
                      <w:rFonts w:eastAsiaTheme="minorEastAsia"/>
                    </w:rPr>
                    <w:t>-</w:t>
                  </w:r>
                  <w:r w:rsidR="0015328A" w:rsidRPr="0015328A">
                    <w:rPr>
                      <w:rFonts w:eastAsiaTheme="minorEastAsia"/>
                      <w:b/>
                    </w:rPr>
                    <w:t>30лв.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617A3E">
                    <w:rPr>
                      <w:rFonts w:eastAsiaTheme="minorEastAsia"/>
                    </w:rPr>
                    <w:t xml:space="preserve"> на извадката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2"/>
                <w:wAfter w:w="840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B6" w:rsidRDefault="002517B6" w:rsidP="00E31B7A">
      <w:r>
        <w:separator/>
      </w:r>
    </w:p>
  </w:endnote>
  <w:endnote w:type="continuationSeparator" w:id="0">
    <w:p w:rsidR="002517B6" w:rsidRDefault="002517B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B6" w:rsidRDefault="002517B6" w:rsidP="00E31B7A">
      <w:r>
        <w:separator/>
      </w:r>
    </w:p>
  </w:footnote>
  <w:footnote w:type="continuationSeparator" w:id="0">
    <w:p w:rsidR="002517B6" w:rsidRDefault="002517B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2517B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3731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6986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4159"/>
    <w:rsid w:val="000D77AC"/>
    <w:rsid w:val="0015328A"/>
    <w:rsid w:val="00197B3A"/>
    <w:rsid w:val="001C1C15"/>
    <w:rsid w:val="001E2C5A"/>
    <w:rsid w:val="001F6167"/>
    <w:rsid w:val="002517B6"/>
    <w:rsid w:val="00283B8C"/>
    <w:rsid w:val="002C2888"/>
    <w:rsid w:val="002F1F95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6796A"/>
    <w:rsid w:val="00572720"/>
    <w:rsid w:val="00590161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B1F6B"/>
    <w:rsid w:val="006B72CE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505A"/>
    <w:rsid w:val="008074CD"/>
    <w:rsid w:val="00863A9A"/>
    <w:rsid w:val="0087708F"/>
    <w:rsid w:val="00891E8D"/>
    <w:rsid w:val="008A6743"/>
    <w:rsid w:val="008C69FA"/>
    <w:rsid w:val="008E4A80"/>
    <w:rsid w:val="0090288D"/>
    <w:rsid w:val="0091394C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D2BF0"/>
    <w:rsid w:val="00AE5895"/>
    <w:rsid w:val="00AF1180"/>
    <w:rsid w:val="00B02B58"/>
    <w:rsid w:val="00B44C39"/>
    <w:rsid w:val="00B5357C"/>
    <w:rsid w:val="00B6418F"/>
    <w:rsid w:val="00B836F6"/>
    <w:rsid w:val="00BC41C4"/>
    <w:rsid w:val="00BF7770"/>
    <w:rsid w:val="00C036C3"/>
    <w:rsid w:val="00C07DBD"/>
    <w:rsid w:val="00C51882"/>
    <w:rsid w:val="00C55151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D3744"/>
    <w:rsid w:val="00EE7488"/>
    <w:rsid w:val="00F234E7"/>
    <w:rsid w:val="00F5493E"/>
    <w:rsid w:val="00F77891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656FD01"/>
  <w15:docId w15:val="{F168FE86-5767-4C3E-B7BD-DA136A37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246</cp:revision>
  <cp:lastPrinted>2023-03-30T12:27:00Z</cp:lastPrinted>
  <dcterms:created xsi:type="dcterms:W3CDTF">2023-03-28T12:49:00Z</dcterms:created>
  <dcterms:modified xsi:type="dcterms:W3CDTF">2023-07-11T12:16:00Z</dcterms:modified>
</cp:coreProperties>
</file>