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7063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7AC86618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7501A8A4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5BAF9A95" w14:textId="77777777" w:rsidR="00304A13" w:rsidRDefault="00304A13" w:rsidP="00304A13">
      <w:pPr>
        <w:keepNext/>
        <w:spacing w:line="360" w:lineRule="auto"/>
        <w:jc w:val="center"/>
        <w:outlineLvl w:val="1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 А Я В Л Е Н И Е</w:t>
      </w:r>
    </w:p>
    <w:p w14:paraId="7ACA1B78" w14:textId="77777777" w:rsidR="00304A13" w:rsidRDefault="00304A13" w:rsidP="00304A13">
      <w:pPr>
        <w:keepNext/>
        <w:spacing w:line="360" w:lineRule="auto"/>
        <w:jc w:val="center"/>
        <w:outlineLvl w:val="2"/>
        <w:rPr>
          <w:rFonts w:ascii="Times New Roman" w:hAnsi="Times New Roman"/>
          <w:sz w:val="24"/>
          <w:szCs w:val="24"/>
          <w:lang w:val="bg-BG" w:eastAsia="en-US"/>
        </w:rPr>
      </w:pPr>
      <w:r>
        <w:rPr>
          <w:rFonts w:ascii="Times New Roman" w:hAnsi="Times New Roman"/>
          <w:sz w:val="24"/>
          <w:szCs w:val="24"/>
          <w:lang w:val="bg-BG" w:eastAsia="en-US"/>
        </w:rPr>
        <w:t>за заверка на документи по гражданско състояние за чужбина</w:t>
      </w:r>
    </w:p>
    <w:p w14:paraId="368CC687" w14:textId="77777777" w:rsidR="00304A13" w:rsidRDefault="00304A13" w:rsidP="00304A13">
      <w:pPr>
        <w:shd w:val="clear" w:color="auto" w:fill="FFFFFF"/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- 2110)</w:t>
      </w:r>
    </w:p>
    <w:p w14:paraId="51A8ED4D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8A48F05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3C0F89CF" w14:textId="77777777" w:rsidR="00304A13" w:rsidRDefault="00304A13" w:rsidP="00304A13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(посочете трите имена на физическото лице)</w:t>
      </w:r>
    </w:p>
    <w:p w14:paraId="3B269F9E" w14:textId="77777777" w:rsidR="00304A13" w:rsidRDefault="00304A13" w:rsidP="00304A13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ЕГН………………………………………….., постоянен/настоящ адрес гр./с. .................................., община…..………........…, област………………………..….…, ул. (ж.к.) ……………………………………………………………………......................, тел.: ………..................................., електронна поща ..........................................................</w:t>
      </w:r>
    </w:p>
    <w:p w14:paraId="53C64CEF" w14:textId="77777777" w:rsidR="00304A13" w:rsidRDefault="00304A13" w:rsidP="00304A13">
      <w:pPr>
        <w:spacing w:before="240"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Заявявам желанието си да ми бъдат заверени следните документи по гражданско състояние за чужбина:</w:t>
      </w:r>
    </w:p>
    <w:p w14:paraId="7982532C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……………………………………………………………………………………………………………………..…………………………………………………………………………</w:t>
      </w:r>
    </w:p>
    <w:p w14:paraId="17BDC3D6" w14:textId="77777777" w:rsidR="00304A13" w:rsidRDefault="00304A13" w:rsidP="00304A13">
      <w:pPr>
        <w:spacing w:after="200" w:line="360" w:lineRule="auto"/>
        <w:ind w:right="-2"/>
        <w:jc w:val="center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(посочва се видът на документа: удостоверение за раждане – дубликат, препис – извлечение от акт за смърт, и др.)</w:t>
      </w:r>
    </w:p>
    <w:p w14:paraId="660E9E2A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Документите са ми необходими за:.………………………………………..…………….</w:t>
      </w:r>
    </w:p>
    <w:p w14:paraId="59D69EA7" w14:textId="77777777" w:rsidR="00304A13" w:rsidRDefault="00304A13" w:rsidP="00304A13">
      <w:pPr>
        <w:spacing w:after="200" w:line="360" w:lineRule="auto"/>
        <w:ind w:right="-2"/>
        <w:jc w:val="center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(посочва се държавата)</w:t>
      </w:r>
    </w:p>
    <w:p w14:paraId="19914E01" w14:textId="77777777" w:rsidR="00304A13" w:rsidRDefault="00304A13" w:rsidP="00304A13">
      <w:pPr>
        <w:spacing w:before="120" w:after="200" w:line="360" w:lineRule="auto"/>
        <w:ind w:right="142" w:firstLine="360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66A2DF6" w14:textId="77777777" w:rsidR="00304A13" w:rsidRDefault="00304A13" w:rsidP="00304A13">
      <w:pPr>
        <w:spacing w:line="360" w:lineRule="auto"/>
        <w:ind w:left="360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 xml:space="preserve">Прилагам документ за платена такса, освен ако плащането е </w:t>
      </w:r>
      <w:r>
        <w:rPr>
          <w:rFonts w:ascii="Times New Roman" w:eastAsia="Arial Unicode MS" w:hAnsi="Times New Roman" w:cs="Calibri"/>
          <w:sz w:val="24"/>
          <w:szCs w:val="24"/>
          <w:lang w:val="bg-BG" w:eastAsia="en-US"/>
        </w:rPr>
        <w:t>извършено</w:t>
      </w:r>
      <w:r>
        <w:rPr>
          <w:rFonts w:ascii="Times New Roman" w:hAnsi="Times New Roman" w:cs="Calibri"/>
          <w:sz w:val="24"/>
          <w:szCs w:val="24"/>
          <w:lang w:val="bg-BG" w:eastAsia="en-US"/>
        </w:rPr>
        <w:t xml:space="preserve"> по електронен път.</w:t>
      </w:r>
    </w:p>
    <w:p w14:paraId="62724002" w14:textId="77777777" w:rsidR="00304A13" w:rsidRDefault="00304A13" w:rsidP="00304A13">
      <w:pPr>
        <w:spacing w:after="200" w:line="360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40E807D" w14:textId="77777777" w:rsidR="00304A13" w:rsidRDefault="00304A13" w:rsidP="00304A13">
      <w:pPr>
        <w:spacing w:after="200" w:line="360" w:lineRule="auto"/>
        <w:ind w:firstLine="360"/>
        <w:jc w:val="both"/>
        <w:rPr>
          <w:rFonts w:ascii="Times New Roman" w:eastAsia="Arial Unicode MS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Плащането е извършено по електронен път (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отбележете със знак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sym w:font="Wingdings 2" w:char="F054"/>
      </w:r>
      <w:r>
        <w:rPr>
          <w:rFonts w:ascii="Times New Roman" w:eastAsia="Arial Unicode MS" w:hAnsi="Times New Roman"/>
          <w:sz w:val="24"/>
          <w:szCs w:val="24"/>
          <w:lang w:val="bg-BG" w:eastAsia="en-US" w:bidi="bg-BG"/>
        </w:rPr>
        <w:t xml:space="preserve">, </w:t>
      </w:r>
      <w:r>
        <w:rPr>
          <w:rFonts w:ascii="Times New Roman" w:eastAsia="Arial Unicode MS" w:hAnsi="Times New Roman"/>
          <w:i/>
          <w:sz w:val="24"/>
          <w:szCs w:val="24"/>
          <w:lang w:val="bg-BG" w:eastAsia="en-US"/>
        </w:rPr>
        <w:t>когато плащането е извършено по електронен път</w:t>
      </w:r>
      <w:r>
        <w:rPr>
          <w:rFonts w:ascii="Times New Roman" w:eastAsia="Arial Unicode MS" w:hAnsi="Times New Roman"/>
          <w:sz w:val="24"/>
          <w:szCs w:val="24"/>
          <w:lang w:val="bg-BG" w:eastAsia="en-US"/>
        </w:rPr>
        <w:t>).</w:t>
      </w:r>
    </w:p>
    <w:p w14:paraId="4B642D9A" w14:textId="77777777" w:rsidR="00304A13" w:rsidRDefault="00304A13" w:rsidP="00304A13">
      <w:pPr>
        <w:spacing w:after="120" w:line="360" w:lineRule="auto"/>
        <w:ind w:firstLine="360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D363FE4" w14:textId="77777777" w:rsidR="00304A13" w:rsidRDefault="00304A13" w:rsidP="00304A13">
      <w:pPr>
        <w:spacing w:after="120" w:line="360" w:lineRule="auto"/>
        <w:ind w:firstLine="360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Желая издаденият индивидуален административен акт да бъде получен:</w:t>
      </w:r>
    </w:p>
    <w:p w14:paraId="053DEA98" w14:textId="77777777" w:rsidR="00304A13" w:rsidRDefault="00304A13" w:rsidP="00304A13">
      <w:pPr>
        <w:spacing w:after="120" w:line="360" w:lineRule="auto"/>
        <w:ind w:left="567" w:right="-426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Лично от ЦАО</w:t>
      </w:r>
    </w:p>
    <w:p w14:paraId="335D77C0" w14:textId="77777777" w:rsidR="00304A13" w:rsidRDefault="00304A13" w:rsidP="00304A13">
      <w:pPr>
        <w:spacing w:after="120" w:line="360" w:lineRule="auto"/>
        <w:ind w:left="567" w:right="-426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Чрез лицензиран пощенски оператор на адрес:</w:t>
      </w:r>
    </w:p>
    <w:p w14:paraId="23C7D2E0" w14:textId="77777777" w:rsidR="00304A13" w:rsidRDefault="00304A13" w:rsidP="00304A13">
      <w:pPr>
        <w:spacing w:after="120" w:line="360" w:lineRule="auto"/>
        <w:ind w:right="-426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...................................................................................................................................................,</w:t>
      </w:r>
    </w:p>
    <w:p w14:paraId="43F191D9" w14:textId="77777777" w:rsidR="00304A13" w:rsidRDefault="00304A13" w:rsidP="00304A13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25750DB2" w14:textId="77777777" w:rsidR="00304A13" w:rsidRDefault="00304A13" w:rsidP="00304A13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препоръчана пощенска пратка;</w:t>
      </w:r>
    </w:p>
    <w:p w14:paraId="169B33AB" w14:textId="77777777" w:rsidR="00304A13" w:rsidRDefault="00304A13" w:rsidP="00304A13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вътрешна куриерска пратка;</w:t>
      </w:r>
    </w:p>
    <w:p w14:paraId="5B19DDF8" w14:textId="77777777" w:rsidR="00304A13" w:rsidRDefault="00304A13" w:rsidP="00304A13">
      <w:pPr>
        <w:numPr>
          <w:ilvl w:val="0"/>
          <w:numId w:val="26"/>
        </w:numPr>
        <w:spacing w:after="120" w:line="360" w:lineRule="auto"/>
        <w:ind w:right="-426"/>
        <w:contextualSpacing/>
        <w:jc w:val="both"/>
        <w:rPr>
          <w:rFonts w:ascii="Times New Roman" w:hAnsi="Times New Roman" w:cs="Calibri"/>
          <w:sz w:val="24"/>
          <w:szCs w:val="24"/>
          <w:lang w:val="bg-BG" w:eastAsia="en-US"/>
        </w:rPr>
      </w:pPr>
      <w:r>
        <w:rPr>
          <w:rFonts w:ascii="Times New Roman" w:hAnsi="Times New Roman" w:cs="Calibri"/>
          <w:sz w:val="24"/>
          <w:szCs w:val="24"/>
          <w:lang w:val="bg-BG" w:eastAsia="en-US"/>
        </w:rPr>
        <w:t>като международна препоръчана пощенска пратка.</w:t>
      </w:r>
    </w:p>
    <w:p w14:paraId="0A654B70" w14:textId="77777777" w:rsidR="00304A13" w:rsidRDefault="00304A13" w:rsidP="00304A13">
      <w:pPr>
        <w:spacing w:after="120" w:line="360" w:lineRule="auto"/>
        <w:ind w:right="-426" w:firstLine="360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sym w:font="Times New Roman" w:char="F00A"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По електронен път на електронен адрес……………………………………………..</w:t>
      </w:r>
    </w:p>
    <w:p w14:paraId="6B0BC115" w14:textId="77777777" w:rsidR="00304A13" w:rsidRDefault="00304A13" w:rsidP="00304A13">
      <w:pPr>
        <w:tabs>
          <w:tab w:val="left" w:pos="284"/>
          <w:tab w:val="left" w:pos="426"/>
          <w:tab w:val="left" w:pos="9781"/>
          <w:tab w:val="left" w:pos="10348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CFB21B7" w14:textId="77777777" w:rsidR="00304A13" w:rsidRDefault="00304A13" w:rsidP="00304A13">
      <w:pPr>
        <w:tabs>
          <w:tab w:val="left" w:pos="284"/>
          <w:tab w:val="left" w:pos="426"/>
          <w:tab w:val="left" w:pos="9781"/>
          <w:tab w:val="left" w:pos="10348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949304B" w14:textId="77777777" w:rsidR="00304A13" w:rsidRDefault="00304A13" w:rsidP="00304A13">
      <w:pPr>
        <w:tabs>
          <w:tab w:val="left" w:pos="284"/>
          <w:tab w:val="left" w:pos="426"/>
          <w:tab w:val="left" w:pos="9781"/>
          <w:tab w:val="left" w:pos="10348"/>
        </w:tabs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7CE534F" w14:textId="77777777" w:rsidR="00304A13" w:rsidRDefault="00304A13" w:rsidP="00304A13">
      <w:pPr>
        <w:spacing w:before="120" w:after="200"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215EE208" w14:textId="77777777" w:rsidR="00304A13" w:rsidRDefault="00304A13" w:rsidP="00304A13">
      <w:pPr>
        <w:spacing w:before="120" w:after="200"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501208B3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EE492EB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1E51DB0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4DB09405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A2B6EAC" w14:textId="77777777" w:rsidR="00304A13" w:rsidRDefault="00304A13" w:rsidP="00304A13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Дата: 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>Заявител:.......................................</w:t>
      </w:r>
    </w:p>
    <w:p w14:paraId="3F416159" w14:textId="77777777" w:rsidR="00304A13" w:rsidRDefault="00304A13" w:rsidP="00304A13">
      <w:pPr>
        <w:tabs>
          <w:tab w:val="left" w:pos="708"/>
          <w:tab w:val="left" w:pos="1416"/>
          <w:tab w:val="left" w:pos="5955"/>
        </w:tabs>
        <w:spacing w:after="20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( </w:t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подпис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14:paraId="4A407B42" w14:textId="77777777" w:rsidR="00304A13" w:rsidRDefault="00304A13" w:rsidP="00304A13">
      <w:pPr>
        <w:ind w:right="1"/>
        <w:jc w:val="both"/>
        <w:rPr>
          <w:b/>
          <w:i/>
          <w:lang w:val="bg-BG"/>
        </w:rPr>
      </w:pPr>
    </w:p>
    <w:p w14:paraId="26C56A58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E8D83DD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1608A395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64784CFD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</w:p>
    <w:p w14:paraId="762E7926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6FEA8E94" w14:textId="77777777" w:rsidR="00304A13" w:rsidRDefault="00304A13" w:rsidP="00304A13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lastRenderedPageBreak/>
        <w:t>КМЕТА НА</w:t>
      </w:r>
    </w:p>
    <w:p w14:paraId="146CB3A3" w14:textId="77777777" w:rsidR="00304A13" w:rsidRDefault="00304A13" w:rsidP="00304A13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29342F09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51FD364C" w14:textId="77777777" w:rsidR="00304A13" w:rsidRDefault="00304A13" w:rsidP="00304A13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7A18ED21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294DFDEE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30135F84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72440C70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379E1B73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478FE0DF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75B29989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5FB90465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57EA789F" w14:textId="77777777" w:rsidR="00304A13" w:rsidRDefault="00304A13" w:rsidP="00304A13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5922551C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1527FBDA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39F58428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1ADBC195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7B9E3CCE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08F9636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1F825456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5EA1BFE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6140BFD1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C0BA3AC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3592C2CB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A47C042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0DA78E01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FFF70A9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3591FB5B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C64A48E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7C09B4E6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B6DC92D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5DCB934B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5DE9D2E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840CDFF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592B72C5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2DEE62D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6C313ACA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7A94DB2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7516784F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7A1255F2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2C7830CF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9F52D79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DDE3E3D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0206AEB6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5693C08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4130D66D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99EE413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2FA06387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716F57B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06D43572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6130E04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40D5A62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F5164E0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097C835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Заявителят изрази желанието си издаденият индивидуален административен акт да бъде получен:</w:t>
      </w:r>
    </w:p>
    <w:p w14:paraId="49E86322" w14:textId="77777777" w:rsidR="00304A13" w:rsidRDefault="00304A13" w:rsidP="00304A13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32FECEF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10A18802" w14:textId="77777777" w:rsidR="00304A13" w:rsidRDefault="00304A13" w:rsidP="00304A1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1FEB7FE2" w14:textId="77777777" w:rsidR="00304A13" w:rsidRDefault="00304A13" w:rsidP="00304A13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2895BBB2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134E7728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443DE4B1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157B25C2" w14:textId="77777777" w:rsidR="00304A13" w:rsidRDefault="00304A13" w:rsidP="00304A13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30643395" w14:textId="77777777" w:rsidR="00304A13" w:rsidRDefault="00304A13" w:rsidP="00304A1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0F1BA623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32C13960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39C2D53E" w14:textId="77777777" w:rsidR="00304A13" w:rsidRDefault="00304A13" w:rsidP="00304A1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027B7C4D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565C421B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2C60DF21" w14:textId="77777777" w:rsidR="00304A13" w:rsidRDefault="00304A13" w:rsidP="00304A1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1B5CACE3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4D614746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27F814DC" w14:textId="77777777" w:rsidR="00304A13" w:rsidRDefault="00304A13" w:rsidP="00304A1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7344F9E3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38335B9F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254EBACE" w14:textId="77777777" w:rsidR="00304A13" w:rsidRDefault="00304A13" w:rsidP="00304A13">
      <w:pPr>
        <w:numPr>
          <w:ilvl w:val="0"/>
          <w:numId w:val="27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586134B8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2430666A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6FD5B5BD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74AA0D91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3AD761E5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73D36F85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116A3FA6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3418805F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2B0197C7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772869E8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6473E775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4D836F36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464E402F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4301358C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207019F9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07A11E55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4B15512F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0BD85BA8" w14:textId="77777777" w:rsidR="00304A13" w:rsidRDefault="00304A13" w:rsidP="00304A13">
      <w:pPr>
        <w:rPr>
          <w:rFonts w:ascii="Times New Roman" w:hAnsi="Times New Roman"/>
          <w:sz w:val="22"/>
          <w:szCs w:val="22"/>
          <w:lang w:val="bg-BG"/>
        </w:rPr>
      </w:pPr>
    </w:p>
    <w:p w14:paraId="0640FEDF" w14:textId="77777777" w:rsidR="00304A13" w:rsidRDefault="00304A13" w:rsidP="00304A13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067E6564" w14:textId="77777777" w:rsidR="00304A13" w:rsidRDefault="00304A13" w:rsidP="00304A13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23C0D9" w14:textId="3806D6ED" w:rsidR="008F1775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79700BE6" w14:textId="78883F76" w:rsidR="00304A13" w:rsidRDefault="00304A13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1DF790CC" w14:textId="78FF25EE" w:rsidR="00304A13" w:rsidRDefault="00304A13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6F5F19F0" w14:textId="031EABDE" w:rsidR="00304A13" w:rsidRDefault="00304A13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sectPr w:rsidR="00304A13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BD409" w14:textId="77777777" w:rsidR="00216A7B" w:rsidRDefault="00216A7B">
      <w:r>
        <w:separator/>
      </w:r>
    </w:p>
  </w:endnote>
  <w:endnote w:type="continuationSeparator" w:id="0">
    <w:p w14:paraId="0C7DF77E" w14:textId="77777777" w:rsidR="00216A7B" w:rsidRDefault="0021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216A7B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0A61" w14:textId="77777777" w:rsidR="00216A7B" w:rsidRDefault="00216A7B">
      <w:r>
        <w:separator/>
      </w:r>
    </w:p>
  </w:footnote>
  <w:footnote w:type="continuationSeparator" w:id="0">
    <w:p w14:paraId="09A70CAD" w14:textId="77777777" w:rsidR="00216A7B" w:rsidRDefault="0021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10DCED26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4A13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10DCED26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304A13">
                      <w:rPr>
                        <w:rStyle w:val="a7"/>
                        <w:noProof/>
                        <w:sz w:val="16"/>
                        <w:szCs w:val="16"/>
                      </w:rPr>
                      <w:t>2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16"/>
  </w:num>
  <w:num w:numId="5">
    <w:abstractNumId w:val="25"/>
  </w:num>
  <w:num w:numId="6">
    <w:abstractNumId w:val="7"/>
  </w:num>
  <w:num w:numId="7">
    <w:abstractNumId w:val="2"/>
  </w:num>
  <w:num w:numId="8">
    <w:abstractNumId w:val="8"/>
  </w:num>
  <w:num w:numId="9">
    <w:abstractNumId w:val="17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4"/>
  </w:num>
  <w:num w:numId="16">
    <w:abstractNumId w:val="26"/>
  </w:num>
  <w:num w:numId="17">
    <w:abstractNumId w:val="18"/>
  </w:num>
  <w:num w:numId="18">
    <w:abstractNumId w:val="15"/>
  </w:num>
  <w:num w:numId="19">
    <w:abstractNumId w:val="13"/>
  </w:num>
  <w:num w:numId="20">
    <w:abstractNumId w:val="5"/>
  </w:num>
  <w:num w:numId="21">
    <w:abstractNumId w:val="6"/>
  </w:num>
  <w:num w:numId="22">
    <w:abstractNumId w:val="20"/>
  </w:num>
  <w:num w:numId="23">
    <w:abstractNumId w:val="23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762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16A7B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4A13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30EC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AE214-8FC3-4ABA-8D7E-F2A9C27D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2024-11-11T13:42:00Z</dcterms:created>
  <dcterms:modified xsi:type="dcterms:W3CDTF">2024-11-11T13:42:00Z</dcterms:modified>
</cp:coreProperties>
</file>