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30879" w:rsidRPr="00237515" w:rsidTr="00016954">
        <w:trPr>
          <w:trHeight w:val="1065"/>
        </w:trPr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79" w:rsidRPr="00237515" w:rsidRDefault="00030879" w:rsidP="00237515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bookmarkStart w:id="0" w:name="_GoBack"/>
            <w:bookmarkEnd w:id="0"/>
            <w:r w:rsidRPr="00237515">
              <w:rPr>
                <w:rFonts w:ascii="Verdana" w:eastAsia="Times New Roman" w:hAnsi="Verdana" w:cs="Times New Roman"/>
                <w:color w:val="565656"/>
              </w:rPr>
              <w:t>ЗАЯВЛЕНИЕ ЗА ИЗДАВАНЕ НА УДОСТОВЕРЕНИЕ ЗА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hd w:val="clear" w:color="auto" w:fill="FEDEB7"/>
              </w:rPr>
              <w:t>БЕЗОПАСНОСТ</w:t>
            </w:r>
            <w:r w:rsidRPr="00237515">
              <w:rPr>
                <w:rFonts w:ascii="Verdana" w:eastAsia="Times New Roman" w:hAnsi="Verdana" w:cs="Times New Roman"/>
                <w:color w:val="565656"/>
              </w:rPr>
              <w:br/>
              <w:t>на управител на железопътна инфраструктура</w:t>
            </w:r>
            <w:r w:rsidRPr="00237515">
              <w:rPr>
                <w:rFonts w:ascii="Verdana" w:eastAsia="Times New Roman" w:hAnsi="Verdana" w:cs="Times New Roman"/>
                <w:color w:val="565656"/>
              </w:rPr>
              <w:br/>
            </w:r>
          </w:p>
        </w:tc>
      </w:tr>
      <w:tr w:rsidR="00030879" w:rsidRPr="00237515" w:rsidTr="00016954">
        <w:trPr>
          <w:trHeight w:val="274"/>
        </w:trPr>
        <w:tc>
          <w:tcPr>
            <w:tcW w:w="9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</w:rPr>
              <w:t>ДАННИ ЗА КОНТАКТ С ОРГАНА ПО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hd w:val="clear" w:color="auto" w:fill="FEDEB7"/>
              </w:rPr>
              <w:t>БЕЗОПАСНОСТТА</w:t>
            </w:r>
          </w:p>
        </w:tc>
      </w:tr>
    </w:tbl>
    <w:p w:rsidR="00030879" w:rsidRPr="00237515" w:rsidRDefault="00030879" w:rsidP="000308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65656"/>
          <w:sz w:val="20"/>
          <w:szCs w:val="20"/>
        </w:rPr>
      </w:pPr>
      <w:r w:rsidRPr="00237515">
        <w:rPr>
          <w:rFonts w:ascii="Verdana" w:eastAsia="Times New Roman" w:hAnsi="Verdana" w:cs="Times New Roman"/>
          <w:color w:val="565656"/>
          <w:sz w:val="20"/>
          <w:szCs w:val="20"/>
        </w:rPr>
        <w:t> </w:t>
      </w:r>
    </w:p>
    <w:tbl>
      <w:tblPr>
        <w:tblW w:w="9639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65"/>
        <w:gridCol w:w="30"/>
        <w:gridCol w:w="45"/>
        <w:gridCol w:w="7477"/>
      </w:tblGrid>
      <w:tr w:rsidR="00030879" w:rsidRPr="00237515" w:rsidTr="00030879">
        <w:tc>
          <w:tcPr>
            <w:tcW w:w="1822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1.1. Орган по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</w:rPr>
              <w:t>безопасността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, до който е адресирано заявлението</w:t>
            </w:r>
          </w:p>
        </w:tc>
        <w:tc>
          <w:tcPr>
            <w:tcW w:w="74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</w:tr>
      <w:tr w:rsidR="00030879" w:rsidRPr="00237515" w:rsidTr="00030879">
        <w:tc>
          <w:tcPr>
            <w:tcW w:w="1822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1.2. Пълен пощенски адрес (улица, пощенски код, град, държава)</w:t>
            </w:r>
          </w:p>
        </w:tc>
        <w:tc>
          <w:tcPr>
            <w:tcW w:w="74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</w:tr>
      <w:tr w:rsidR="00030879" w:rsidRPr="00237515" w:rsidTr="00030879">
        <w:tc>
          <w:tcPr>
            <w:tcW w:w="1822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</w:t>
            </w:r>
          </w:p>
        </w:tc>
        <w:tc>
          <w:tcPr>
            <w:tcW w:w="74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30879" w:rsidRPr="00237515" w:rsidRDefault="00030879" w:rsidP="00030879">
            <w:pPr>
              <w:spacing w:after="0" w:line="224" w:lineRule="atLeast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</w:t>
            </w:r>
          </w:p>
        </w:tc>
      </w:tr>
      <w:tr w:rsidR="00030879" w:rsidRPr="00237515" w:rsidTr="00030879">
        <w:tc>
          <w:tcPr>
            <w:tcW w:w="179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2.1. Ново удостоверение</w:t>
            </w:r>
          </w:p>
        </w:tc>
        <w:tc>
          <w:tcPr>
            <w:tcW w:w="7502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6" type="#_x0000_t75" style="width:20.25pt;height:17.25pt" o:ole="">
                  <v:imagedata r:id="rId4" o:title=""/>
                </v:shape>
                <w:control r:id="rId5" w:name="DefaultOcxName" w:shapeid="_x0000_i1056"/>
              </w:objec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2.3. Актуализирано/променено удостоверение </w:t>
            </w:r>
          </w:p>
        </w:tc>
      </w:tr>
      <w:tr w:rsidR="00030879" w:rsidRPr="00237515" w:rsidTr="00030879">
        <w:tc>
          <w:tcPr>
            <w:tcW w:w="179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2.2. Подновено удостоверение</w:t>
            </w:r>
          </w:p>
        </w:tc>
        <w:tc>
          <w:tcPr>
            <w:tcW w:w="7502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object w:dxaOrig="225" w:dyaOrig="225">
                <v:shape id="_x0000_i1059" type="#_x0000_t75" style="width:20.25pt;height:17.25pt" o:ole="">
                  <v:imagedata r:id="rId4" o:title=""/>
                </v:shape>
                <w:control r:id="rId6" w:name="DefaultOcxName1" w:shapeid="_x0000_i1059"/>
              </w:objec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2.4. Идентификационен номер на ЕС на преходното удостоверение за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</w:rPr>
              <w:t>безопасност</w:t>
            </w:r>
          </w:p>
        </w:tc>
      </w:tr>
      <w:tr w:rsidR="00030879" w:rsidRPr="00237515" w:rsidTr="00030879">
        <w:tc>
          <w:tcPr>
            <w:tcW w:w="179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  <w:tc>
          <w:tcPr>
            <w:tcW w:w="750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879" w:rsidRPr="00237515" w:rsidTr="00030879">
        <w:tc>
          <w:tcPr>
            <w:tcW w:w="179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2.5. Обща разгъната дължина на железопътната инфраструктура</w:t>
            </w:r>
          </w:p>
        </w:tc>
        <w:tc>
          <w:tcPr>
            <w:tcW w:w="7502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</w:tr>
      <w:tr w:rsidR="00030879" w:rsidRPr="00237515" w:rsidTr="00030879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2.6. Валиден от</w:t>
            </w:r>
          </w:p>
        </w:tc>
        <w:tc>
          <w:tcPr>
            <w:tcW w:w="1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879" w:rsidRPr="00237515" w:rsidTr="00030879">
        <w:tc>
          <w:tcPr>
            <w:tcW w:w="1920" w:type="dxa"/>
            <w:shd w:val="clear" w:color="auto" w:fill="FFFFFF"/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dxa"/>
            <w:shd w:val="clear" w:color="auto" w:fill="FFFFFF"/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shd w:val="clear" w:color="auto" w:fill="FFFFFF"/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shd w:val="clear" w:color="auto" w:fill="FFFFFF"/>
            <w:vAlign w:val="bottom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30879" w:rsidRPr="00237515" w:rsidRDefault="00030879" w:rsidP="000308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639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30879" w:rsidRPr="00237515" w:rsidTr="00030879">
        <w:tc>
          <w:tcPr>
            <w:tcW w:w="9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</w:rPr>
              <w:t>Лицето, кандидатстващо за удостоверение за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hd w:val="clear" w:color="auto" w:fill="FEDEB7"/>
              </w:rPr>
              <w:t>безопасност</w:t>
            </w:r>
            <w:r w:rsidRPr="00237515">
              <w:rPr>
                <w:rFonts w:ascii="Verdana" w:eastAsia="Times New Roman" w:hAnsi="Verdana" w:cs="Times New Roman"/>
                <w:color w:val="565656"/>
              </w:rPr>
              <w:t>, попада в следната категория за приблизителен брой на персонала</w:t>
            </w:r>
          </w:p>
        </w:tc>
      </w:tr>
    </w:tbl>
    <w:p w:rsidR="00030879" w:rsidRPr="00237515" w:rsidRDefault="00030879" w:rsidP="000308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639" w:type="dxa"/>
        <w:tblCellSpacing w:w="15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4"/>
        <w:gridCol w:w="4301"/>
        <w:gridCol w:w="714"/>
      </w:tblGrid>
      <w:tr w:rsidR="00030879" w:rsidRPr="00237515" w:rsidTr="0003087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 xml:space="preserve">2.7. </w:t>
            </w:r>
            <w:proofErr w:type="spellStart"/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Микропредприятие</w:t>
            </w:r>
            <w:proofErr w:type="spellEnd"/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object w:dxaOrig="225" w:dyaOrig="225">
                <v:shape id="_x0000_i1062" type="#_x0000_t75" style="width:20.25pt;height:17.25pt" o:ole="">
                  <v:imagedata r:id="rId4" o:title=""/>
                </v:shape>
                <w:control r:id="rId7" w:name="DefaultOcxName2" w:shapeid="_x0000_i1062"/>
              </w:objec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2.9. Средно предприятие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object w:dxaOrig="225" w:dyaOrig="225">
                <v:shape id="_x0000_i1065" type="#_x0000_t75" style="width:20.25pt;height:17.25pt" o:ole="">
                  <v:imagedata r:id="rId4" o:title=""/>
                </v:shape>
                <w:control r:id="rId8" w:name="DefaultOcxName3" w:shapeid="_x0000_i1065"/>
              </w:object>
            </w:r>
          </w:p>
        </w:tc>
      </w:tr>
      <w:tr w:rsidR="00030879" w:rsidRPr="00237515" w:rsidTr="0003087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2.8. Малко предприятие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object w:dxaOrig="225" w:dyaOrig="225">
                <v:shape id="_x0000_i1068" type="#_x0000_t75" style="width:20.25pt;height:17.25pt" o:ole="">
                  <v:imagedata r:id="rId4" o:title=""/>
                </v:shape>
                <w:control r:id="rId9" w:name="DefaultOcxName4" w:shapeid="_x0000_i1068"/>
              </w:objec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2.10. Голямо предприятие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object w:dxaOrig="225" w:dyaOrig="225">
                <v:shape id="_x0000_i1071" type="#_x0000_t75" style="width:20.25pt;height:17.25pt" o:ole="">
                  <v:imagedata r:id="rId4" o:title=""/>
                </v:shape>
                <w:control r:id="rId10" w:name="DefaultOcxName5" w:shapeid="_x0000_i1071"/>
              </w:object>
            </w:r>
          </w:p>
        </w:tc>
      </w:tr>
    </w:tbl>
    <w:p w:rsidR="00030879" w:rsidRPr="00237515" w:rsidRDefault="00030879" w:rsidP="000308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639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6"/>
      </w:tblGrid>
      <w:tr w:rsidR="00030879" w:rsidRPr="00237515" w:rsidTr="00030879">
        <w:trPr>
          <w:trHeight w:val="2145"/>
        </w:trPr>
        <w:tc>
          <w:tcPr>
            <w:tcW w:w="9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</w:rPr>
              <w:t>ИНФОРМАЦИЯ ЗА ЗАЯВИТЕЛЯ</w:t>
            </w:r>
            <w:r w:rsidRPr="00237515">
              <w:rPr>
                <w:rFonts w:ascii="Verdana" w:eastAsia="Times New Roman" w:hAnsi="Verdana" w:cs="Times New Roman"/>
                <w:color w:val="565656"/>
              </w:rPr>
              <w:br/>
              <w:t>3.1. Правно наименование _______________________________________________________</w:t>
            </w:r>
            <w:r w:rsidRPr="00237515">
              <w:rPr>
                <w:rFonts w:ascii="Verdana" w:eastAsia="Times New Roman" w:hAnsi="Verdana" w:cs="Times New Roman"/>
                <w:color w:val="565656"/>
              </w:rPr>
              <w:br/>
              <w:t>3.2. Наименование на заявителя</w:t>
            </w:r>
            <w:r w:rsidRPr="00237515">
              <w:rPr>
                <w:rFonts w:ascii="Verdana" w:eastAsia="Times New Roman" w:hAnsi="Verdana" w:cs="Times New Roman"/>
                <w:color w:val="565656"/>
              </w:rPr>
              <w:br/>
              <w:t>_____________________________________________________________________________</w:t>
            </w:r>
            <w:r w:rsidRPr="00237515">
              <w:rPr>
                <w:rFonts w:ascii="Verdana" w:eastAsia="Times New Roman" w:hAnsi="Verdana" w:cs="Times New Roman"/>
                <w:color w:val="565656"/>
              </w:rPr>
              <w:br/>
              <w:t>3.3. Съкращение _____________________</w:t>
            </w:r>
            <w:r w:rsidRPr="00237515">
              <w:rPr>
                <w:rFonts w:ascii="Verdana" w:eastAsia="Times New Roman" w:hAnsi="Verdana" w:cs="Times New Roman"/>
                <w:color w:val="565656"/>
              </w:rPr>
              <w:br/>
              <w:t>3.4. Адрес (улица, номер, пощенски код, град, държава)</w:t>
            </w:r>
            <w:r w:rsidRPr="00237515">
              <w:rPr>
                <w:rFonts w:ascii="Verdana" w:eastAsia="Times New Roman" w:hAnsi="Verdana" w:cs="Times New Roman"/>
                <w:color w:val="565656"/>
              </w:rPr>
              <w:br/>
              <w:t>____________________________________________________________________________</w:t>
            </w:r>
            <w:r w:rsidRPr="00237515">
              <w:rPr>
                <w:rFonts w:ascii="Verdana" w:eastAsia="Times New Roman" w:hAnsi="Verdana" w:cs="Times New Roman"/>
                <w:color w:val="565656"/>
              </w:rPr>
              <w:br/>
              <w:t>____________________________________________________________________________</w:t>
            </w:r>
          </w:p>
        </w:tc>
      </w:tr>
    </w:tbl>
    <w:p w:rsidR="00030879" w:rsidRPr="00237515" w:rsidRDefault="00030879" w:rsidP="000308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639" w:type="dxa"/>
        <w:tblCellSpacing w:w="15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552"/>
        <w:gridCol w:w="2268"/>
        <w:gridCol w:w="2121"/>
        <w:gridCol w:w="66"/>
        <w:gridCol w:w="81"/>
      </w:tblGrid>
      <w:tr w:rsidR="00030879" w:rsidRPr="00237515" w:rsidTr="00030879">
        <w:trPr>
          <w:tblCellSpacing w:w="15" w:type="dxa"/>
        </w:trPr>
        <w:tc>
          <w:tcPr>
            <w:tcW w:w="250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3.5. Телефонен номер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3.6. Факс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</w:tr>
      <w:tr w:rsidR="00030879" w:rsidRPr="00237515" w:rsidTr="00030879">
        <w:trPr>
          <w:tblCellSpacing w:w="15" w:type="dxa"/>
        </w:trPr>
        <w:tc>
          <w:tcPr>
            <w:tcW w:w="505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1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879" w:rsidRPr="00237515" w:rsidTr="00030879">
        <w:trPr>
          <w:tblCellSpacing w:w="15" w:type="dxa"/>
        </w:trPr>
        <w:tc>
          <w:tcPr>
            <w:tcW w:w="505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3.7. Адрес на електронната поща</w:t>
            </w:r>
          </w:p>
        </w:tc>
        <w:tc>
          <w:tcPr>
            <w:tcW w:w="4491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3.8. Интернет страница</w:t>
            </w:r>
          </w:p>
        </w:tc>
      </w:tr>
      <w:tr w:rsidR="00030879" w:rsidRPr="00237515" w:rsidTr="00030879">
        <w:trPr>
          <w:tblCellSpacing w:w="15" w:type="dxa"/>
        </w:trPr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879" w:rsidRPr="00237515" w:rsidTr="00030879">
        <w:trPr>
          <w:tblCellSpacing w:w="15" w:type="dxa"/>
        </w:trPr>
        <w:tc>
          <w:tcPr>
            <w:tcW w:w="505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3.9. Единен идентификационен код (ЕИК)</w:t>
            </w:r>
          </w:p>
        </w:tc>
        <w:tc>
          <w:tcPr>
            <w:tcW w:w="449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</w:tr>
    </w:tbl>
    <w:p w:rsidR="00030879" w:rsidRPr="00237515" w:rsidRDefault="00030879" w:rsidP="000308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639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30879" w:rsidRPr="00237515" w:rsidTr="00030879">
        <w:trPr>
          <w:trHeight w:val="780"/>
        </w:trPr>
        <w:tc>
          <w:tcPr>
            <w:tcW w:w="9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</w:rPr>
              <w:t>3.10. Друга информация __________________________________________________</w:t>
            </w:r>
            <w:r w:rsidRPr="00237515">
              <w:rPr>
                <w:rFonts w:ascii="Verdana" w:eastAsia="Times New Roman" w:hAnsi="Verdana" w:cs="Times New Roman"/>
                <w:color w:val="565656"/>
              </w:rPr>
              <w:br/>
              <w:t>Лице за контакти</w:t>
            </w:r>
          </w:p>
        </w:tc>
      </w:tr>
    </w:tbl>
    <w:p w:rsidR="00030879" w:rsidRPr="00237515" w:rsidRDefault="00030879" w:rsidP="000308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597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79"/>
        <w:gridCol w:w="912"/>
        <w:gridCol w:w="419"/>
        <w:gridCol w:w="30"/>
        <w:gridCol w:w="60"/>
        <w:gridCol w:w="60"/>
        <w:gridCol w:w="254"/>
        <w:gridCol w:w="868"/>
        <w:gridCol w:w="285"/>
        <w:gridCol w:w="146"/>
        <w:gridCol w:w="270"/>
        <w:gridCol w:w="60"/>
        <w:gridCol w:w="20"/>
        <w:gridCol w:w="90"/>
        <w:gridCol w:w="704"/>
        <w:gridCol w:w="972"/>
        <w:gridCol w:w="628"/>
        <w:gridCol w:w="1331"/>
      </w:tblGrid>
      <w:tr w:rsidR="00030879" w:rsidRPr="00237515" w:rsidTr="00030879">
        <w:tc>
          <w:tcPr>
            <w:tcW w:w="3826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4.1. Фамилия и име</w:t>
            </w:r>
          </w:p>
        </w:tc>
        <w:tc>
          <w:tcPr>
            <w:tcW w:w="1702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  <w:tc>
          <w:tcPr>
            <w:tcW w:w="4069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879" w:rsidRPr="00237515" w:rsidTr="00030879">
        <w:tc>
          <w:tcPr>
            <w:tcW w:w="5528" w:type="dxa"/>
            <w:gridSpan w:val="11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4.2. Адрес (улица, номер, пощенски код, град, държава)</w:t>
            </w:r>
          </w:p>
        </w:tc>
        <w:tc>
          <w:tcPr>
            <w:tcW w:w="4069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</w:tr>
      <w:tr w:rsidR="00030879" w:rsidRPr="00237515" w:rsidTr="00030879">
        <w:tc>
          <w:tcPr>
            <w:tcW w:w="0" w:type="auto"/>
            <w:gridSpan w:val="11"/>
            <w:vMerge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  <w:tc>
          <w:tcPr>
            <w:tcW w:w="4069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879" w:rsidRPr="00237515" w:rsidTr="00030879">
        <w:tc>
          <w:tcPr>
            <w:tcW w:w="2494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4.3. Телефонен номер</w:t>
            </w:r>
          </w:p>
        </w:tc>
        <w:tc>
          <w:tcPr>
            <w:tcW w:w="3034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24" w:lineRule="atLeast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4.4. Факс</w:t>
            </w:r>
          </w:p>
        </w:tc>
        <w:tc>
          <w:tcPr>
            <w:tcW w:w="2935" w:type="dxa"/>
            <w:gridSpan w:val="3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24" w:lineRule="atLeast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</w:t>
            </w:r>
          </w:p>
        </w:tc>
      </w:tr>
      <w:tr w:rsidR="00030879" w:rsidRPr="00237515" w:rsidTr="00030879">
        <w:tc>
          <w:tcPr>
            <w:tcW w:w="5528" w:type="dxa"/>
            <w:gridSpan w:val="11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4.5. Адрес на електронна поща</w:t>
            </w:r>
          </w:p>
        </w:tc>
        <w:tc>
          <w:tcPr>
            <w:tcW w:w="4069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</w:tr>
      <w:tr w:rsidR="00030879" w:rsidRPr="00237515" w:rsidTr="00030879">
        <w:tc>
          <w:tcPr>
            <w:tcW w:w="3402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24" w:lineRule="atLeast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Заявител</w:t>
            </w:r>
          </w:p>
        </w:tc>
        <w:tc>
          <w:tcPr>
            <w:tcW w:w="4069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</w:tr>
      <w:tr w:rsidR="00030879" w:rsidRPr="00237515" w:rsidTr="00030879">
        <w:tc>
          <w:tcPr>
            <w:tcW w:w="5386" w:type="dxa"/>
            <w:gridSpan w:val="10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9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i/>
                <w:iCs/>
                <w:color w:val="565656"/>
                <w:sz w:val="20"/>
                <w:szCs w:val="20"/>
              </w:rPr>
              <w:t>(име, фамилия)</w:t>
            </w:r>
          </w:p>
        </w:tc>
      </w:tr>
      <w:tr w:rsidR="00030879" w:rsidRPr="00237515" w:rsidTr="00030879">
        <w:tc>
          <w:tcPr>
            <w:tcW w:w="5386" w:type="dxa"/>
            <w:gridSpan w:val="10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  <w:tc>
          <w:tcPr>
            <w:tcW w:w="4211" w:type="dxa"/>
            <w:gridSpan w:val="9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879" w:rsidRPr="00237515" w:rsidTr="00030879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Дата</w:t>
            </w:r>
          </w:p>
        </w:tc>
        <w:tc>
          <w:tcPr>
            <w:tcW w:w="4677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  <w:tc>
          <w:tcPr>
            <w:tcW w:w="2250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Подпис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</w:tr>
      <w:tr w:rsidR="00030879" w:rsidRPr="00237515" w:rsidTr="00030879">
        <w:tc>
          <w:tcPr>
            <w:tcW w:w="5103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Вътрешен регистрационен номер</w:t>
            </w:r>
          </w:p>
        </w:tc>
        <w:tc>
          <w:tcPr>
            <w:tcW w:w="283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</w:t>
            </w:r>
          </w:p>
        </w:tc>
        <w:tc>
          <w:tcPr>
            <w:tcW w:w="4211" w:type="dxa"/>
            <w:gridSpan w:val="9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Дата на получаване на заявлението</w:t>
            </w:r>
          </w:p>
        </w:tc>
      </w:tr>
      <w:tr w:rsidR="00030879" w:rsidRPr="00237515" w:rsidTr="00030879">
        <w:tc>
          <w:tcPr>
            <w:tcW w:w="2494" w:type="dxa"/>
            <w:gridSpan w:val="2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4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879" w:rsidRPr="00237515" w:rsidTr="00030879">
        <w:tc>
          <w:tcPr>
            <w:tcW w:w="705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30879" w:rsidRPr="00237515" w:rsidRDefault="00030879" w:rsidP="000308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65656"/>
          <w:sz w:val="20"/>
          <w:szCs w:val="20"/>
        </w:rPr>
      </w:pPr>
      <w:r w:rsidRPr="00237515">
        <w:rPr>
          <w:rFonts w:ascii="Verdana" w:eastAsia="Times New Roman" w:hAnsi="Verdana" w:cs="Times New Roman"/>
          <w:color w:val="565656"/>
          <w:sz w:val="20"/>
          <w:szCs w:val="20"/>
        </w:rPr>
        <w:t> </w:t>
      </w:r>
    </w:p>
    <w:tbl>
      <w:tblPr>
        <w:tblW w:w="9597" w:type="dxa"/>
        <w:tblInd w:w="3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5285"/>
      </w:tblGrid>
      <w:tr w:rsidR="00030879" w:rsidRPr="00237515" w:rsidTr="00030879">
        <w:tc>
          <w:tcPr>
            <w:tcW w:w="43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  <w:tc>
          <w:tcPr>
            <w:tcW w:w="5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МЯСТО, ЗАПАЗЕНО ЗА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br/>
              <w:t>СЛУЖБАТА/ОРГАНА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br/>
              <w:t>ПОЛУЧАТЕЛ</w:t>
            </w:r>
          </w:p>
        </w:tc>
      </w:tr>
    </w:tbl>
    <w:p w:rsidR="00030879" w:rsidRPr="00237515" w:rsidRDefault="00030879"/>
    <w:tbl>
      <w:tblPr>
        <w:tblW w:w="9639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30879" w:rsidRPr="00237515" w:rsidTr="00030879">
        <w:tc>
          <w:tcPr>
            <w:tcW w:w="9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</w:rPr>
              <w:t>ПРИЛОЖЕНИЯ КЪМ ФОРМУЛЯРА ЗА ЗАЯВЛЕНИЕ</w:t>
            </w:r>
          </w:p>
        </w:tc>
      </w:tr>
    </w:tbl>
    <w:p w:rsidR="00030879" w:rsidRPr="00237515" w:rsidRDefault="00030879" w:rsidP="000308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639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288"/>
        <w:gridCol w:w="764"/>
        <w:gridCol w:w="529"/>
        <w:gridCol w:w="6397"/>
      </w:tblGrid>
      <w:tr w:rsidR="00030879" w:rsidRPr="00237515" w:rsidTr="00030879">
        <w:tc>
          <w:tcPr>
            <w:tcW w:w="9639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НЕОБХОДИМИ ДОКУМЕНТИ:</w:t>
            </w:r>
          </w:p>
        </w:tc>
      </w:tr>
      <w:tr w:rsidR="00030879" w:rsidRPr="00237515" w:rsidTr="00030879">
        <w:tc>
          <w:tcPr>
            <w:tcW w:w="9639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а) относно системата за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</w:rPr>
              <w:t>управление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на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</w:rPr>
              <w:t>безопасността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на управителя на инфраструктурата</w:t>
            </w:r>
          </w:p>
        </w:tc>
      </w:tr>
      <w:tr w:rsidR="00030879" w:rsidRPr="00237515" w:rsidTr="00030879">
        <w:tc>
          <w:tcPr>
            <w:tcW w:w="6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5.1.</w:t>
            </w:r>
          </w:p>
        </w:tc>
        <w:tc>
          <w:tcPr>
            <w:tcW w:w="128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object w:dxaOrig="225" w:dyaOrig="225">
                <v:shape id="_x0000_i1074" type="#_x0000_t75" style="width:20.25pt;height:17.25pt" o:ole="">
                  <v:imagedata r:id="rId4" o:title=""/>
                </v:shape>
                <w:control r:id="rId11" w:name="DefaultOcxName9" w:shapeid="_x0000_i1074"/>
              </w:object>
            </w:r>
          </w:p>
        </w:tc>
        <w:tc>
          <w:tcPr>
            <w:tcW w:w="7696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резюме на системата за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</w:rPr>
              <w:t>управление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на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</w:rPr>
              <w:t>безопасността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съгласно чл. 22 на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</w:rPr>
              <w:t>Наредба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№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</w:rPr>
              <w:t>59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от 2006 г. за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</w:rPr>
              <w:t>управление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на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</w:rPr>
              <w:t>безопасността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в железопътния транспорт.</w:t>
            </w:r>
          </w:p>
        </w:tc>
      </w:tr>
      <w:tr w:rsidR="00030879" w:rsidRPr="00237515" w:rsidTr="00030879">
        <w:tc>
          <w:tcPr>
            <w:tcW w:w="9639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б) относно правила на управителя на инфраструктурата за специфичните изисквания, необходими за безопасно проектиране, поддържане и експлоатация на железопътната инфраструктура, включително и поддържането и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</w:rPr>
              <w:t>управлението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на контрола на движението и системата за сигнализация</w:t>
            </w:r>
          </w:p>
        </w:tc>
      </w:tr>
      <w:tr w:rsidR="00030879" w:rsidRPr="00237515" w:rsidTr="00030879">
        <w:tc>
          <w:tcPr>
            <w:tcW w:w="6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6.1.</w:t>
            </w:r>
          </w:p>
        </w:tc>
        <w:tc>
          <w:tcPr>
            <w:tcW w:w="204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object w:dxaOrig="225" w:dyaOrig="225">
                <v:shape id="_x0000_i1077" type="#_x0000_t75" style="width:20.25pt;height:17.25pt" o:ole="">
                  <v:imagedata r:id="rId4" o:title=""/>
                </v:shape>
                <w:control r:id="rId12" w:name="DefaultOcxName11" w:shapeid="_x0000_i1077"/>
              </w:object>
            </w:r>
          </w:p>
        </w:tc>
        <w:tc>
          <w:tcPr>
            <w:tcW w:w="693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списък на правилата на управителя на железопътната инфраструктура и приложимите технически спецификации за оперативна съвместимост (ТСОС) с препратки към процедурите в системата за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</w:rPr>
              <w:t>управление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на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</w:rPr>
              <w:t>безопасността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и документиране на начина, по който се прилагат.</w:t>
            </w:r>
          </w:p>
        </w:tc>
      </w:tr>
      <w:tr w:rsidR="00030879" w:rsidRPr="00237515" w:rsidTr="00030879">
        <w:tc>
          <w:tcPr>
            <w:tcW w:w="6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6.2.</w:t>
            </w:r>
          </w:p>
        </w:tc>
        <w:tc>
          <w:tcPr>
            <w:tcW w:w="204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object w:dxaOrig="225" w:dyaOrig="225">
                <v:shape id="_x0000_i1080" type="#_x0000_t75" style="width:20.25pt;height:17.25pt" o:ole="">
                  <v:imagedata r:id="rId4" o:title=""/>
                </v:shape>
                <w:control r:id="rId13" w:name="DefaultOcxName21" w:shapeid="_x0000_i1080"/>
              </w:object>
            </w:r>
          </w:p>
        </w:tc>
        <w:tc>
          <w:tcPr>
            <w:tcW w:w="693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списък на различните категории персонал, отговорен за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</w:rPr>
              <w:t>безопасността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на превозите.</w:t>
            </w:r>
          </w:p>
        </w:tc>
      </w:tr>
      <w:tr w:rsidR="00030879" w:rsidRPr="00237515" w:rsidTr="00030879">
        <w:tc>
          <w:tcPr>
            <w:tcW w:w="6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6.3.</w:t>
            </w:r>
          </w:p>
        </w:tc>
        <w:tc>
          <w:tcPr>
            <w:tcW w:w="204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object w:dxaOrig="225" w:dyaOrig="225">
                <v:shape id="_x0000_i1083" type="#_x0000_t75" style="width:20.25pt;height:17.25pt" o:ole="">
                  <v:imagedata r:id="rId4" o:title=""/>
                </v:shape>
                <w:control r:id="rId14" w:name="DefaultOcxName31" w:shapeid="_x0000_i1083"/>
              </w:object>
            </w:r>
          </w:p>
        </w:tc>
        <w:tc>
          <w:tcPr>
            <w:tcW w:w="693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описание на процесите в системата за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</w:rPr>
              <w:t>управление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на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</w:rPr>
              <w:t>безопасността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, свързани с персонала, отговорен за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</w:rPr>
              <w:t>безопасността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на превозите, изисквани по националното законодателство или ТСОС.</w:t>
            </w:r>
          </w:p>
        </w:tc>
      </w:tr>
      <w:tr w:rsidR="00030879" w:rsidRPr="00237515" w:rsidTr="00030879">
        <w:tc>
          <w:tcPr>
            <w:tcW w:w="6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6.4.</w:t>
            </w:r>
          </w:p>
        </w:tc>
        <w:tc>
          <w:tcPr>
            <w:tcW w:w="204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object w:dxaOrig="225" w:dyaOrig="225">
                <v:shape id="_x0000_i1086" type="#_x0000_t75" style="width:20.25pt;height:17.25pt" o:ole="">
                  <v:imagedata r:id="rId4" o:title=""/>
                </v:shape>
                <w:control r:id="rId15" w:name="DefaultOcxName41" w:shapeid="_x0000_i1086"/>
              </w:object>
            </w:r>
          </w:p>
        </w:tc>
        <w:tc>
          <w:tcPr>
            <w:tcW w:w="693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описание на подсистемите на железопътната инфраструктура, която ще управлява.</w:t>
            </w:r>
          </w:p>
        </w:tc>
      </w:tr>
      <w:tr w:rsidR="00030879" w:rsidRPr="00237515" w:rsidTr="00030879">
        <w:tc>
          <w:tcPr>
            <w:tcW w:w="6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6.5.</w:t>
            </w:r>
          </w:p>
        </w:tc>
        <w:tc>
          <w:tcPr>
            <w:tcW w:w="204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object w:dxaOrig="225" w:dyaOrig="225">
                <v:shape id="_x0000_i1089" type="#_x0000_t75" style="width:20.25pt;height:17.25pt" o:ole="">
                  <v:imagedata r:id="rId4" o:title=""/>
                </v:shape>
                <w:control r:id="rId16" w:name="DefaultOcxName51" w:shapeid="_x0000_i1089"/>
              </w:object>
            </w:r>
          </w:p>
        </w:tc>
        <w:tc>
          <w:tcPr>
            <w:tcW w:w="693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описание на процесите в системата за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</w:rPr>
              <w:t>управление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на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</w:rPr>
              <w:t>безопасността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, свързани с експлоатацията и поддържането на железопътната инфраструктура, изискващи се по националното законодателство или ТСОС.</w:t>
            </w:r>
          </w:p>
        </w:tc>
      </w:tr>
      <w:tr w:rsidR="00030879" w:rsidRPr="00237515" w:rsidTr="00030879">
        <w:tc>
          <w:tcPr>
            <w:tcW w:w="6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6.6.</w:t>
            </w:r>
          </w:p>
        </w:tc>
        <w:tc>
          <w:tcPr>
            <w:tcW w:w="204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object w:dxaOrig="225" w:dyaOrig="225">
                <v:shape id="_x0000_i1092" type="#_x0000_t75" style="width:20.25pt;height:17.25pt" o:ole="">
                  <v:imagedata r:id="rId4" o:title=""/>
                </v:shape>
                <w:control r:id="rId17" w:name="DefaultOcxName6" w:shapeid="_x0000_i1092"/>
              </w:object>
            </w:r>
          </w:p>
        </w:tc>
        <w:tc>
          <w:tcPr>
            <w:tcW w:w="693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списък на различните типове превозни средства (подвижен състав).</w:t>
            </w:r>
          </w:p>
        </w:tc>
      </w:tr>
      <w:tr w:rsidR="00030879" w:rsidRPr="00237515" w:rsidTr="00030879">
        <w:tc>
          <w:tcPr>
            <w:tcW w:w="6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6.7.</w:t>
            </w:r>
          </w:p>
        </w:tc>
        <w:tc>
          <w:tcPr>
            <w:tcW w:w="204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object w:dxaOrig="225" w:dyaOrig="225">
                <v:shape id="_x0000_i1095" type="#_x0000_t75" style="width:20.25pt;height:17.25pt" o:ole="">
                  <v:imagedata r:id="rId4" o:title=""/>
                </v:shape>
                <w:control r:id="rId18" w:name="DefaultOcxName7" w:shapeid="_x0000_i1095"/>
              </w:object>
            </w:r>
          </w:p>
        </w:tc>
        <w:tc>
          <w:tcPr>
            <w:tcW w:w="693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описание на процесите в системата за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</w:rPr>
              <w:t>управление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 на </w:t>
            </w:r>
            <w:r w:rsidRPr="00237515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</w:rPr>
              <w:t>безопасността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, свързани с подвижния състав, изискващи се по националното законодателство или ТСОС.</w:t>
            </w:r>
          </w:p>
        </w:tc>
      </w:tr>
      <w:tr w:rsidR="00030879" w:rsidRPr="00237515" w:rsidTr="00030879">
        <w:tc>
          <w:tcPr>
            <w:tcW w:w="6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6.8.</w:t>
            </w:r>
          </w:p>
        </w:tc>
        <w:tc>
          <w:tcPr>
            <w:tcW w:w="204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object w:dxaOrig="225" w:dyaOrig="225">
                <v:shape id="_x0000_i1098" type="#_x0000_t75" style="width:20.25pt;height:17.25pt" o:ole="">
                  <v:imagedata r:id="rId4" o:title=""/>
                </v:shape>
                <w:control r:id="rId19" w:name="DefaultOcxName8" w:shapeid="_x0000_i1098"/>
              </w:object>
            </w:r>
          </w:p>
        </w:tc>
        <w:tc>
          <w:tcPr>
            <w:tcW w:w="693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други документи.</w:t>
            </w:r>
          </w:p>
        </w:tc>
      </w:tr>
      <w:tr w:rsidR="00030879" w:rsidRPr="00237515" w:rsidTr="00030879">
        <w:tc>
          <w:tcPr>
            <w:tcW w:w="27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Вътрешен регистрационен номер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:</w:t>
            </w:r>
          </w:p>
        </w:tc>
        <w:tc>
          <w:tcPr>
            <w:tcW w:w="6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Дата на получаване на заявлението</w:t>
            </w:r>
          </w:p>
        </w:tc>
      </w:tr>
      <w:tr w:rsidR="00030879" w:rsidRPr="00237515" w:rsidTr="00030879">
        <w:tc>
          <w:tcPr>
            <w:tcW w:w="660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5" w:type="dxa"/>
            <w:shd w:val="clear" w:color="auto" w:fill="FFFFFF"/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30879" w:rsidRPr="00237515" w:rsidRDefault="00030879" w:rsidP="000308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65656"/>
          <w:sz w:val="20"/>
          <w:szCs w:val="20"/>
        </w:rPr>
      </w:pPr>
      <w:r w:rsidRPr="00237515">
        <w:rPr>
          <w:rFonts w:ascii="Verdana" w:eastAsia="Times New Roman" w:hAnsi="Verdana" w:cs="Times New Roman"/>
          <w:color w:val="565656"/>
          <w:sz w:val="20"/>
          <w:szCs w:val="20"/>
          <w:lang w:val="en-US"/>
        </w:rPr>
        <w:t> </w:t>
      </w:r>
    </w:p>
    <w:tbl>
      <w:tblPr>
        <w:tblW w:w="9597" w:type="dxa"/>
        <w:tblInd w:w="3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5285"/>
      </w:tblGrid>
      <w:tr w:rsidR="00030879" w:rsidRPr="00030879" w:rsidTr="00030879">
        <w:tc>
          <w:tcPr>
            <w:tcW w:w="43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879" w:rsidRPr="00237515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</w:p>
        </w:tc>
        <w:tc>
          <w:tcPr>
            <w:tcW w:w="5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879" w:rsidRPr="00030879" w:rsidRDefault="00030879" w:rsidP="00030879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</w:pP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t>МЯСТО, ЗАПАЗЕНО ЗА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br/>
              <w:t>СЛУЖБАТА/ОРГАНА</w:t>
            </w:r>
            <w:r w:rsidRPr="00237515">
              <w:rPr>
                <w:rFonts w:ascii="Verdana" w:eastAsia="Times New Roman" w:hAnsi="Verdana" w:cs="Times New Roman"/>
                <w:color w:val="565656"/>
                <w:sz w:val="20"/>
                <w:szCs w:val="20"/>
              </w:rPr>
              <w:br/>
              <w:t>ПОЛУЧАТЕЛ</w:t>
            </w:r>
          </w:p>
        </w:tc>
      </w:tr>
    </w:tbl>
    <w:p w:rsidR="00030879" w:rsidRDefault="00030879"/>
    <w:sectPr w:rsidR="00030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5B"/>
    <w:rsid w:val="00016954"/>
    <w:rsid w:val="00030879"/>
    <w:rsid w:val="00237515"/>
    <w:rsid w:val="0029005B"/>
    <w:rsid w:val="00392907"/>
    <w:rsid w:val="005B3323"/>
    <w:rsid w:val="00A0284E"/>
    <w:rsid w:val="00A66876"/>
    <w:rsid w:val="00B830AA"/>
    <w:rsid w:val="00EA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chartTrackingRefBased/>
  <w15:docId w15:val="{3FCA79AB-C986-4CA9-87C6-63C28231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IAJA</dc:creator>
  <cp:keywords/>
  <dc:description/>
  <cp:lastModifiedBy>Natalia Ilieva</cp:lastModifiedBy>
  <cp:revision>2</cp:revision>
  <dcterms:created xsi:type="dcterms:W3CDTF">2023-01-25T09:09:00Z</dcterms:created>
  <dcterms:modified xsi:type="dcterms:W3CDTF">2023-01-25T09:09:00Z</dcterms:modified>
</cp:coreProperties>
</file>