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ED" w:rsidRPr="00521845" w:rsidRDefault="00B90FED" w:rsidP="00B44CC9">
      <w:pPr>
        <w:tabs>
          <w:tab w:val="left" w:pos="284"/>
        </w:tabs>
        <w:ind w:right="-233"/>
        <w:jc w:val="center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521845">
        <w:rPr>
          <w:b/>
          <w:bCs/>
          <w:i/>
          <w:sz w:val="24"/>
          <w:szCs w:val="24"/>
          <w:lang w:val="bg-BG"/>
        </w:rPr>
        <w:t>Приложение № 32</w:t>
      </w:r>
      <w:r w:rsidRPr="00521845">
        <w:rPr>
          <w:bCs/>
          <w:i/>
          <w:sz w:val="24"/>
          <w:szCs w:val="24"/>
          <w:lang w:val="bg-BG"/>
        </w:rPr>
        <w:t xml:space="preserve"> </w:t>
      </w:r>
      <w:r w:rsidRPr="00521845">
        <w:rPr>
          <w:bCs/>
          <w:i/>
          <w:sz w:val="22"/>
          <w:szCs w:val="22"/>
          <w:lang w:val="bg-BG"/>
        </w:rPr>
        <w:t xml:space="preserve">към Заповед № </w:t>
      </w:r>
      <w:r w:rsidR="003A4837" w:rsidRPr="003A4837">
        <w:rPr>
          <w:bCs/>
          <w:i/>
          <w:sz w:val="22"/>
          <w:szCs w:val="22"/>
          <w:lang w:val="bg-BG"/>
        </w:rPr>
        <w:t xml:space="preserve">РД-392/06.06.2017 </w:t>
      </w:r>
      <w:r w:rsidRPr="00521845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B90FED" w:rsidRPr="00521845" w:rsidRDefault="00B90FED" w:rsidP="00B90FED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B90FED" w:rsidRPr="00A86F55" w:rsidRDefault="00760AD1" w:rsidP="00B90FED">
      <w:pPr>
        <w:tabs>
          <w:tab w:val="left" w:pos="284"/>
        </w:tabs>
        <w:jc w:val="right"/>
        <w:rPr>
          <w:b/>
          <w:sz w:val="24"/>
          <w:szCs w:val="24"/>
          <w:lang w:val="bg-BG"/>
        </w:rPr>
      </w:pPr>
      <w:r>
        <w:rPr>
          <w:b/>
          <w:bCs/>
          <w:i/>
          <w:sz w:val="24"/>
          <w:szCs w:val="24"/>
          <w:lang w:val="bg-BG"/>
        </w:rPr>
        <w:t xml:space="preserve"> </w:t>
      </w:r>
      <w:r w:rsidR="00B90FED" w:rsidRPr="00A86F55">
        <w:rPr>
          <w:b/>
          <w:bCs/>
          <w:i/>
          <w:sz w:val="24"/>
          <w:szCs w:val="24"/>
          <w:lang w:val="bg-BG"/>
        </w:rPr>
        <w:t xml:space="preserve">ОБРАЗЕЦ </w:t>
      </w:r>
      <w:r w:rsidR="00B90FED" w:rsidRPr="00A86F55">
        <w:rPr>
          <w:b/>
          <w:bCs/>
          <w:i/>
          <w:sz w:val="24"/>
          <w:szCs w:val="24"/>
        </w:rPr>
        <w:t>32</w:t>
      </w:r>
    </w:p>
    <w:p w:rsidR="00B90FED" w:rsidRDefault="00B90FED" w:rsidP="00B90FED">
      <w:pPr>
        <w:tabs>
          <w:tab w:val="left" w:pos="284"/>
        </w:tabs>
        <w:spacing w:line="360" w:lineRule="auto"/>
        <w:jc w:val="center"/>
        <w:rPr>
          <w:b/>
          <w:bCs/>
          <w:i/>
          <w:lang w:val="bg-BG"/>
        </w:rPr>
      </w:pPr>
    </w:p>
    <w:p w:rsidR="00B90FED" w:rsidRPr="00890CF8" w:rsidRDefault="00B90FED" w:rsidP="001A7649">
      <w:pPr>
        <w:tabs>
          <w:tab w:val="left" w:pos="284"/>
        </w:tabs>
        <w:jc w:val="both"/>
        <w:rPr>
          <w:i/>
          <w:lang w:val="bg-BG"/>
        </w:rPr>
      </w:pPr>
      <w:r>
        <w:rPr>
          <w:b/>
          <w:bCs/>
          <w:i/>
          <w:lang w:val="bg-BG"/>
        </w:rPr>
        <w:t>/</w:t>
      </w:r>
      <w:r w:rsidRPr="00A80762">
        <w:rPr>
          <w:b/>
          <w:bCs/>
          <w:i/>
          <w:lang w:val="bg-BG"/>
        </w:rPr>
        <w:t>Примерен образец</w:t>
      </w:r>
      <w:r w:rsidRPr="00890CF8">
        <w:rPr>
          <w:i/>
          <w:lang w:val="bg-BG"/>
        </w:rPr>
        <w:t xml:space="preserve"> на заявление за</w:t>
      </w:r>
      <w:r>
        <w:rPr>
          <w:i/>
          <w:lang w:val="bg-BG"/>
        </w:rPr>
        <w:t xml:space="preserve"> </w:t>
      </w:r>
      <w:r w:rsidRPr="00890CF8">
        <w:rPr>
          <w:i/>
          <w:lang w:val="bg-BG"/>
        </w:rPr>
        <w:t xml:space="preserve">изменение и/или продължаване </w:t>
      </w:r>
      <w:r>
        <w:rPr>
          <w:i/>
          <w:lang w:val="bg-BG"/>
        </w:rPr>
        <w:t xml:space="preserve">или преиздаване </w:t>
      </w:r>
      <w:r w:rsidRPr="00890CF8">
        <w:rPr>
          <w:i/>
          <w:lang w:val="bg-BG"/>
        </w:rPr>
        <w:t>на разрешително</w:t>
      </w:r>
      <w:r>
        <w:rPr>
          <w:i/>
          <w:lang w:val="bg-BG"/>
        </w:rPr>
        <w:t xml:space="preserve"> за водовземане от </w:t>
      </w:r>
      <w:r w:rsidRPr="000E525F">
        <w:rPr>
          <w:b/>
          <w:i/>
          <w:lang w:val="bg-BG"/>
        </w:rPr>
        <w:t>подземни води</w:t>
      </w:r>
      <w:r>
        <w:rPr>
          <w:i/>
          <w:lang w:val="bg-BG"/>
        </w:rPr>
        <w:t xml:space="preserve">  и/или ползване на подземен воден обект/</w:t>
      </w:r>
      <w:r w:rsidRPr="00890CF8">
        <w:rPr>
          <w:i/>
          <w:lang w:val="bg-BG"/>
        </w:rPr>
        <w:t xml:space="preserve"> </w:t>
      </w:r>
    </w:p>
    <w:p w:rsidR="00B90FED" w:rsidRDefault="00B90FED" w:rsidP="00B90FED">
      <w:pPr>
        <w:tabs>
          <w:tab w:val="left" w:pos="284"/>
        </w:tabs>
        <w:spacing w:line="360" w:lineRule="auto"/>
        <w:jc w:val="right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3928C8" w:rsidRDefault="00B90FED" w:rsidP="00B90FED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928C8">
        <w:rPr>
          <w:b/>
          <w:bCs/>
          <w:caps/>
          <w:sz w:val="24"/>
          <w:szCs w:val="24"/>
          <w:lang w:val="bg-BG"/>
        </w:rPr>
        <w:t>До</w:t>
      </w:r>
    </w:p>
    <w:p w:rsidR="00B90FED" w:rsidRDefault="00B90FED" w:rsidP="00B90FED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B90FED" w:rsidRDefault="00B90FED" w:rsidP="00B90FED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B90FED" w:rsidRDefault="00B90FED" w:rsidP="00B90FED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B90FED" w:rsidRDefault="00B90FED" w:rsidP="00B90FED">
      <w:pPr>
        <w:spacing w:before="120"/>
        <w:ind w:left="5040" w:hanging="5182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/компетентният орган по чл.52, ал.1 от ЗВ/</w:t>
      </w:r>
    </w:p>
    <w:p w:rsidR="00B90FED" w:rsidRPr="00A47B34" w:rsidRDefault="00B90FED" w:rsidP="00B90FED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B90FED" w:rsidRPr="00EC1A44" w:rsidRDefault="00B90FED" w:rsidP="00B90FED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 w:rsidRPr="00EC1A44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B90FED" w:rsidRPr="00890CF8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B90FED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За </w:t>
      </w:r>
      <w:r>
        <w:rPr>
          <w:b/>
          <w:bCs/>
          <w:i/>
          <w:iCs/>
          <w:sz w:val="22"/>
          <w:szCs w:val="14"/>
          <w:lang w:val="bg-BG"/>
        </w:rPr>
        <w:t>……………………………………………………..</w:t>
      </w:r>
    </w:p>
    <w:p w:rsidR="00B90FED" w:rsidRPr="003772AA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/изменение и/или продължаване или преиздаване/ </w:t>
      </w:r>
    </w:p>
    <w:p w:rsidR="00B90FED" w:rsidRPr="003772AA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B90FED" w:rsidRPr="00A33D77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>на разрешително за</w:t>
      </w:r>
      <w:r w:rsidRPr="00A33D77">
        <w:rPr>
          <w:b/>
          <w:bCs/>
          <w:i/>
          <w:iCs/>
          <w:sz w:val="22"/>
          <w:szCs w:val="14"/>
          <w:lang w:val="bg-BG"/>
        </w:rPr>
        <w:t xml:space="preserve"> …………………………………</w:t>
      </w:r>
    </w:p>
    <w:p w:rsidR="00B90FED" w:rsidRDefault="00B90FED" w:rsidP="00B90FED">
      <w:pPr>
        <w:ind w:firstLine="3119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/водовземане </w:t>
      </w:r>
      <w:r>
        <w:rPr>
          <w:bCs/>
          <w:i/>
          <w:iCs/>
          <w:sz w:val="22"/>
          <w:szCs w:val="14"/>
          <w:lang w:val="bg-BG"/>
        </w:rPr>
        <w:t>от подземни</w:t>
      </w:r>
      <w:r w:rsidR="00B55ED3">
        <w:rPr>
          <w:bCs/>
          <w:i/>
          <w:iCs/>
          <w:sz w:val="22"/>
          <w:szCs w:val="14"/>
          <w:lang w:val="bg-BG"/>
        </w:rPr>
        <w:t>/ минерални води</w:t>
      </w:r>
      <w:r>
        <w:rPr>
          <w:bCs/>
          <w:i/>
          <w:iCs/>
          <w:sz w:val="22"/>
          <w:szCs w:val="14"/>
          <w:lang w:val="bg-BG"/>
        </w:rPr>
        <w:t xml:space="preserve"> </w:t>
      </w:r>
      <w:r w:rsidRPr="003772AA">
        <w:rPr>
          <w:bCs/>
          <w:i/>
          <w:iCs/>
          <w:sz w:val="22"/>
          <w:szCs w:val="14"/>
          <w:lang w:val="bg-BG"/>
        </w:rPr>
        <w:t xml:space="preserve">или </w:t>
      </w:r>
    </w:p>
    <w:p w:rsidR="00B90FED" w:rsidRPr="003772AA" w:rsidRDefault="00B90FED" w:rsidP="00B90FED">
      <w:pPr>
        <w:ind w:firstLine="3119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>ползване</w:t>
      </w:r>
      <w:r>
        <w:rPr>
          <w:bCs/>
          <w:i/>
          <w:iCs/>
          <w:sz w:val="22"/>
          <w:szCs w:val="14"/>
          <w:lang w:val="bg-BG"/>
        </w:rPr>
        <w:t xml:space="preserve"> на подземен воден обект</w:t>
      </w:r>
      <w:r w:rsidRPr="003772AA">
        <w:rPr>
          <w:bCs/>
          <w:i/>
          <w:iCs/>
          <w:sz w:val="22"/>
          <w:szCs w:val="14"/>
          <w:lang w:val="bg-BG"/>
        </w:rPr>
        <w:t xml:space="preserve">/ </w:t>
      </w:r>
    </w:p>
    <w:p w:rsidR="00B90FED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B90FED" w:rsidRPr="00F81F0A" w:rsidRDefault="00B90FED" w:rsidP="00B90FED">
      <w:pPr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F81F0A" w:rsidRDefault="00B90FED" w:rsidP="00B90FED">
      <w:pPr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9744E9" w:rsidRDefault="00B90FED" w:rsidP="00B90FED">
      <w:pPr>
        <w:ind w:firstLine="851"/>
        <w:outlineLvl w:val="0"/>
        <w:rPr>
          <w:b/>
          <w:bCs/>
          <w:caps/>
          <w:sz w:val="24"/>
          <w:szCs w:val="24"/>
        </w:rPr>
      </w:pPr>
      <w:r w:rsidRPr="003928C8">
        <w:rPr>
          <w:b/>
          <w:bCs/>
          <w:caps/>
          <w:sz w:val="24"/>
          <w:szCs w:val="24"/>
          <w:lang w:val="bg-BG"/>
        </w:rPr>
        <w:t>Уважаем</w:t>
      </w:r>
      <w:r>
        <w:rPr>
          <w:b/>
          <w:bCs/>
          <w:caps/>
          <w:sz w:val="24"/>
          <w:szCs w:val="24"/>
          <w:lang w:val="bg-BG"/>
        </w:rPr>
        <w:t>И/</w:t>
      </w:r>
      <w:r w:rsidRPr="003928C8">
        <w:rPr>
          <w:b/>
          <w:bCs/>
          <w:caps/>
          <w:sz w:val="24"/>
          <w:szCs w:val="24"/>
          <w:lang w:val="bg-BG"/>
        </w:rPr>
        <w:t>а господин/госпожо</w:t>
      </w:r>
      <w:r>
        <w:rPr>
          <w:b/>
          <w:bCs/>
          <w:caps/>
          <w:sz w:val="24"/>
          <w:szCs w:val="24"/>
          <w:lang w:val="bg-BG"/>
        </w:rPr>
        <w:t xml:space="preserve"> …………………………….,</w:t>
      </w:r>
    </w:p>
    <w:p w:rsidR="00B90FED" w:rsidRDefault="00B90FED" w:rsidP="00B90FED">
      <w:pPr>
        <w:ind w:firstLine="851"/>
        <w:outlineLvl w:val="0"/>
        <w:rPr>
          <w:bCs/>
          <w:i/>
          <w:iCs/>
          <w:sz w:val="22"/>
          <w:szCs w:val="1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</w:t>
      </w:r>
      <w:r w:rsidRPr="003928C8">
        <w:rPr>
          <w:b/>
          <w:bCs/>
          <w:caps/>
          <w:sz w:val="24"/>
          <w:szCs w:val="24"/>
          <w:lang w:val="bg-BG"/>
        </w:rPr>
        <w:t xml:space="preserve"> </w:t>
      </w:r>
      <w:r w:rsidR="00AA1D26">
        <w:rPr>
          <w:b/>
          <w:bCs/>
          <w:caps/>
          <w:sz w:val="24"/>
          <w:szCs w:val="24"/>
          <w:lang w:val="bg-BG"/>
        </w:rPr>
        <w:t xml:space="preserve">     </w:t>
      </w:r>
      <w:r>
        <w:rPr>
          <w:b/>
          <w:bCs/>
          <w:caps/>
          <w:sz w:val="24"/>
          <w:szCs w:val="24"/>
        </w:rPr>
        <w:t>/</w:t>
      </w:r>
      <w:r w:rsidRPr="009744E9">
        <w:rPr>
          <w:bCs/>
          <w:i/>
          <w:iCs/>
          <w:sz w:val="22"/>
          <w:szCs w:val="14"/>
          <w:lang w:val="bg-BG"/>
        </w:rPr>
        <w:t>министър/директор/кмет</w:t>
      </w:r>
      <w:r>
        <w:rPr>
          <w:bCs/>
          <w:i/>
          <w:iCs/>
          <w:sz w:val="22"/>
          <w:szCs w:val="14"/>
        </w:rPr>
        <w:t>/</w:t>
      </w:r>
    </w:p>
    <w:p w:rsidR="00B90FED" w:rsidRDefault="00B90FED" w:rsidP="00B90FED">
      <w:pPr>
        <w:tabs>
          <w:tab w:val="left" w:pos="851"/>
        </w:tabs>
        <w:spacing w:line="276" w:lineRule="auto"/>
        <w:jc w:val="both"/>
        <w:rPr>
          <w:sz w:val="24"/>
          <w:szCs w:val="24"/>
          <w:lang w:val="ru-RU"/>
        </w:rPr>
      </w:pPr>
    </w:p>
    <w:p w:rsidR="00B90FED" w:rsidRPr="00F81F0A" w:rsidRDefault="00B90FED" w:rsidP="00AE47B1">
      <w:p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ru-RU"/>
        </w:rPr>
        <w:t>На основание чл.72, ал.1, т.2</w:t>
      </w:r>
      <w:r>
        <w:rPr>
          <w:sz w:val="24"/>
          <w:szCs w:val="24"/>
          <w:lang w:val="ru-RU"/>
        </w:rPr>
        <w:t xml:space="preserve"> / </w:t>
      </w:r>
      <w:r w:rsidRPr="00890CF8">
        <w:rPr>
          <w:sz w:val="24"/>
          <w:szCs w:val="24"/>
          <w:lang w:val="ru-RU"/>
        </w:rPr>
        <w:t>чл.78</w:t>
      </w:r>
      <w:r>
        <w:rPr>
          <w:sz w:val="24"/>
          <w:szCs w:val="24"/>
          <w:lang w:val="ru-RU"/>
        </w:rPr>
        <w:t xml:space="preserve"> / чл.79</w:t>
      </w:r>
      <w:r>
        <w:rPr>
          <w:sz w:val="24"/>
          <w:szCs w:val="24"/>
          <w:lang w:val="bg-BG"/>
        </w:rPr>
        <w:t>, ал.2 и ал.3</w:t>
      </w:r>
      <w:r w:rsidRPr="00890CF8">
        <w:rPr>
          <w:sz w:val="24"/>
          <w:szCs w:val="24"/>
          <w:lang w:val="ru-RU"/>
        </w:rPr>
        <w:t xml:space="preserve"> от Закона за водите и чл.</w:t>
      </w:r>
      <w:r w:rsidRPr="00202FC2">
        <w:rPr>
          <w:sz w:val="24"/>
          <w:szCs w:val="24"/>
          <w:lang w:val="bg-BG"/>
        </w:rPr>
        <w:t>172-174 от Наредба</w:t>
      </w:r>
      <w:r>
        <w:rPr>
          <w:sz w:val="24"/>
          <w:szCs w:val="24"/>
          <w:lang w:val="bg-BG"/>
        </w:rPr>
        <w:t xml:space="preserve"> №1 </w:t>
      </w:r>
      <w:r w:rsidRPr="00202FC2">
        <w:rPr>
          <w:sz w:val="24"/>
          <w:szCs w:val="24"/>
          <w:lang w:val="bg-BG"/>
        </w:rPr>
        <w:t>за проучване, ползване и опазване на подземните води, моля да бъде</w:t>
      </w:r>
      <w:r w:rsidRPr="00890CF8">
        <w:rPr>
          <w:sz w:val="24"/>
          <w:szCs w:val="24"/>
          <w:lang w:val="ru-RU"/>
        </w:rPr>
        <w:t xml:space="preserve"> </w:t>
      </w:r>
      <w:r w:rsidRPr="00F81F0A">
        <w:rPr>
          <w:sz w:val="24"/>
          <w:szCs w:val="24"/>
          <w:lang w:val="bg-BG"/>
        </w:rPr>
        <w:t xml:space="preserve">…………………………………………Разрешително №………………………/……….…. г., </w:t>
      </w:r>
    </w:p>
    <w:p w:rsidR="00B90FED" w:rsidRPr="00F81F0A" w:rsidRDefault="00B90FED" w:rsidP="00B90FED">
      <w:pPr>
        <w:tabs>
          <w:tab w:val="left" w:pos="1134"/>
        </w:tabs>
        <w:spacing w:line="276" w:lineRule="auto"/>
        <w:jc w:val="both"/>
        <w:rPr>
          <w:i/>
          <w:sz w:val="24"/>
          <w:szCs w:val="24"/>
          <w:lang w:val="bg-BG"/>
        </w:rPr>
      </w:pPr>
      <w:r w:rsidRPr="00F81F0A">
        <w:rPr>
          <w:i/>
          <w:sz w:val="24"/>
          <w:szCs w:val="24"/>
          <w:lang w:val="bg-BG"/>
        </w:rPr>
        <w:t>/изменено</w:t>
      </w:r>
      <w:r>
        <w:rPr>
          <w:i/>
          <w:sz w:val="24"/>
          <w:szCs w:val="24"/>
          <w:lang w:val="bg-BG"/>
        </w:rPr>
        <w:t xml:space="preserve"> и/или</w:t>
      </w:r>
      <w:r w:rsidRPr="00F81F0A">
        <w:rPr>
          <w:i/>
          <w:sz w:val="24"/>
          <w:szCs w:val="24"/>
          <w:lang w:val="bg-BG"/>
        </w:rPr>
        <w:t xml:space="preserve"> продължено</w:t>
      </w:r>
      <w:r>
        <w:rPr>
          <w:i/>
          <w:sz w:val="24"/>
          <w:szCs w:val="24"/>
          <w:lang w:val="bg-BG"/>
        </w:rPr>
        <w:t xml:space="preserve"> или </w:t>
      </w:r>
      <w:r w:rsidRPr="00F81F0A">
        <w:rPr>
          <w:i/>
          <w:sz w:val="24"/>
          <w:szCs w:val="24"/>
          <w:lang w:val="bg-BG"/>
        </w:rPr>
        <w:t>преиздадено/</w:t>
      </w:r>
    </w:p>
    <w:p w:rsidR="00B90FED" w:rsidRDefault="00B90FED" w:rsidP="00B90FED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издадено от ………………………………………………………..</w:t>
      </w:r>
    </w:p>
    <w:p w:rsidR="00B90FED" w:rsidRDefault="00B90FED" w:rsidP="00B90FED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</w:p>
    <w:p w:rsidR="00B90FED" w:rsidRPr="003928C8" w:rsidRDefault="00B90FED" w:rsidP="00B90FED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7"/>
        <w:gridCol w:w="4585"/>
      </w:tblGrid>
      <w:tr w:rsidR="00B90FED" w:rsidRPr="003B4BD5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3B4BD5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</w:p>
          <w:p w:rsidR="00B90FED" w:rsidRPr="00521845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21845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521845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lastRenderedPageBreak/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90FED" w:rsidRDefault="00B90FED" w:rsidP="00B90FED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B90FED" w:rsidRPr="00EC1A44" w:rsidRDefault="00B90FED" w:rsidP="00B90FED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EC1A44">
        <w:rPr>
          <w:b/>
          <w:caps/>
          <w:sz w:val="24"/>
          <w:szCs w:val="24"/>
          <w:lang w:val="bg-BG"/>
        </w:rPr>
        <w:t>Да</w:t>
      </w:r>
      <w:r>
        <w:rPr>
          <w:b/>
          <w:caps/>
          <w:sz w:val="24"/>
          <w:szCs w:val="24"/>
          <w:lang w:val="bg-BG"/>
        </w:rPr>
        <w:t>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3"/>
        <w:gridCol w:w="4599"/>
      </w:tblGrid>
      <w:tr w:rsidR="00B90FED" w:rsidRPr="00890CF8" w:rsidTr="005138F3">
        <w:trPr>
          <w:trHeight w:val="70"/>
        </w:trPr>
        <w:tc>
          <w:tcPr>
            <w:tcW w:w="5070" w:type="dxa"/>
            <w:shd w:val="clear" w:color="auto" w:fill="auto"/>
          </w:tcPr>
          <w:p w:rsidR="00B90FED" w:rsidRPr="00EC1A44" w:rsidRDefault="00B90FED" w:rsidP="005138F3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Цел</w:t>
            </w:r>
            <w:r w:rsidR="007B1214">
              <w:rPr>
                <w:b/>
                <w:bCs/>
                <w:sz w:val="24"/>
                <w:szCs w:val="24"/>
                <w:lang w:val="bg-BG"/>
              </w:rPr>
              <w:t>/</w:t>
            </w:r>
            <w:r w:rsidR="007B1214" w:rsidRPr="00501E4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цели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 на използването</w:t>
            </w:r>
          </w:p>
        </w:tc>
        <w:tc>
          <w:tcPr>
            <w:tcW w:w="4710" w:type="dxa"/>
            <w:shd w:val="clear" w:color="auto" w:fill="auto"/>
          </w:tcPr>
          <w:p w:rsidR="00B90FED" w:rsidRPr="00890CF8" w:rsidRDefault="00B90FED" w:rsidP="005138F3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90FED" w:rsidRPr="00473342" w:rsidTr="005138F3">
        <w:tc>
          <w:tcPr>
            <w:tcW w:w="507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Воден обект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473342" w:rsidTr="005138F3">
        <w:tc>
          <w:tcPr>
            <w:tcW w:w="5070" w:type="dxa"/>
          </w:tcPr>
          <w:p w:rsidR="00B90FED" w:rsidRPr="00473342" w:rsidRDefault="00B90FED" w:rsidP="005138F3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Наименование и код на водното тяло 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>(съгласно регистъра на ресурсите на подземните водни тела, публикуван на интернет страницата на Басейнова</w:t>
            </w:r>
            <w:r>
              <w:rPr>
                <w:bCs/>
                <w:i/>
                <w:sz w:val="24"/>
                <w:szCs w:val="24"/>
                <w:lang w:val="bg-BG"/>
              </w:rPr>
              <w:t>та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 xml:space="preserve"> дирекция и Министерство на околната среда и водите)</w:t>
            </w:r>
            <w:r w:rsidRPr="0047686D">
              <w:rPr>
                <w:b/>
                <w:bCs/>
                <w:sz w:val="24"/>
                <w:szCs w:val="24"/>
                <w:lang w:val="bg-BG"/>
              </w:rPr>
              <w:t xml:space="preserve"> /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47686D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минералната вода</w:t>
            </w:r>
          </w:p>
        </w:tc>
        <w:tc>
          <w:tcPr>
            <w:tcW w:w="471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81F0A" w:rsidTr="005138F3">
        <w:tc>
          <w:tcPr>
            <w:tcW w:w="5070" w:type="dxa"/>
          </w:tcPr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/>
                <w:bCs/>
                <w:sz w:val="24"/>
                <w:szCs w:val="24"/>
                <w:lang w:val="bg-BG"/>
              </w:rPr>
              <w:t>Място на водовземането/ползването</w:t>
            </w:r>
            <w:r w:rsidRPr="00F81F0A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 - Наименование на съоръжението(ята) 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(извор, тръбен или шахтов кладенец, друго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F81F0A">
              <w:rPr>
                <w:sz w:val="24"/>
                <w:szCs w:val="24"/>
                <w:lang w:val="bg-BG"/>
              </w:rPr>
              <w:t xml:space="preserve">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 (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F81F0A">
              <w:rPr>
                <w:bCs/>
                <w:sz w:val="24"/>
                <w:szCs w:val="24"/>
                <w:lang w:val="bg-BG"/>
              </w:rPr>
              <w:t>)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F81F0A">
              <w:rPr>
                <w:b/>
                <w:sz w:val="24"/>
                <w:szCs w:val="24"/>
                <w:lang w:val="bg-BG"/>
              </w:rPr>
              <w:t>геодезически координати</w:t>
            </w:r>
            <w:r w:rsidRPr="00F81F0A">
              <w:rPr>
                <w:sz w:val="24"/>
                <w:szCs w:val="24"/>
                <w:lang w:val="bg-BG"/>
              </w:rPr>
              <w:t xml:space="preserve"> 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характерни точки от линейните съоръжения. 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F81F0A">
              <w:rPr>
                <w:sz w:val="24"/>
                <w:szCs w:val="24"/>
                <w:lang w:val="bg-BG"/>
              </w:rPr>
              <w:t xml:space="preserve">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 идентификационен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номер на имота</w:t>
            </w:r>
            <w:r w:rsidRPr="00F81F0A">
              <w:rPr>
                <w:bCs/>
                <w:sz w:val="24"/>
                <w:szCs w:val="24"/>
                <w:lang w:val="bg-BG"/>
              </w:rPr>
              <w:t>, в който са разположени съоръженията</w:t>
            </w:r>
          </w:p>
        </w:tc>
        <w:tc>
          <w:tcPr>
            <w:tcW w:w="4710" w:type="dxa"/>
          </w:tcPr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B90FED" w:rsidRDefault="00B90FED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Pr="00FE383D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B90FED" w:rsidRPr="002B6707" w:rsidRDefault="00B90FED" w:rsidP="00B90FED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EC1A44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897"/>
      </w:tblGrid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890CF8" w:rsidRDefault="00B90FED" w:rsidP="005138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6770D2">
              <w:rPr>
                <w:sz w:val="24"/>
                <w:szCs w:val="24"/>
                <w:lang w:val="bg-BG"/>
              </w:rPr>
              <w:t>Д</w:t>
            </w:r>
            <w:r w:rsidRPr="00890CF8">
              <w:rPr>
                <w:sz w:val="24"/>
                <w:szCs w:val="24"/>
                <w:lang w:val="bg-BG"/>
              </w:rPr>
              <w:t>окумент за платена такса за изменение</w:t>
            </w:r>
            <w:r>
              <w:rPr>
                <w:sz w:val="24"/>
                <w:szCs w:val="24"/>
                <w:lang w:val="bg-BG"/>
              </w:rPr>
              <w:t xml:space="preserve"> /</w:t>
            </w:r>
            <w:r w:rsidRPr="00890CF8">
              <w:rPr>
                <w:sz w:val="24"/>
                <w:szCs w:val="24"/>
                <w:lang w:val="bg-BG"/>
              </w:rPr>
              <w:t>продължаване</w:t>
            </w:r>
            <w:r>
              <w:rPr>
                <w:sz w:val="24"/>
                <w:szCs w:val="24"/>
                <w:lang w:val="bg-BG"/>
              </w:rPr>
              <w:t>, преиздаване</w:t>
            </w:r>
            <w:r w:rsidRPr="00890CF8">
              <w:rPr>
                <w:sz w:val="24"/>
                <w:szCs w:val="24"/>
                <w:lang w:val="bg-BG"/>
              </w:rPr>
              <w:t>/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85003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EC1A44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985003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 чл. 31 от </w:t>
            </w:r>
            <w:r w:rsidRPr="00EC1A44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EC1A44">
              <w:rPr>
                <w:i/>
                <w:sz w:val="24"/>
                <w:szCs w:val="24"/>
                <w:lang w:val="ru-RU"/>
              </w:rPr>
              <w:t>(</w:t>
            </w:r>
            <w:r w:rsidRPr="00EC1A44">
              <w:rPr>
                <w:i/>
                <w:sz w:val="24"/>
                <w:szCs w:val="24"/>
                <w:lang w:val="bg-BG"/>
              </w:rPr>
              <w:t>когато е налице разширение или изменение на инвестиционното предложение</w:t>
            </w:r>
            <w:r>
              <w:rPr>
                <w:i/>
                <w:sz w:val="24"/>
                <w:szCs w:val="24"/>
                <w:lang w:val="bg-BG"/>
              </w:rPr>
              <w:t>, за целите на което е издадено разрешителното</w:t>
            </w:r>
            <w:r w:rsidRPr="00EC1A44">
              <w:rPr>
                <w:i/>
                <w:sz w:val="24"/>
                <w:szCs w:val="24"/>
                <w:lang w:val="bg-BG"/>
              </w:rPr>
              <w:t>)</w:t>
            </w:r>
            <w:r w:rsidRPr="00985003">
              <w:rPr>
                <w:sz w:val="24"/>
                <w:szCs w:val="24"/>
                <w:lang w:val="bg-BG"/>
              </w:rPr>
              <w:t>.</w:t>
            </w:r>
          </w:p>
        </w:tc>
      </w:tr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ind w:right="-233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Анализирана документация от проведения собствен мониторинг на подземните води (</w:t>
            </w:r>
            <w:r w:rsidRPr="00904BF2">
              <w:rPr>
                <w:i/>
                <w:sz w:val="24"/>
                <w:szCs w:val="24"/>
                <w:lang w:val="bg-BG"/>
              </w:rPr>
              <w:t xml:space="preserve">за </w:t>
            </w:r>
            <w:r w:rsidRPr="00FC0D21">
              <w:rPr>
                <w:i/>
                <w:sz w:val="24"/>
                <w:szCs w:val="24"/>
                <w:lang w:val="bg-BG"/>
              </w:rPr>
              <w:t xml:space="preserve">изменение или </w:t>
            </w:r>
            <w:r w:rsidRPr="00FC0D21">
              <w:rPr>
                <w:i/>
                <w:sz w:val="24"/>
                <w:szCs w:val="24"/>
                <w:lang w:val="x-none"/>
              </w:rPr>
              <w:t xml:space="preserve">продължаване </w:t>
            </w:r>
            <w:r w:rsidRPr="00904BF2">
              <w:rPr>
                <w:i/>
                <w:sz w:val="24"/>
                <w:szCs w:val="24"/>
                <w:lang w:val="bg-BG"/>
              </w:rPr>
              <w:t>разрешителните за водовземане</w:t>
            </w:r>
            <w:r>
              <w:rPr>
                <w:sz w:val="24"/>
                <w:szCs w:val="24"/>
                <w:lang w:val="bg-BG"/>
              </w:rPr>
              <w:t>).</w:t>
            </w:r>
          </w:p>
        </w:tc>
      </w:tr>
      <w:tr w:rsidR="00B90FED" w:rsidRPr="00CF436F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CF436F" w:rsidDel="00301E7A" w:rsidRDefault="00B90FED" w:rsidP="00211672">
            <w:pPr>
              <w:widowControl w:val="0"/>
              <w:autoSpaceDE w:val="0"/>
              <w:autoSpaceDN w:val="0"/>
              <w:adjustRightInd w:val="0"/>
              <w:ind w:right="-233"/>
              <w:jc w:val="both"/>
              <w:rPr>
                <w:sz w:val="24"/>
                <w:szCs w:val="24"/>
                <w:highlight w:val="yellow"/>
                <w:lang w:val="bg-BG"/>
              </w:rPr>
            </w:pPr>
            <w:r w:rsidRPr="00CF436F">
              <w:rPr>
                <w:sz w:val="24"/>
                <w:szCs w:val="24"/>
                <w:lang w:val="bg-BG"/>
              </w:rPr>
              <w:t>Актуален документ, удостоверяващ съгласието на собственика на съоръженията, ", когато водовземането или ползването на водния обект е свързано с ползването наа съществуващи съоръжения</w:t>
            </w:r>
            <w:r w:rsidRPr="0021167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Технологична обосновка за реинжектиране, инжектиране или отвеждане чрез съществуващи съоръжения (</w:t>
            </w:r>
            <w:r w:rsidRPr="00FC0D21">
              <w:rPr>
                <w:i/>
                <w:sz w:val="24"/>
                <w:szCs w:val="24"/>
                <w:lang w:val="bg-BG"/>
              </w:rPr>
              <w:t xml:space="preserve">за изменение или </w:t>
            </w:r>
            <w:r w:rsidRPr="00FC0D21">
              <w:rPr>
                <w:i/>
                <w:sz w:val="24"/>
                <w:szCs w:val="24"/>
                <w:lang w:val="x-none"/>
              </w:rPr>
              <w:t xml:space="preserve">продължаване </w:t>
            </w:r>
            <w:r w:rsidRPr="00FC0D21">
              <w:rPr>
                <w:i/>
                <w:sz w:val="24"/>
                <w:szCs w:val="24"/>
                <w:lang w:val="bg-BG"/>
              </w:rPr>
              <w:t>на разрешителните за реинжектиране, инжектиране или отвеждане на замърсители</w:t>
            </w:r>
            <w:r w:rsidRPr="00EC1A44">
              <w:rPr>
                <w:i/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B6E9D">
              <w:rPr>
                <w:i/>
                <w:sz w:val="24"/>
                <w:szCs w:val="24"/>
                <w:lang w:val="bg-BG"/>
              </w:rPr>
              <w:t>Технологичната обосновка за реинжектиране</w:t>
            </w:r>
            <w:r w:rsidRPr="00FC0D21">
              <w:rPr>
                <w:i/>
                <w:sz w:val="24"/>
                <w:szCs w:val="24"/>
                <w:lang w:val="bg-BG"/>
              </w:rPr>
              <w:t>, инжектиране или отвеждане на замърсители</w:t>
            </w:r>
            <w:r>
              <w:rPr>
                <w:i/>
                <w:sz w:val="24"/>
                <w:szCs w:val="24"/>
                <w:lang w:val="bg-BG"/>
              </w:rPr>
              <w:t xml:space="preserve"> в подземните води се съставя съгласно изискванията по чл.161, ал.1 от Наредба № 1 за проучване, ползване и опазване на подземните води и съдържа данните и прогнозите по т. 3, 5, 6 и 7, разработени въз основа на актуалното количествено и химично състояние на подземното водно тяло.</w:t>
            </w:r>
          </w:p>
        </w:tc>
      </w:tr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890CF8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</w:t>
            </w:r>
            <w:r w:rsidRPr="006770D2">
              <w:rPr>
                <w:sz w:val="24"/>
                <w:szCs w:val="24"/>
                <w:lang w:val="bg-BG"/>
              </w:rPr>
              <w:t xml:space="preserve">стопанин </w:t>
            </w:r>
            <w:r w:rsidRPr="00EC1A44">
              <w:rPr>
                <w:i/>
                <w:sz w:val="24"/>
                <w:szCs w:val="24"/>
                <w:lang w:val="bg-BG"/>
              </w:rPr>
              <w:t>(в случаите по чл. 50, ал.3,</w:t>
            </w:r>
            <w:r>
              <w:rPr>
                <w:i/>
                <w:sz w:val="24"/>
                <w:szCs w:val="24"/>
                <w:lang w:val="bg-BG"/>
              </w:rPr>
              <w:t xml:space="preserve"> точка 2,</w:t>
            </w:r>
            <w:r w:rsidRPr="00EC1A44">
              <w:rPr>
                <w:i/>
                <w:sz w:val="24"/>
                <w:szCs w:val="24"/>
                <w:lang w:val="bg-BG"/>
              </w:rPr>
              <w:t xml:space="preserve"> буква „г”</w:t>
            </w:r>
            <w:r>
              <w:rPr>
                <w:i/>
                <w:sz w:val="24"/>
                <w:szCs w:val="24"/>
                <w:lang w:val="bg-BG"/>
              </w:rPr>
              <w:t xml:space="preserve"> от ЗВ</w:t>
            </w:r>
            <w:r w:rsidRPr="00EC1A44">
              <w:rPr>
                <w:i/>
                <w:sz w:val="24"/>
                <w:szCs w:val="24"/>
                <w:lang w:val="bg-BG"/>
              </w:rPr>
              <w:t>).</w:t>
            </w:r>
          </w:p>
        </w:tc>
      </w:tr>
      <w:tr w:rsidR="00B90FED" w:rsidRPr="003C1A3B" w:rsidTr="0013766E">
        <w:tc>
          <w:tcPr>
            <w:tcW w:w="959" w:type="dxa"/>
            <w:shd w:val="clear" w:color="auto" w:fill="auto"/>
          </w:tcPr>
          <w:p w:rsidR="00B90FED" w:rsidRPr="003C1A3B" w:rsidRDefault="00B90FED" w:rsidP="005138F3">
            <w:pPr>
              <w:jc w:val="center"/>
            </w:pPr>
            <w:r w:rsidRPr="003C1A3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3C1A3B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3C1A3B">
              <w:rPr>
                <w:sz w:val="24"/>
                <w:szCs w:val="24"/>
                <w:lang w:val="bg-BG"/>
              </w:rPr>
              <w:t xml:space="preserve">Документи, удостоверяващи правоприемството или придобитото право на собственост или ползване на недвижимия имот </w:t>
            </w:r>
            <w:r w:rsidRPr="003C1A3B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разрешително).</w:t>
            </w:r>
          </w:p>
        </w:tc>
      </w:tr>
    </w:tbl>
    <w:p w:rsidR="00B90FED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Pr="00AA14A4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Pr="00890CF8" w:rsidRDefault="00B90FED" w:rsidP="00B90FED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b/>
          <w:sz w:val="24"/>
          <w:szCs w:val="24"/>
          <w:u w:val="single"/>
          <w:lang w:val="bg-BG"/>
        </w:rPr>
        <w:t>Забележка:</w:t>
      </w:r>
      <w:r w:rsidRPr="00890CF8">
        <w:rPr>
          <w:sz w:val="24"/>
          <w:szCs w:val="24"/>
          <w:lang w:val="bg-BG"/>
        </w:rPr>
        <w:t xml:space="preserve"> </w:t>
      </w:r>
    </w:p>
    <w:p w:rsidR="00B90FED" w:rsidRPr="00890CF8" w:rsidRDefault="00B90FED" w:rsidP="00B90FED">
      <w:pPr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890CF8">
        <w:rPr>
          <w:sz w:val="24"/>
          <w:szCs w:val="24"/>
          <w:lang w:val="bg-BG"/>
        </w:rPr>
        <w:t>.</w:t>
      </w:r>
    </w:p>
    <w:p w:rsidR="00B90FED" w:rsidRPr="00890CF8" w:rsidRDefault="00B90FED" w:rsidP="00B90FED">
      <w:pPr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магнитен носител.</w:t>
      </w:r>
    </w:p>
    <w:p w:rsidR="00B90FED" w:rsidRPr="001069CD" w:rsidRDefault="00B90FED" w:rsidP="00B90FED">
      <w:pPr>
        <w:jc w:val="both"/>
        <w:rPr>
          <w:sz w:val="24"/>
          <w:szCs w:val="24"/>
          <w:lang w:val="bg-BG"/>
        </w:rPr>
      </w:pPr>
      <w:r w:rsidRPr="001069CD">
        <w:rPr>
          <w:sz w:val="24"/>
          <w:szCs w:val="24"/>
          <w:lang w:val="bg-BG"/>
        </w:rPr>
        <w:t>3.</w:t>
      </w:r>
      <w:r w:rsidRPr="00DB6552">
        <w:rPr>
          <w:sz w:val="24"/>
          <w:szCs w:val="24"/>
          <w:lang w:val="bg-BG"/>
        </w:rPr>
        <w:t xml:space="preserve"> За преиздаване на разрешително органът по </w:t>
      </w:r>
      <w:hyperlink r:id="rId8" w:anchor="p27371354" w:tgtFrame="_blank" w:history="1">
        <w:r w:rsidRPr="00CF436F">
          <w:rPr>
            <w:sz w:val="24"/>
            <w:szCs w:val="24"/>
            <w:lang w:val="bg-BG"/>
          </w:rPr>
          <w:t>чл. 52, ал. 1 от ЗВ</w:t>
        </w:r>
      </w:hyperlink>
      <w:r w:rsidRPr="00DB6552">
        <w:rPr>
          <w:sz w:val="24"/>
          <w:szCs w:val="24"/>
          <w:lang w:val="bg-BG"/>
        </w:rPr>
        <w:t xml:space="preserve"> при необходимост може да поиска от заявителя представяне на допълнителни документи или информация за изясняване на факти и обстоятелства от значение за провеждане на процедурата по прекратяване и преиздаване на разрешителното по </w:t>
      </w:r>
      <w:hyperlink r:id="rId9" w:anchor="p27371363" w:tgtFrame="_blank" w:history="1">
        <w:r w:rsidRPr="00CF436F">
          <w:rPr>
            <w:sz w:val="24"/>
            <w:szCs w:val="24"/>
            <w:lang w:val="bg-BG"/>
          </w:rPr>
          <w:t>чл. 79 от ЗВ</w:t>
        </w:r>
      </w:hyperlink>
      <w:r w:rsidRPr="00DB6552">
        <w:rPr>
          <w:sz w:val="24"/>
          <w:szCs w:val="24"/>
          <w:lang w:val="bg-BG"/>
        </w:rPr>
        <w:t>.</w:t>
      </w: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b/>
          <w:caps/>
          <w:sz w:val="24"/>
          <w:szCs w:val="24"/>
        </w:rPr>
      </w:pPr>
      <w:r w:rsidRPr="00EC1A44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  <w:t xml:space="preserve">Заявител: </w:t>
      </w:r>
    </w:p>
    <w:p w:rsidR="00760AD1" w:rsidRPr="00EC1A44" w:rsidRDefault="00760AD1" w:rsidP="00760AD1">
      <w:pPr>
        <w:ind w:left="5040" w:firstLine="720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            </w:t>
      </w:r>
      <w:r w:rsidR="00E72242">
        <w:rPr>
          <w:i/>
          <w:sz w:val="24"/>
          <w:szCs w:val="24"/>
          <w:lang w:val="bg-BG"/>
        </w:rPr>
        <w:t>/име, подпис</w:t>
      </w:r>
      <w:r w:rsidRPr="00EC1A44">
        <w:rPr>
          <w:i/>
          <w:sz w:val="24"/>
          <w:szCs w:val="24"/>
          <w:lang w:val="bg-BG"/>
        </w:rPr>
        <w:t>/</w:t>
      </w:r>
    </w:p>
    <w:p w:rsidR="003F6836" w:rsidRDefault="003F6836" w:rsidP="00B90FED"/>
    <w:sectPr w:rsidR="003F6836" w:rsidSect="00B90FED">
      <w:footerReference w:type="default" r:id="rId10"/>
      <w:pgSz w:w="12240" w:h="15840"/>
      <w:pgMar w:top="1135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AB" w:rsidRDefault="00384FAB" w:rsidP="003B0CC7">
      <w:r>
        <w:separator/>
      </w:r>
    </w:p>
  </w:endnote>
  <w:endnote w:type="continuationSeparator" w:id="0">
    <w:p w:rsidR="00384FAB" w:rsidRDefault="00384FAB" w:rsidP="003B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571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0CC7" w:rsidRDefault="003B0CC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F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0CC7" w:rsidRDefault="003B0C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AB" w:rsidRDefault="00384FAB" w:rsidP="003B0CC7">
      <w:r>
        <w:separator/>
      </w:r>
    </w:p>
  </w:footnote>
  <w:footnote w:type="continuationSeparator" w:id="0">
    <w:p w:rsidR="00384FAB" w:rsidRDefault="00384FAB" w:rsidP="003B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ED"/>
    <w:rsid w:val="000D0FC3"/>
    <w:rsid w:val="0013766E"/>
    <w:rsid w:val="001A7649"/>
    <w:rsid w:val="00211672"/>
    <w:rsid w:val="002C4137"/>
    <w:rsid w:val="00384FAB"/>
    <w:rsid w:val="003A4837"/>
    <w:rsid w:val="003B0CC7"/>
    <w:rsid w:val="003F6836"/>
    <w:rsid w:val="00403F29"/>
    <w:rsid w:val="00501E44"/>
    <w:rsid w:val="00760AD1"/>
    <w:rsid w:val="007B1214"/>
    <w:rsid w:val="009B1061"/>
    <w:rsid w:val="009C6F5C"/>
    <w:rsid w:val="009E51C0"/>
    <w:rsid w:val="00AA1D26"/>
    <w:rsid w:val="00AE47B1"/>
    <w:rsid w:val="00B44CC9"/>
    <w:rsid w:val="00B55ED3"/>
    <w:rsid w:val="00B90FED"/>
    <w:rsid w:val="00E10872"/>
    <w:rsid w:val="00E72242"/>
    <w:rsid w:val="00F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3CharCharCharChar">
    <w:name w:val="Char Char3 Char Char Char Char"/>
    <w:basedOn w:val="a"/>
    <w:rsid w:val="00B90FED"/>
    <w:pPr>
      <w:spacing w:after="160" w:line="240" w:lineRule="exact"/>
    </w:pPr>
    <w:rPr>
      <w:rFonts w:ascii="Tahoma" w:hAnsi="Tahoma"/>
      <w:lang w:eastAsia="en-US"/>
    </w:rPr>
  </w:style>
  <w:style w:type="paragraph" w:styleId="a3">
    <w:name w:val="header"/>
    <w:basedOn w:val="a"/>
    <w:link w:val="a4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3CharCharCharChar">
    <w:name w:val="Char Char3 Char Char Char Char"/>
    <w:basedOn w:val="a"/>
    <w:rsid w:val="00B90FED"/>
    <w:pPr>
      <w:spacing w:after="160" w:line="240" w:lineRule="exact"/>
    </w:pPr>
    <w:rPr>
      <w:rFonts w:ascii="Tahoma" w:hAnsi="Tahoma"/>
      <w:lang w:eastAsia="en-US"/>
    </w:rPr>
  </w:style>
  <w:style w:type="paragraph" w:styleId="a3">
    <w:name w:val="header"/>
    <w:basedOn w:val="a"/>
    <w:link w:val="a4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1205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eb.apis.bg/p.php?i=12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02793-973E-4CB2-AF4E-A2DEA653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2</cp:revision>
  <dcterms:created xsi:type="dcterms:W3CDTF">2021-02-24T10:06:00Z</dcterms:created>
  <dcterms:modified xsi:type="dcterms:W3CDTF">2021-02-24T10:06:00Z</dcterms:modified>
</cp:coreProperties>
</file>