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8A7" w:rsidRDefault="00B473C6">
      <w:pPr>
        <w:rPr>
          <w:rFonts w:asciiTheme="minorHAnsi" w:eastAsia="Courier" w:hAnsiTheme="minorHAnsi" w:cs="Courier"/>
          <w:sz w:val="20"/>
          <w:szCs w:val="20"/>
          <w:lang w:val="bg-BG"/>
        </w:rPr>
      </w:pPr>
      <w:bookmarkStart w:id="0" w:name="_GoBack"/>
      <w:bookmarkEnd w:id="0"/>
      <w:r w:rsidRPr="00524F89">
        <w:rPr>
          <w:rFonts w:ascii="Courier" w:eastAsia="Courier" w:hAnsi="Courier" w:cs="Courier"/>
          <w:b/>
          <w:bCs/>
          <w:sz w:val="20"/>
          <w:szCs w:val="20"/>
          <w:lang w:val="bg-BG"/>
        </w:rPr>
        <w:t xml:space="preserve">Приложение № 3 </w:t>
      </w:r>
      <w:r w:rsidRPr="00524F89">
        <w:rPr>
          <w:rFonts w:ascii="Courier" w:eastAsia="Courier" w:hAnsi="Courier" w:cs="Courier"/>
          <w:sz w:val="20"/>
          <w:szCs w:val="20"/>
          <w:lang w:val="bg-BG"/>
        </w:rPr>
        <w:t>към чл. 12, ал. 1(Изм. и доп. – ДВ, бр. 3 от 2018 г., изм., бр. 31 от 2019 г., в сила от 12.04.2019 г., изм. и доп., бр. 62 от 2022 г., в сила от 5.08.2022 г.)</w:t>
      </w:r>
    </w:p>
    <w:p w:rsidR="00421F0B" w:rsidRPr="00421F0B" w:rsidRDefault="00421F0B">
      <w:pPr>
        <w:rPr>
          <w:rFonts w:asciiTheme="minorHAnsi" w:eastAsia="Courier" w:hAnsiTheme="minorHAnsi" w:cs="Courier"/>
          <w:sz w:val="20"/>
          <w:szCs w:val="20"/>
          <w:lang w:val="bg-BG"/>
        </w:rPr>
      </w:pPr>
    </w:p>
    <w:tbl>
      <w:tblPr>
        <w:tblW w:w="9105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5"/>
      </w:tblGrid>
      <w:tr w:rsidR="002008A7" w:rsidRPr="00524F89" w:rsidTr="00672F6B">
        <w:trPr>
          <w:trHeight w:val="12159"/>
          <w:tblCellSpacing w:w="0" w:type="dxa"/>
        </w:trPr>
        <w:tc>
          <w:tcPr>
            <w:tcW w:w="91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2008A7" w:rsidRPr="00524F89" w:rsidRDefault="00B473C6">
            <w:pPr>
              <w:jc w:val="center"/>
              <w:rPr>
                <w:b/>
                <w:bCs/>
                <w:lang w:val="bg-BG"/>
              </w:rPr>
            </w:pPr>
            <w:r w:rsidRPr="00524F89">
              <w:rPr>
                <w:b/>
                <w:bCs/>
                <w:lang w:val="bg-BG"/>
              </w:rPr>
              <w:t>Форма и съдържание на заявлението за одобряване на доклад за безопасност или на актуализиран доклад за безопасност на предприятие/съоръжение с висок рисков потенциал</w:t>
            </w:r>
          </w:p>
          <w:p w:rsidR="002008A7" w:rsidRPr="00524F89" w:rsidRDefault="00B473C6">
            <w:pPr>
              <w:jc w:val="center"/>
              <w:rPr>
                <w:b/>
                <w:bCs/>
                <w:lang w:val="bg-BG"/>
              </w:rPr>
            </w:pPr>
            <w:r w:rsidRPr="00524F89">
              <w:rPr>
                <w:b/>
                <w:bCs/>
                <w:lang w:val="bg-BG"/>
              </w:rPr>
              <w:br/>
            </w:r>
          </w:p>
          <w:p w:rsidR="002008A7" w:rsidRPr="00524F89" w:rsidRDefault="00B473C6">
            <w:pPr>
              <w:jc w:val="center"/>
              <w:rPr>
                <w:b/>
                <w:bCs/>
                <w:lang w:val="bg-BG"/>
              </w:rPr>
            </w:pPr>
            <w:r w:rsidRPr="00524F89">
              <w:rPr>
                <w:b/>
                <w:bCs/>
                <w:lang w:val="bg-BG"/>
              </w:rPr>
              <w:t>(Загл. изм. – ДВ, бр. 62 от 2022 г., в сила от 5.08.2022 г.)</w:t>
            </w:r>
          </w:p>
          <w:p w:rsidR="002008A7" w:rsidRPr="00524F89" w:rsidRDefault="00B473C6" w:rsidP="00672F6B">
            <w:pPr>
              <w:jc w:val="both"/>
              <w:rPr>
                <w:lang w:val="bg-BG"/>
              </w:rPr>
            </w:pPr>
            <w:r w:rsidRPr="00524F89">
              <w:rPr>
                <w:b/>
                <w:bCs/>
                <w:lang w:val="bg-BG"/>
              </w:rPr>
              <w:br/>
            </w:r>
            <w:r w:rsidRPr="00524F89">
              <w:rPr>
                <w:lang w:val="bg-BG"/>
              </w:rPr>
              <w:t>1. (Доп. – ДВ, бр. 62 от 2022 г., в сила от 5.08.2022 г.) Име и/или търговско наименование на оператора, единен идентификационен код (ЕИК) на оператора.</w:t>
            </w:r>
            <w:r w:rsidRPr="00524F89">
              <w:rPr>
                <w:lang w:val="bg-BG"/>
              </w:rPr>
              <w:br/>
              <w:t>2. Пълен адрес на оператора.</w:t>
            </w:r>
            <w:r w:rsidRPr="00524F89">
              <w:rPr>
                <w:lang w:val="bg-BG"/>
              </w:rPr>
              <w:br/>
              <w:t>3. Телефон, факс, електронна поща.</w:t>
            </w:r>
            <w:r w:rsidRPr="00524F89">
              <w:rPr>
                <w:lang w:val="bg-BG"/>
              </w:rPr>
              <w:br/>
              <w:t>4. (Изм. – ДВ, бр. 62 от 2022 г., в сила от 5.08.2022 г.) Име и/или търговско наименование на предприятието/съоръжението.</w:t>
            </w:r>
            <w:r w:rsidRPr="00524F89">
              <w:rPr>
                <w:lang w:val="bg-BG"/>
              </w:rPr>
              <w:br/>
              <w:t>5. (Изм. – ДВ, бр. 62 от 2022 г., в сила от 5.08.2022 г.) Пълен адрес на предприятието/съоръжението.</w:t>
            </w:r>
            <w:r w:rsidRPr="00524F89">
              <w:rPr>
                <w:lang w:val="bg-BG"/>
              </w:rPr>
              <w:br/>
              <w:t>6. (Изм. – ДВ, бр. 62 от 2022 г., в сила от 5.08.2022 г.) Лице, отговорно за експлоатацията на предприятието/съоръжението;</w:t>
            </w:r>
            <w:r w:rsidRPr="00524F89">
              <w:rPr>
                <w:lang w:val="bg-BG"/>
              </w:rPr>
              <w:br/>
              <w:t>6.1. (Предишна т. 7 – ДВ, бр. 62 от 2022 г., в сила от 5.08.2022 г.) Име.</w:t>
            </w:r>
            <w:r w:rsidRPr="00524F89">
              <w:rPr>
                <w:lang w:val="bg-BG"/>
              </w:rPr>
              <w:br/>
              <w:t>6.2. (Предишна т. 8 – ДВ, бр. 62 от 2022 г., в сила от 5.08.2022 г.) Длъжност.</w:t>
            </w:r>
            <w:r w:rsidRPr="00524F89">
              <w:rPr>
                <w:lang w:val="bg-BG"/>
              </w:rPr>
              <w:br/>
              <w:t>6.3. (Предишна т. 9 – ДВ, бр. 62 от 2022 г., в сила от 5.08.2022 г.) Телефон, факс, електронна поща.</w:t>
            </w:r>
            <w:r w:rsidRPr="00524F89">
              <w:rPr>
                <w:lang w:val="bg-BG"/>
              </w:rPr>
              <w:br/>
            </w:r>
          </w:p>
          <w:tbl>
            <w:tblPr>
              <w:tblW w:w="907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98"/>
              <w:gridCol w:w="677"/>
            </w:tblGrid>
            <w:tr w:rsidR="002008A7" w:rsidRPr="00524F89">
              <w:tc>
                <w:tcPr>
                  <w:tcW w:w="8398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008A7" w:rsidRPr="00524F89" w:rsidRDefault="00B473C6" w:rsidP="00672F6B">
                  <w:pPr>
                    <w:jc w:val="both"/>
                    <w:rPr>
                      <w:lang w:val="bg-BG"/>
                    </w:rPr>
                  </w:pPr>
                  <w:r w:rsidRPr="00524F89">
                    <w:rPr>
                      <w:lang w:val="bg-BG"/>
                    </w:rPr>
                    <w:t xml:space="preserve">7. </w:t>
                  </w:r>
                  <w:r w:rsidRPr="00524F89">
                    <w:rPr>
                      <w:color w:val="000000"/>
                      <w:lang w:val="bg-BG"/>
                    </w:rPr>
                    <w:t>(Предишна т. 10 – ДВ, бр. 62 от 2022 г., в сила от 5.08.2022 г.)</w:t>
                  </w:r>
                  <w:r w:rsidRPr="00524F89">
                    <w:rPr>
                      <w:rFonts w:ascii="Courier New" w:eastAsia="Courier New" w:hAnsi="Courier New" w:cs="Courier New"/>
                      <w:color w:val="000000"/>
                      <w:sz w:val="26"/>
                      <w:szCs w:val="26"/>
                      <w:lang w:val="bg-BG"/>
                    </w:rPr>
                    <w:t xml:space="preserve"> </w:t>
                  </w:r>
                  <w:r w:rsidRPr="00524F89">
                    <w:rPr>
                      <w:lang w:val="bg-BG"/>
                    </w:rPr>
                    <w:t>Искане по чл. 112, ал. 4 и/или 5 от ЗООС за поверителност на част от информацията: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008A7" w:rsidRPr="00524F89" w:rsidRDefault="00B473C6" w:rsidP="00672F6B">
                  <w:pPr>
                    <w:jc w:val="both"/>
                    <w:rPr>
                      <w:lang w:val="bg-BG"/>
                    </w:rPr>
                  </w:pPr>
                  <w:r w:rsidRPr="00524F89">
                    <w:rPr>
                      <w:lang w:val="bg-BG"/>
                    </w:rPr>
                    <w:t>Да/Не</w:t>
                  </w:r>
                </w:p>
              </w:tc>
            </w:tr>
            <w:tr w:rsidR="002008A7" w:rsidRPr="00524F89">
              <w:tc>
                <w:tcPr>
                  <w:tcW w:w="8398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008A7" w:rsidRPr="00524F89" w:rsidRDefault="00B473C6" w:rsidP="00672F6B">
                  <w:pPr>
                    <w:jc w:val="both"/>
                    <w:rPr>
                      <w:lang w:val="bg-BG"/>
                    </w:rPr>
                  </w:pPr>
                  <w:r w:rsidRPr="00524F89">
                    <w:rPr>
                      <w:lang w:val="bg-BG"/>
                    </w:rPr>
                    <w:t xml:space="preserve">7.1. </w:t>
                  </w:r>
                  <w:r w:rsidRPr="00524F89">
                    <w:rPr>
                      <w:color w:val="000000"/>
                      <w:lang w:val="bg-BG"/>
                    </w:rPr>
                    <w:t>(Предишна т. 10.1 – ДВ, бр. 62 от 2022 г., в сила от 5.08.2022 г.)</w:t>
                  </w:r>
                  <w:r w:rsidRPr="00524F89">
                    <w:rPr>
                      <w:rFonts w:ascii="Courier New" w:eastAsia="Courier New" w:hAnsi="Courier New" w:cs="Courier New"/>
                      <w:color w:val="000000"/>
                      <w:sz w:val="26"/>
                      <w:szCs w:val="26"/>
                      <w:lang w:val="bg-BG"/>
                    </w:rPr>
                    <w:t xml:space="preserve"> </w:t>
                  </w:r>
                  <w:r w:rsidRPr="00524F89">
                    <w:rPr>
                      <w:lang w:val="bg-BG"/>
                    </w:rPr>
                    <w:t>Производствена или търговска тайна: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008A7" w:rsidRPr="00524F89" w:rsidRDefault="00B473C6" w:rsidP="00672F6B">
                  <w:pPr>
                    <w:jc w:val="both"/>
                    <w:rPr>
                      <w:lang w:val="bg-BG"/>
                    </w:rPr>
                  </w:pPr>
                  <w:r w:rsidRPr="00524F89">
                    <w:rPr>
                      <w:lang w:val="bg-BG"/>
                    </w:rPr>
                    <w:t>Да</w:t>
                  </w:r>
                </w:p>
              </w:tc>
            </w:tr>
            <w:tr w:rsidR="002008A7" w:rsidRPr="00524F89">
              <w:tc>
                <w:tcPr>
                  <w:tcW w:w="8398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008A7" w:rsidRPr="00524F89" w:rsidRDefault="00B473C6" w:rsidP="00672F6B">
                  <w:pPr>
                    <w:jc w:val="both"/>
                    <w:rPr>
                      <w:lang w:val="bg-BG"/>
                    </w:rPr>
                  </w:pPr>
                  <w:r w:rsidRPr="00524F89">
                    <w:rPr>
                      <w:lang w:val="bg-BG"/>
                    </w:rPr>
                    <w:t>Мотиви: .......................................................................................................................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008A7" w:rsidRPr="00524F89" w:rsidRDefault="002008A7" w:rsidP="00672F6B">
                  <w:pPr>
                    <w:jc w:val="both"/>
                    <w:rPr>
                      <w:lang w:val="bg-BG"/>
                    </w:rPr>
                  </w:pPr>
                </w:p>
              </w:tc>
            </w:tr>
            <w:tr w:rsidR="002008A7" w:rsidRPr="00524F89">
              <w:tc>
                <w:tcPr>
                  <w:tcW w:w="8398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008A7" w:rsidRPr="00672F6B" w:rsidRDefault="00B473C6" w:rsidP="00672F6B">
                  <w:pPr>
                    <w:jc w:val="both"/>
                    <w:rPr>
                      <w:lang w:val="bg-BG"/>
                    </w:rPr>
                  </w:pPr>
                  <w:r w:rsidRPr="00672F6B">
                    <w:rPr>
                      <w:lang w:val="bg-BG"/>
                    </w:rPr>
                    <w:t>.......................................................................................................................................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008A7" w:rsidRPr="00672F6B" w:rsidRDefault="00B473C6" w:rsidP="00672F6B">
                  <w:pPr>
                    <w:jc w:val="both"/>
                    <w:rPr>
                      <w:lang w:val="bg-BG"/>
                    </w:rPr>
                  </w:pPr>
                  <w:r w:rsidRPr="00672F6B">
                    <w:rPr>
                      <w:lang w:val="bg-BG"/>
                    </w:rPr>
                    <w:t>Не</w:t>
                  </w:r>
                </w:p>
              </w:tc>
            </w:tr>
            <w:tr w:rsidR="002008A7" w:rsidRPr="00524F89">
              <w:tc>
                <w:tcPr>
                  <w:tcW w:w="8398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008A7" w:rsidRPr="00672F6B" w:rsidRDefault="00B473C6" w:rsidP="00672F6B">
                  <w:pPr>
                    <w:jc w:val="both"/>
                    <w:rPr>
                      <w:lang w:val="bg-BG"/>
                    </w:rPr>
                  </w:pPr>
                  <w:r w:rsidRPr="00672F6B">
                    <w:rPr>
                      <w:lang w:val="bg-BG"/>
                    </w:rPr>
                    <w:t xml:space="preserve">7.2. </w:t>
                  </w:r>
                  <w:r w:rsidRPr="00672F6B">
                    <w:rPr>
                      <w:color w:val="000000"/>
                      <w:lang w:val="bg-BG"/>
                    </w:rPr>
                    <w:t>(Предишна т. 10.2 – ДВ, бр. 62 от 2022 г., в сила от 5.08.2022 г.)</w:t>
                  </w:r>
                  <w:r w:rsidRPr="00672F6B">
                    <w:rPr>
                      <w:rFonts w:eastAsia="Courier New"/>
                      <w:color w:val="000000"/>
                      <w:lang w:val="bg-BG"/>
                    </w:rPr>
                    <w:t xml:space="preserve"> </w:t>
                  </w:r>
                  <w:r w:rsidRPr="00672F6B">
                    <w:rPr>
                      <w:lang w:val="bg-BG"/>
                    </w:rPr>
                    <w:t>Държавна или служебна тайна: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008A7" w:rsidRPr="00672F6B" w:rsidRDefault="00B473C6" w:rsidP="00672F6B">
                  <w:pPr>
                    <w:jc w:val="both"/>
                    <w:rPr>
                      <w:lang w:val="bg-BG"/>
                    </w:rPr>
                  </w:pPr>
                  <w:r w:rsidRPr="00672F6B">
                    <w:rPr>
                      <w:lang w:val="bg-BG"/>
                    </w:rPr>
                    <w:t>Да</w:t>
                  </w:r>
                </w:p>
              </w:tc>
            </w:tr>
            <w:tr w:rsidR="002008A7" w:rsidRPr="00524F89">
              <w:tc>
                <w:tcPr>
                  <w:tcW w:w="8398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008A7" w:rsidRPr="00672F6B" w:rsidRDefault="00B473C6" w:rsidP="00672F6B">
                  <w:pPr>
                    <w:jc w:val="both"/>
                    <w:rPr>
                      <w:lang w:val="bg-BG"/>
                    </w:rPr>
                  </w:pPr>
                  <w:r w:rsidRPr="00672F6B">
                    <w:rPr>
                      <w:lang w:val="bg-BG"/>
                    </w:rPr>
                    <w:t>Мотиви: .......................................................................................................................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008A7" w:rsidRPr="00672F6B" w:rsidRDefault="002008A7" w:rsidP="00672F6B">
                  <w:pPr>
                    <w:jc w:val="both"/>
                    <w:rPr>
                      <w:lang w:val="bg-BG"/>
                    </w:rPr>
                  </w:pPr>
                </w:p>
              </w:tc>
            </w:tr>
            <w:tr w:rsidR="002008A7" w:rsidRPr="00524F89">
              <w:tc>
                <w:tcPr>
                  <w:tcW w:w="8398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008A7" w:rsidRPr="00672F6B" w:rsidRDefault="00B473C6" w:rsidP="00672F6B">
                  <w:pPr>
                    <w:jc w:val="both"/>
                    <w:rPr>
                      <w:lang w:val="bg-BG"/>
                    </w:rPr>
                  </w:pPr>
                  <w:r w:rsidRPr="00672F6B">
                    <w:rPr>
                      <w:lang w:val="bg-BG"/>
                    </w:rPr>
                    <w:t>......................................................................................................................................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008A7" w:rsidRPr="00672F6B" w:rsidRDefault="00B473C6" w:rsidP="00672F6B">
                  <w:pPr>
                    <w:jc w:val="both"/>
                    <w:rPr>
                      <w:lang w:val="bg-BG"/>
                    </w:rPr>
                  </w:pPr>
                  <w:r w:rsidRPr="00672F6B">
                    <w:rPr>
                      <w:lang w:val="bg-BG"/>
                    </w:rPr>
                    <w:t>Не</w:t>
                  </w:r>
                </w:p>
              </w:tc>
            </w:tr>
            <w:tr w:rsidR="002008A7" w:rsidRPr="00524F89">
              <w:tc>
                <w:tcPr>
                  <w:tcW w:w="8398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008A7" w:rsidRPr="00672F6B" w:rsidRDefault="00B473C6" w:rsidP="00672F6B">
                  <w:pPr>
                    <w:jc w:val="both"/>
                    <w:rPr>
                      <w:lang w:val="bg-BG"/>
                    </w:rPr>
                  </w:pPr>
                  <w:r w:rsidRPr="00672F6B">
                    <w:rPr>
                      <w:lang w:val="bg-BG"/>
                    </w:rPr>
                    <w:t xml:space="preserve">7.3. </w:t>
                  </w:r>
                  <w:r w:rsidRPr="00672F6B">
                    <w:rPr>
                      <w:color w:val="000000"/>
                      <w:lang w:val="bg-BG"/>
                    </w:rPr>
                    <w:t>(Предишна т. 10.3, изм. – ДВ, бр. 62 от 2022 г., в сила от 5.08.2022 г.)</w:t>
                  </w:r>
                  <w:r w:rsidRPr="00672F6B">
                    <w:rPr>
                      <w:rFonts w:eastAsia="Courier New"/>
                      <w:color w:val="000000"/>
                      <w:lang w:val="bg-BG"/>
                    </w:rPr>
                    <w:t xml:space="preserve"> </w:t>
                  </w:r>
                  <w:r w:rsidRPr="00672F6B">
                    <w:rPr>
                      <w:lang w:val="bg-BG"/>
                    </w:rPr>
                    <w:t>Лични данни: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008A7" w:rsidRPr="00672F6B" w:rsidRDefault="00B473C6" w:rsidP="00672F6B">
                  <w:pPr>
                    <w:jc w:val="both"/>
                    <w:rPr>
                      <w:lang w:val="bg-BG"/>
                    </w:rPr>
                  </w:pPr>
                  <w:r w:rsidRPr="00672F6B">
                    <w:rPr>
                      <w:lang w:val="bg-BG"/>
                    </w:rPr>
                    <w:t>Да/Не</w:t>
                  </w:r>
                </w:p>
              </w:tc>
            </w:tr>
            <w:tr w:rsidR="002008A7" w:rsidRPr="00524F89">
              <w:tc>
                <w:tcPr>
                  <w:tcW w:w="8398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008A7" w:rsidRPr="00672F6B" w:rsidRDefault="002008A7" w:rsidP="00672F6B">
                  <w:pPr>
                    <w:jc w:val="both"/>
                    <w:rPr>
                      <w:lang w:val="bg-BG"/>
                    </w:rPr>
                  </w:pP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008A7" w:rsidRPr="00672F6B" w:rsidRDefault="002008A7" w:rsidP="00672F6B">
                  <w:pPr>
                    <w:jc w:val="both"/>
                    <w:rPr>
                      <w:lang w:val="bg-BG"/>
                    </w:rPr>
                  </w:pPr>
                </w:p>
              </w:tc>
            </w:tr>
            <w:tr w:rsidR="002008A7" w:rsidRPr="00524F89">
              <w:tc>
                <w:tcPr>
                  <w:tcW w:w="8398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008A7" w:rsidRPr="00672F6B" w:rsidRDefault="00B473C6" w:rsidP="00672F6B">
                  <w:pPr>
                    <w:jc w:val="both"/>
                    <w:rPr>
                      <w:lang w:val="bg-BG"/>
                    </w:rPr>
                  </w:pPr>
                  <w:r w:rsidRPr="00672F6B">
                    <w:rPr>
                      <w:lang w:val="bg-BG"/>
                    </w:rPr>
                    <w:t xml:space="preserve">8. </w:t>
                  </w:r>
                  <w:r w:rsidRPr="00672F6B">
                    <w:rPr>
                      <w:color w:val="000000"/>
                      <w:lang w:val="bg-BG"/>
                    </w:rPr>
                    <w:t>(Предишна т. 11 – ДВ, бр. 62 от 2022 г., в сила от 5.08.2022 г.)</w:t>
                  </w:r>
                  <w:r w:rsidRPr="00672F6B">
                    <w:rPr>
                      <w:rFonts w:eastAsia="Courier New"/>
                      <w:color w:val="000000"/>
                      <w:lang w:val="bg-BG"/>
                    </w:rPr>
                    <w:t xml:space="preserve"> </w:t>
                  </w:r>
                  <w:r w:rsidRPr="00672F6B">
                    <w:rPr>
                      <w:lang w:val="bg-BG"/>
                    </w:rPr>
                    <w:t>Правно основание и причини за подаване на заявлението: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008A7" w:rsidRPr="00672F6B" w:rsidRDefault="002008A7" w:rsidP="00672F6B">
                  <w:pPr>
                    <w:jc w:val="both"/>
                    <w:rPr>
                      <w:lang w:val="bg-BG"/>
                    </w:rPr>
                  </w:pPr>
                </w:p>
              </w:tc>
            </w:tr>
            <w:tr w:rsidR="002008A7" w:rsidRPr="00524F89">
              <w:tc>
                <w:tcPr>
                  <w:tcW w:w="8398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008A7" w:rsidRPr="00672F6B" w:rsidRDefault="00B473C6" w:rsidP="00672F6B">
                  <w:pPr>
                    <w:jc w:val="both"/>
                    <w:rPr>
                      <w:lang w:val="bg-BG"/>
                    </w:rPr>
                  </w:pPr>
                  <w:r w:rsidRPr="00672F6B">
                    <w:rPr>
                      <w:lang w:val="bg-BG"/>
                    </w:rPr>
                    <w:t xml:space="preserve">8.1. </w:t>
                  </w:r>
                  <w:r w:rsidRPr="00672F6B">
                    <w:rPr>
                      <w:color w:val="000000"/>
                      <w:lang w:val="bg-BG"/>
                    </w:rPr>
                    <w:t>(предишна т. 11.1, изм. – ДВ, бр. 62 от 2022 г., в сила от 5.08.2022 г.)</w:t>
                  </w:r>
                  <w:r w:rsidRPr="00672F6B">
                    <w:rPr>
                      <w:rFonts w:eastAsia="Courier New"/>
                      <w:color w:val="000000"/>
                      <w:lang w:val="bg-BG"/>
                    </w:rPr>
                    <w:t xml:space="preserve"> </w:t>
                  </w:r>
                  <w:r w:rsidRPr="00672F6B">
                    <w:rPr>
                      <w:lang w:val="bg-BG"/>
                    </w:rPr>
                    <w:t xml:space="preserve">планирано изграждане и/или експлоатация на </w:t>
                  </w:r>
                  <w:r w:rsidRPr="00672F6B">
                    <w:rPr>
                      <w:rFonts w:eastAsia="Tahoma"/>
                      <w:color w:val="000000"/>
                      <w:lang w:val="bg-BG"/>
                    </w:rPr>
                    <w:t>ПСВРП или на части от него</w:t>
                  </w:r>
                  <w:r w:rsidRPr="00672F6B">
                    <w:rPr>
                      <w:lang w:val="bg-BG"/>
                    </w:rPr>
                    <w:t xml:space="preserve"> съгласно чл. 109, ал. 1 от ЗООС: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008A7" w:rsidRPr="00672F6B" w:rsidRDefault="00B473C6" w:rsidP="00672F6B">
                  <w:pPr>
                    <w:jc w:val="both"/>
                    <w:rPr>
                      <w:lang w:val="bg-BG"/>
                    </w:rPr>
                  </w:pPr>
                  <w:r w:rsidRPr="00672F6B">
                    <w:rPr>
                      <w:lang w:val="bg-BG"/>
                    </w:rPr>
                    <w:t>Да/Не</w:t>
                  </w:r>
                </w:p>
              </w:tc>
            </w:tr>
            <w:tr w:rsidR="002008A7" w:rsidRPr="00524F89">
              <w:tc>
                <w:tcPr>
                  <w:tcW w:w="8398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008A7" w:rsidRPr="00672F6B" w:rsidRDefault="00B473C6" w:rsidP="00672F6B">
                  <w:pPr>
                    <w:jc w:val="both"/>
                    <w:rPr>
                      <w:lang w:val="bg-BG"/>
                    </w:rPr>
                  </w:pPr>
                  <w:r w:rsidRPr="00672F6B">
                    <w:rPr>
                      <w:lang w:val="bg-BG"/>
                    </w:rPr>
                    <w:t xml:space="preserve">8.2. </w:t>
                  </w:r>
                  <w:r w:rsidRPr="00672F6B">
                    <w:rPr>
                      <w:color w:val="000000"/>
                      <w:lang w:val="bg-BG"/>
                    </w:rPr>
                    <w:t>(предишна т. 11.2, доп. – ДВ, бр. 62 от 2022 г., в сила от 5.08.2022 г.)</w:t>
                  </w:r>
                  <w:r w:rsidRPr="00672F6B">
                    <w:rPr>
                      <w:rFonts w:eastAsia="Courier New"/>
                      <w:color w:val="000000"/>
                      <w:lang w:val="bg-BG"/>
                    </w:rPr>
                    <w:t xml:space="preserve"> </w:t>
                  </w:r>
                  <w:r w:rsidRPr="00672F6B">
                    <w:rPr>
                      <w:lang w:val="bg-BG"/>
                    </w:rPr>
                    <w:t xml:space="preserve">планирано въвеждане в експлоатация на ПСВРП </w:t>
                  </w:r>
                  <w:r w:rsidRPr="00672F6B">
                    <w:rPr>
                      <w:rFonts w:eastAsia="Tahoma"/>
                      <w:color w:val="000000"/>
                      <w:lang w:val="bg-BG"/>
                    </w:rPr>
                    <w:t xml:space="preserve">или на части от него </w:t>
                  </w:r>
                  <w:r w:rsidRPr="00672F6B">
                    <w:rPr>
                      <w:lang w:val="bg-BG"/>
                    </w:rPr>
                    <w:t>съгласно чл. 109, ал. 4 от ЗООС: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008A7" w:rsidRPr="00672F6B" w:rsidRDefault="00B473C6" w:rsidP="00672F6B">
                  <w:pPr>
                    <w:jc w:val="both"/>
                    <w:rPr>
                      <w:lang w:val="bg-BG"/>
                    </w:rPr>
                  </w:pPr>
                  <w:r w:rsidRPr="00672F6B">
                    <w:rPr>
                      <w:lang w:val="bg-BG"/>
                    </w:rPr>
                    <w:t>Да/Не</w:t>
                  </w:r>
                </w:p>
              </w:tc>
            </w:tr>
            <w:tr w:rsidR="002008A7" w:rsidRPr="00524F89">
              <w:tc>
                <w:tcPr>
                  <w:tcW w:w="8398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008A7" w:rsidRPr="00672F6B" w:rsidRDefault="00B473C6" w:rsidP="00672F6B">
                  <w:pPr>
                    <w:jc w:val="both"/>
                    <w:rPr>
                      <w:lang w:val="bg-BG"/>
                    </w:rPr>
                  </w:pPr>
                  <w:r w:rsidRPr="00672F6B">
                    <w:rPr>
                      <w:lang w:val="bg-BG"/>
                    </w:rPr>
                    <w:lastRenderedPageBreak/>
                    <w:t xml:space="preserve">8.3. </w:t>
                  </w:r>
                  <w:r w:rsidRPr="00672F6B">
                    <w:rPr>
                      <w:color w:val="000000"/>
                      <w:lang w:val="bg-BG"/>
                    </w:rPr>
                    <w:t>(предишна т. 11.3, изм. – ДВ, бр. 62 от 2022 г., в сила от 5.08.2022 г.)</w:t>
                  </w:r>
                  <w:r w:rsidRPr="00672F6B">
                    <w:rPr>
                      <w:rFonts w:eastAsia="Courier New"/>
                      <w:color w:val="000000"/>
                      <w:lang w:val="bg-BG"/>
                    </w:rPr>
                    <w:t xml:space="preserve"> </w:t>
                  </w:r>
                  <w:r w:rsidRPr="00672F6B">
                    <w:rPr>
                      <w:lang w:val="bg-BG"/>
                    </w:rPr>
                    <w:t xml:space="preserve">планирано </w:t>
                  </w:r>
                  <w:r w:rsidRPr="00672F6B">
                    <w:rPr>
                      <w:rFonts w:eastAsia="Tahoma"/>
                      <w:color w:val="000000"/>
                      <w:lang w:val="bg-BG"/>
                    </w:rPr>
                    <w:t xml:space="preserve">изменение (разширение) </w:t>
                  </w:r>
                  <w:r w:rsidRPr="00672F6B">
                    <w:rPr>
                      <w:lang w:val="bg-BG"/>
                    </w:rPr>
                    <w:t>в ПСВРП съгласно чл. 116е, ал. 1 от ЗООС: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008A7" w:rsidRPr="00524F89" w:rsidRDefault="002008A7" w:rsidP="00672F6B">
                  <w:pPr>
                    <w:jc w:val="both"/>
                    <w:rPr>
                      <w:lang w:val="bg-BG"/>
                    </w:rPr>
                  </w:pPr>
                </w:p>
              </w:tc>
            </w:tr>
            <w:tr w:rsidR="002008A7" w:rsidRPr="00524F89">
              <w:tc>
                <w:tcPr>
                  <w:tcW w:w="8398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008A7" w:rsidRPr="00672F6B" w:rsidRDefault="00B473C6" w:rsidP="00672F6B">
                  <w:pPr>
                    <w:jc w:val="both"/>
                    <w:rPr>
                      <w:lang w:val="bg-BG"/>
                    </w:rPr>
                  </w:pPr>
                  <w:r w:rsidRPr="00672F6B">
                    <w:rPr>
                      <w:lang w:val="bg-BG"/>
                    </w:rPr>
                    <w:t xml:space="preserve">8.3.1. </w:t>
                  </w:r>
                  <w:r w:rsidRPr="00672F6B">
                    <w:rPr>
                      <w:color w:val="000000"/>
                      <w:lang w:val="bg-BG"/>
                    </w:rPr>
                    <w:t xml:space="preserve">(предишна т. 11.3.1 – ДВ, бр. 62 от 2022 г., в сила от 5.08.2022 г.) </w:t>
                  </w:r>
                  <w:r w:rsidRPr="00672F6B">
                    <w:rPr>
                      <w:lang w:val="bg-BG"/>
                    </w:rPr>
                    <w:t>описание на причините и обстоятелствата за извършената актуализация в документите съгласно чл. 7;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008A7" w:rsidRPr="00524F89" w:rsidRDefault="002008A7" w:rsidP="00672F6B">
                  <w:pPr>
                    <w:jc w:val="both"/>
                    <w:rPr>
                      <w:lang w:val="bg-BG"/>
                    </w:rPr>
                  </w:pPr>
                </w:p>
              </w:tc>
            </w:tr>
            <w:tr w:rsidR="002008A7" w:rsidRPr="00524F89">
              <w:tc>
                <w:tcPr>
                  <w:tcW w:w="8398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008A7" w:rsidRPr="00672F6B" w:rsidRDefault="00B473C6" w:rsidP="00672F6B">
                  <w:pPr>
                    <w:jc w:val="both"/>
                    <w:rPr>
                      <w:lang w:val="bg-BG"/>
                    </w:rPr>
                  </w:pPr>
                  <w:r w:rsidRPr="00672F6B">
                    <w:rPr>
                      <w:lang w:val="bg-BG"/>
                    </w:rPr>
                    <w:t xml:space="preserve">8.3.2. </w:t>
                  </w:r>
                  <w:r w:rsidRPr="00672F6B">
                    <w:rPr>
                      <w:color w:val="000000"/>
                      <w:lang w:val="bg-BG"/>
                    </w:rPr>
                    <w:t>(предишна т. 11.3.2, изм.  – ДВ, бр. 62 от 2022 г., в сила от 5.08.2022 г.)описание</w:t>
                  </w:r>
                  <w:r w:rsidRPr="00672F6B">
                    <w:rPr>
                      <w:lang w:val="bg-BG"/>
                    </w:rPr>
                    <w:t xml:space="preserve"> на съответните промени в актуализираните документи по чл. 1, ал. 1, </w:t>
                  </w:r>
                  <w:r w:rsidRPr="00672F6B">
                    <w:rPr>
                      <w:lang w:val="bg-BG"/>
                    </w:rPr>
                    <w:br/>
                    <w:t>т. 5 и 5 (по раздели):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008A7" w:rsidRPr="00524F89" w:rsidRDefault="00B473C6" w:rsidP="00672F6B">
                  <w:pPr>
                    <w:jc w:val="both"/>
                    <w:rPr>
                      <w:lang w:val="bg-BG"/>
                    </w:rPr>
                  </w:pPr>
                  <w:r w:rsidRPr="00524F89">
                    <w:rPr>
                      <w:lang w:val="bg-BG"/>
                    </w:rPr>
                    <w:t>Не</w:t>
                  </w:r>
                </w:p>
              </w:tc>
            </w:tr>
          </w:tbl>
          <w:p w:rsidR="002008A7" w:rsidRPr="00524F89" w:rsidRDefault="00B473C6" w:rsidP="00672F6B">
            <w:pPr>
              <w:jc w:val="both"/>
              <w:rPr>
                <w:lang w:val="bg-BG"/>
              </w:rPr>
            </w:pPr>
            <w:r w:rsidRPr="00524F89">
              <w:rPr>
                <w:lang w:val="bg-BG"/>
              </w:rPr>
              <w:t> </w:t>
            </w:r>
          </w:p>
          <w:p w:rsidR="002008A7" w:rsidRPr="00524F89" w:rsidRDefault="00B473C6" w:rsidP="00672F6B">
            <w:pPr>
              <w:jc w:val="both"/>
              <w:rPr>
                <w:lang w:val="bg-BG"/>
              </w:rPr>
            </w:pPr>
            <w:r w:rsidRPr="00524F89">
              <w:rPr>
                <w:lang w:val="bg-BG"/>
              </w:rPr>
              <w:t>9. (Нова – ДВ, бр. 62 от 2022 г., в сила от 5.08.2022 г.) Номер/дата на становището по чл. 103, ал. 6 или 7 от ЗООС във връзка с актуално уведомление по чл. 103, ал. 2 или 5 от ЗООС.</w:t>
            </w:r>
            <w:r w:rsidRPr="00524F89">
              <w:rPr>
                <w:lang w:val="bg-BG"/>
              </w:rPr>
              <w:br/>
              <w:t>10. (Предишна т. 14 – ДВ, бр. 62 от 2022 г., в сила от 5.08.2022 г.) Информация за датата и начина на заплащане на дължимата такса в размер, определен съгласно Тарифата за таксите, които се събират в системата на Министерството на околната среда и водите (обн., ДВ, бр. 39 от 2011 г.; изм. и доп., бр. 73 и 94 от 2012 г., бр. 2 от 2013 г., бр. 79 от 2014 г., бр. 5 и 59 от 2016 г., бр. 3 и 63 от 2018 г. и бр. 11 от 2019 г.).</w:t>
            </w:r>
            <w:r w:rsidRPr="00524F89">
              <w:rPr>
                <w:lang w:val="bg-BG"/>
              </w:rPr>
              <w:br/>
              <w:t>11. (Предишна т. 15 – ДВ, бр. 62 от 2022 г., в сила от 5.08.2022 г.) Информация за случаите по чл. 109, ал. 1 или 4 от ЗООС:</w:t>
            </w:r>
            <w:r w:rsidRPr="00524F89">
              <w:rPr>
                <w:lang w:val="bg-BG"/>
              </w:rPr>
              <w:br/>
              <w:t>11.1. (предишна т. 15.1 – ДВ, бр. 62 от 2022 г., в сила от 5.08.2022 г.) номер и дата на становище от съответния компетентен орган по глава шеста, раздел ІІІ от ЗООС, че планираното изменение/разширение на предприятието/съоръжението или на части от тях не е предмет на процедура по ОВОС съгласно глава шеста, раздел III от ЗООС;</w:t>
            </w:r>
            <w:r w:rsidRPr="00524F89">
              <w:rPr>
                <w:lang w:val="bg-BG"/>
              </w:rPr>
              <w:br/>
              <w:t>11.2. (предишна т. 15.2 – ДВ, бр. 62 от 2022 г., в сила от 5.08.2022 г.) номер и дата на влязло в сила решение за преценяване на необходимостта от извършване на ОВОС, с което е решено да не се извършва ОВОС, с мотиви за одобряване на местоположението и потвърждаване на безопасните разстояния за предприятието/съоръжението съгласно чл. 99б, ал. 5 от ЗООС с данни за вида и количеството на опасните вещества по приложение № 3 към ЗООС и дейностите и съоръженията, в които ще са налични тези вещества, или</w:t>
            </w:r>
            <w:r w:rsidRPr="00524F89">
              <w:rPr>
                <w:lang w:val="bg-BG"/>
              </w:rPr>
              <w:br/>
              <w:t>11.3. (предишна т. 15.3 – ДВ, бр. 62 от 2022 г., в сила от 5.08.2022 г.) номер и дата на влязло в сила решение по ОВОС за одобряване на инвестиционното предложение с мотиви за одобряване на местоположението и потвърждаване на безопасните разстояния за предприятието/съоръжението съгласно чл. 99б, ал. 5 от ЗООС с данни за вида и количеството на опасните вещества по приложение № 3 към ЗООС и дейностите и съоръженията, в които ще са налични тези вещества.</w:t>
            </w:r>
            <w:r w:rsidRPr="00524F89">
              <w:rPr>
                <w:lang w:val="bg-BG"/>
              </w:rPr>
              <w:br/>
              <w:t>12. (Отм. – ДВ, бр. 62 от 2022 г., в сила от 5.08.2022 г.).</w:t>
            </w:r>
            <w:r w:rsidRPr="00524F89">
              <w:rPr>
                <w:lang w:val="bg-BG"/>
              </w:rPr>
              <w:br/>
              <w:t>13. (Отм. – ДВ, бр. 62 от 2022 г., в сила от 5.08.2022 г.).</w:t>
            </w:r>
            <w:r w:rsidRPr="00524F89">
              <w:rPr>
                <w:lang w:val="bg-BG"/>
              </w:rPr>
              <w:br/>
              <w:t>Приложени документи:</w:t>
            </w:r>
            <w:r w:rsidRPr="00524F89">
              <w:rPr>
                <w:lang w:val="bg-BG"/>
              </w:rPr>
              <w:br/>
              <w:t>1. Доклад за безопасност.</w:t>
            </w:r>
            <w:r w:rsidRPr="00524F89">
              <w:rPr>
                <w:lang w:val="bg-BG"/>
              </w:rPr>
              <w:br/>
              <w:t>2. Вътрешен авариен план на предприятието.</w:t>
            </w:r>
            <w:r w:rsidRPr="00524F89">
              <w:rPr>
                <w:lang w:val="bg-BG"/>
              </w:rPr>
              <w:br/>
              <w:t>3. (Доп. – ДВ, бр. 62 от 2022 г., в сила от 5.08.2022 г.) Декларация от оператора за достоверност на данните, изготвена съгласно приложение № 10.</w:t>
            </w:r>
            <w:r w:rsidRPr="00524F89">
              <w:rPr>
                <w:lang w:val="bg-BG"/>
              </w:rPr>
              <w:br/>
            </w:r>
          </w:p>
          <w:tbl>
            <w:tblPr>
              <w:tblW w:w="726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21"/>
              <w:gridCol w:w="3039"/>
            </w:tblGrid>
            <w:tr w:rsidR="002008A7" w:rsidRPr="00524F89">
              <w:trPr>
                <w:tblCellSpacing w:w="0" w:type="dxa"/>
              </w:trPr>
              <w:tc>
                <w:tcPr>
                  <w:tcW w:w="4221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008A7" w:rsidRPr="00524F89" w:rsidRDefault="00B473C6" w:rsidP="00672F6B">
                  <w:pPr>
                    <w:jc w:val="both"/>
                    <w:rPr>
                      <w:lang w:val="bg-BG"/>
                    </w:rPr>
                  </w:pPr>
                  <w:r w:rsidRPr="00524F89">
                    <w:rPr>
                      <w:lang w:val="bg-BG"/>
                    </w:rPr>
                    <w:t>Дата: .......................</w:t>
                  </w:r>
                </w:p>
              </w:tc>
              <w:tc>
                <w:tcPr>
                  <w:tcW w:w="3039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008A7" w:rsidRPr="00524F89" w:rsidRDefault="00B473C6" w:rsidP="00672F6B">
                  <w:pPr>
                    <w:jc w:val="both"/>
                    <w:rPr>
                      <w:lang w:val="bg-BG"/>
                    </w:rPr>
                  </w:pPr>
                  <w:r w:rsidRPr="00524F89">
                    <w:rPr>
                      <w:lang w:val="bg-BG"/>
                    </w:rPr>
                    <w:t>Подпис: ............................</w:t>
                  </w:r>
                </w:p>
              </w:tc>
            </w:tr>
          </w:tbl>
          <w:p w:rsidR="002008A7" w:rsidRPr="00524F89" w:rsidRDefault="00B473C6" w:rsidP="00672F6B">
            <w:pPr>
              <w:jc w:val="both"/>
              <w:rPr>
                <w:lang w:val="bg-BG"/>
              </w:rPr>
            </w:pPr>
            <w:r w:rsidRPr="00524F89">
              <w:rPr>
                <w:lang w:val="bg-BG"/>
              </w:rPr>
              <w:t> </w:t>
            </w:r>
          </w:p>
        </w:tc>
      </w:tr>
    </w:tbl>
    <w:p w:rsidR="002008A7" w:rsidRPr="00DD3F66" w:rsidRDefault="002008A7" w:rsidP="00DD3F66">
      <w:pPr>
        <w:rPr>
          <w:rFonts w:asciiTheme="minorHAnsi" w:eastAsia="Courier" w:hAnsiTheme="minorHAnsi" w:cs="Courier"/>
          <w:i/>
          <w:iCs/>
          <w:sz w:val="20"/>
          <w:szCs w:val="20"/>
          <w:lang w:val="bg-BG"/>
        </w:rPr>
      </w:pPr>
    </w:p>
    <w:sectPr w:rsidR="002008A7" w:rsidRPr="00DD3F66">
      <w:footerReference w:type="default" r:id="rId6"/>
      <w:pgSz w:w="12241" w:h="15841"/>
      <w:pgMar w:top="1134" w:right="1134" w:bottom="1134" w:left="113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BAD" w:rsidRDefault="00D70BAD">
      <w:r>
        <w:separator/>
      </w:r>
    </w:p>
  </w:endnote>
  <w:endnote w:type="continuationSeparator" w:id="0">
    <w:p w:rsidR="00D70BAD" w:rsidRDefault="00D70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4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8"/>
      <w:gridCol w:w="9425"/>
    </w:tblGrid>
    <w:tr w:rsidR="002008A7">
      <w:trPr>
        <w:trHeight w:val="375"/>
      </w:trPr>
      <w:tc>
        <w:tcPr>
          <w:tcW w:w="518" w:type="dxa"/>
          <w:tcBorders>
            <w:top w:val="single" w:sz="6" w:space="0" w:color="BDBDBD"/>
            <w:left w:val="nil"/>
            <w:bottom w:val="nil"/>
            <w:right w:val="nil"/>
            <w:tl2br w:val="nil"/>
            <w:tr2bl w:val="nil"/>
          </w:tcBorders>
          <w:vAlign w:val="center"/>
        </w:tcPr>
        <w:p w:rsidR="002008A7" w:rsidRDefault="002008A7">
          <w:pPr>
            <w:spacing w:before="75"/>
            <w:ind w:right="150"/>
            <w:rPr>
              <w:rFonts w:ascii="Verdana" w:eastAsia="Verdana" w:hAnsi="Verdana" w:cs="Verdana"/>
              <w:color w:val="000000"/>
              <w:sz w:val="15"/>
              <w:szCs w:val="15"/>
            </w:rPr>
          </w:pPr>
        </w:p>
      </w:tc>
      <w:tc>
        <w:tcPr>
          <w:tcW w:w="9425" w:type="dxa"/>
          <w:tcBorders>
            <w:top w:val="single" w:sz="6" w:space="0" w:color="BDBDBD"/>
            <w:left w:val="nil"/>
            <w:bottom w:val="nil"/>
            <w:right w:val="nil"/>
            <w:tl2br w:val="nil"/>
            <w:tr2bl w:val="nil"/>
          </w:tcBorders>
          <w:vAlign w:val="center"/>
        </w:tcPr>
        <w:p w:rsidR="002008A7" w:rsidRDefault="002008A7">
          <w:pPr>
            <w:rPr>
              <w:rFonts w:ascii="Verdana" w:eastAsia="Verdana" w:hAnsi="Verdana" w:cs="Verdana"/>
              <w:color w:val="000000"/>
              <w:sz w:val="18"/>
              <w:szCs w:val="18"/>
            </w:rPr>
          </w:pPr>
        </w:p>
      </w:tc>
    </w:tr>
  </w:tbl>
  <w:p w:rsidR="002008A7" w:rsidRDefault="002008A7" w:rsidP="00672F6B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BAD" w:rsidRDefault="00D70BAD">
      <w:r>
        <w:separator/>
      </w:r>
    </w:p>
  </w:footnote>
  <w:footnote w:type="continuationSeparator" w:id="0">
    <w:p w:rsidR="00D70BAD" w:rsidRDefault="00D70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8A7"/>
    <w:rsid w:val="001E68A6"/>
    <w:rsid w:val="002008A7"/>
    <w:rsid w:val="00421F0B"/>
    <w:rsid w:val="00524F89"/>
    <w:rsid w:val="00672A59"/>
    <w:rsid w:val="00672F6B"/>
    <w:rsid w:val="007E0F39"/>
    <w:rsid w:val="00B473C6"/>
    <w:rsid w:val="00D70BAD"/>
    <w:rsid w:val="00DD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5B1051-BC0E-4CF8-A141-675117322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qFormat/>
    <w:pPr>
      <w:outlineLvl w:val="0"/>
    </w:pPr>
  </w:style>
  <w:style w:type="paragraph" w:styleId="Heading2">
    <w:name w:val="heading 2"/>
    <w:qFormat/>
    <w:pPr>
      <w:outlineLvl w:val="1"/>
    </w:pPr>
  </w:style>
  <w:style w:type="paragraph" w:styleId="Heading3">
    <w:name w:val="heading 3"/>
    <w:qFormat/>
    <w:pPr>
      <w:outlineLvl w:val="2"/>
    </w:pPr>
  </w:style>
  <w:style w:type="paragraph" w:styleId="Heading4">
    <w:name w:val="heading 4"/>
    <w:qFormat/>
    <w:pPr>
      <w:outlineLvl w:val="3"/>
    </w:pPr>
  </w:style>
  <w:style w:type="paragraph" w:styleId="Heading5">
    <w:name w:val="heading 5"/>
    <w:qFormat/>
    <w:pPr>
      <w:outlineLvl w:val="4"/>
    </w:pPr>
  </w:style>
  <w:style w:type="paragraph" w:styleId="Heading6">
    <w:name w:val="heading 6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qFormat/>
  </w:style>
  <w:style w:type="paragraph" w:customStyle="1" w:styleId="heading21">
    <w:name w:val="heading 21"/>
    <w:qFormat/>
  </w:style>
  <w:style w:type="paragraph" w:customStyle="1" w:styleId="heading31">
    <w:name w:val="heading 31"/>
    <w:qFormat/>
  </w:style>
  <w:style w:type="paragraph" w:customStyle="1" w:styleId="heading41">
    <w:name w:val="heading 41"/>
    <w:qFormat/>
  </w:style>
  <w:style w:type="paragraph" w:customStyle="1" w:styleId="heading51">
    <w:name w:val="heading 51"/>
    <w:qFormat/>
  </w:style>
  <w:style w:type="paragraph" w:customStyle="1" w:styleId="heading61">
    <w:name w:val="heading 61"/>
    <w:qFormat/>
  </w:style>
  <w:style w:type="paragraph" w:styleId="Header">
    <w:name w:val="header"/>
    <w:basedOn w:val="Normal"/>
    <w:link w:val="HeaderChar"/>
    <w:uiPriority w:val="99"/>
    <w:unhideWhenUsed/>
    <w:rsid w:val="00672F6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2F6B"/>
  </w:style>
  <w:style w:type="paragraph" w:styleId="Footer">
    <w:name w:val="footer"/>
    <w:basedOn w:val="Normal"/>
    <w:link w:val="FooterChar"/>
    <w:uiPriority w:val="99"/>
    <w:unhideWhenUsed/>
    <w:rsid w:val="00672F6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Величка Влахова</dc:creator>
  <cp:lastModifiedBy>Ganka</cp:lastModifiedBy>
  <cp:revision>2</cp:revision>
  <dcterms:created xsi:type="dcterms:W3CDTF">2022-08-17T06:29:00Z</dcterms:created>
  <dcterms:modified xsi:type="dcterms:W3CDTF">2022-08-17T06:29:00Z</dcterms:modified>
  <cp:contentStatus>Created by the \'abHTML to RTF .Net\'bb 7.4.4.30</cp:contentStatus>
</cp:coreProperties>
</file>