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AF" w:rsidRDefault="00B703CD">
      <w:pPr>
        <w:pStyle w:val="20"/>
        <w:shd w:val="clear" w:color="auto" w:fill="auto"/>
        <w:jc w:val="righ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Приложение 10</w:t>
      </w:r>
    </w:p>
    <w:p w:rsidR="006F03AF" w:rsidRDefault="00B703CD">
      <w:pPr>
        <w:pStyle w:val="20"/>
        <w:shd w:val="clear" w:color="auto" w:fill="auto"/>
        <w:spacing w:line="204" w:lineRule="auto"/>
        <w:jc w:val="both"/>
      </w:pPr>
      <w:r>
        <w:rPr>
          <w:b/>
          <w:bCs/>
        </w:rPr>
        <w:t>ДО ДИРЕКТОРА</w:t>
      </w:r>
    </w:p>
    <w:p w:rsidR="006F03AF" w:rsidRDefault="00B703CD">
      <w:pPr>
        <w:pStyle w:val="20"/>
        <w:shd w:val="clear" w:color="auto" w:fill="auto"/>
        <w:spacing w:line="204" w:lineRule="auto"/>
        <w:jc w:val="both"/>
      </w:pPr>
      <w:r>
        <w:rPr>
          <w:b/>
          <w:bCs/>
        </w:rPr>
        <w:t>НА ДИРЕКЦИЯ</w:t>
      </w:r>
    </w:p>
    <w:p w:rsidR="006F03AF" w:rsidRDefault="00B703CD">
      <w:pPr>
        <w:pStyle w:val="20"/>
        <w:shd w:val="clear" w:color="auto" w:fill="auto"/>
        <w:spacing w:line="204" w:lineRule="auto"/>
        <w:jc w:val="both"/>
      </w:pPr>
      <w:r>
        <w:rPr>
          <w:b/>
          <w:bCs/>
        </w:rPr>
        <w:t>„НАЦИОНАЛЕН ПАРК РИЛА”</w:t>
      </w:r>
    </w:p>
    <w:p w:rsidR="006F03AF" w:rsidRDefault="00B703CD">
      <w:pPr>
        <w:pStyle w:val="20"/>
        <w:shd w:val="clear" w:color="auto" w:fill="auto"/>
        <w:spacing w:after="420" w:line="204" w:lineRule="auto"/>
        <w:jc w:val="both"/>
      </w:pPr>
      <w:r>
        <w:rPr>
          <w:b/>
          <w:bCs/>
        </w:rPr>
        <w:t>ГР. БЛАГОЕВГРАД</w:t>
      </w:r>
    </w:p>
    <w:p w:rsidR="006F03AF" w:rsidRDefault="00B703CD">
      <w:pPr>
        <w:pStyle w:val="20"/>
        <w:shd w:val="clear" w:color="auto" w:fill="auto"/>
        <w:spacing w:after="100" w:line="204" w:lineRule="auto"/>
        <w:jc w:val="center"/>
      </w:pPr>
      <w:r>
        <w:rPr>
          <w:b/>
          <w:bCs/>
        </w:rPr>
        <w:t>З А Я В Л Е Н И Е</w:t>
      </w:r>
    </w:p>
    <w:p w:rsidR="006F03AF" w:rsidRDefault="00B703CD">
      <w:pPr>
        <w:pStyle w:val="20"/>
        <w:shd w:val="clear" w:color="auto" w:fill="auto"/>
        <w:spacing w:after="240" w:line="223" w:lineRule="auto"/>
        <w:jc w:val="center"/>
        <w:rPr>
          <w:sz w:val="20"/>
          <w:szCs w:val="20"/>
        </w:rPr>
      </w:pPr>
      <w:r>
        <w:rPr>
          <w:b/>
          <w:bCs/>
        </w:rPr>
        <w:t>ЗА ИЗДАВАНЕ НА РАЗРЕШИТЕЛНО ЗА ПАША НА ДОМАШНИ ЖИВОТНИ</w:t>
      </w:r>
      <w:r>
        <w:rPr>
          <w:b/>
          <w:bCs/>
        </w:rPr>
        <w:br/>
      </w:r>
      <w:r>
        <w:rPr>
          <w:sz w:val="20"/>
          <w:szCs w:val="20"/>
        </w:rPr>
        <w:t>по чл. 50, т. 5. от Закона за защитените територии</w:t>
      </w:r>
    </w:p>
    <w:p w:rsidR="006F03AF" w:rsidRDefault="00B703CD">
      <w:pPr>
        <w:pStyle w:val="20"/>
        <w:shd w:val="clear" w:color="auto" w:fill="auto"/>
        <w:tabs>
          <w:tab w:val="left" w:leader="dot" w:pos="1488"/>
          <w:tab w:val="left" w:leader="dot" w:pos="2914"/>
        </w:tabs>
        <w:spacing w:line="204" w:lineRule="auto"/>
        <w:jc w:val="center"/>
      </w:pPr>
      <w:r>
        <w:t xml:space="preserve">№ </w:t>
      </w:r>
      <w:r>
        <w:tab/>
        <w:t xml:space="preserve"> от </w:t>
      </w:r>
      <w:r>
        <w:tab/>
        <w:t xml:space="preserve"> 2018 г.</w:t>
      </w:r>
    </w:p>
    <w:p w:rsidR="006F03AF" w:rsidRDefault="00B703CD">
      <w:pPr>
        <w:pStyle w:val="1"/>
        <w:shd w:val="clear" w:color="auto" w:fill="auto"/>
        <w:spacing w:line="240" w:lineRule="auto"/>
        <w:jc w:val="center"/>
      </w:pPr>
      <w:r>
        <w:t>(попълва се от Д „НП Рила”)</w:t>
      </w:r>
    </w:p>
    <w:p w:rsidR="006F03AF" w:rsidRDefault="00B703CD">
      <w:pPr>
        <w:pStyle w:val="20"/>
        <w:shd w:val="clear" w:color="auto" w:fill="auto"/>
        <w:tabs>
          <w:tab w:val="left" w:leader="dot" w:pos="9382"/>
        </w:tabs>
        <w:spacing w:line="204" w:lineRule="auto"/>
        <w:jc w:val="both"/>
      </w:pPr>
      <w:r>
        <w:t>От</w:t>
      </w:r>
      <w:r>
        <w:tab/>
      </w:r>
    </w:p>
    <w:p w:rsidR="006F03AF" w:rsidRDefault="00B703CD">
      <w:pPr>
        <w:pStyle w:val="1"/>
        <w:shd w:val="clear" w:color="auto" w:fill="auto"/>
        <w:spacing w:after="380" w:line="240" w:lineRule="auto"/>
        <w:ind w:firstLine="460"/>
      </w:pPr>
      <w:r>
        <w:t>(трите имена за физически лица/наименование на фирмата, адрес на управление, БУЛСТАТ, представител)</w:t>
      </w:r>
    </w:p>
    <w:p w:rsidR="006F03AF" w:rsidRDefault="00B703CD">
      <w:pPr>
        <w:pStyle w:val="20"/>
        <w:shd w:val="clear" w:color="auto" w:fill="auto"/>
        <w:tabs>
          <w:tab w:val="left" w:leader="dot" w:pos="4282"/>
          <w:tab w:val="left" w:leader="dot" w:pos="9811"/>
        </w:tabs>
        <w:spacing w:after="100"/>
        <w:jc w:val="both"/>
      </w:pPr>
      <w:r>
        <w:t xml:space="preserve">с адрес: гр. (с.) </w:t>
      </w:r>
      <w:r>
        <w:tab/>
        <w:t xml:space="preserve">, община </w:t>
      </w:r>
      <w:r>
        <w:tab/>
      </w:r>
    </w:p>
    <w:p w:rsidR="006F03AF" w:rsidRDefault="00B703CD">
      <w:pPr>
        <w:pStyle w:val="20"/>
        <w:shd w:val="clear" w:color="auto" w:fill="auto"/>
        <w:tabs>
          <w:tab w:val="left" w:leader="dot" w:pos="6067"/>
          <w:tab w:val="left" w:leader="dot" w:pos="6941"/>
          <w:tab w:val="left" w:leader="dot" w:pos="7843"/>
          <w:tab w:val="left" w:leader="dot" w:pos="8558"/>
          <w:tab w:val="left" w:leader="dot" w:pos="9382"/>
        </w:tabs>
        <w:spacing w:after="100"/>
        <w:jc w:val="both"/>
      </w:pPr>
      <w:r>
        <w:t>ул. (кв./жк) ”</w:t>
      </w:r>
      <w:r>
        <w:tab/>
        <w:t xml:space="preserve">” № </w:t>
      </w:r>
      <w:r>
        <w:tab/>
        <w:t xml:space="preserve">, бл. </w:t>
      </w:r>
      <w:r>
        <w:tab/>
        <w:t xml:space="preserve">, вх. </w:t>
      </w:r>
      <w:r>
        <w:tab/>
        <w:t xml:space="preserve">, ап. </w:t>
      </w:r>
      <w:r>
        <w:tab/>
        <w:t>,</w:t>
      </w:r>
    </w:p>
    <w:p w:rsidR="006F03AF" w:rsidRDefault="00B703CD">
      <w:pPr>
        <w:pStyle w:val="20"/>
        <w:shd w:val="clear" w:color="auto" w:fill="auto"/>
        <w:tabs>
          <w:tab w:val="right" w:leader="dot" w:pos="3624"/>
          <w:tab w:val="left" w:pos="3829"/>
          <w:tab w:val="left" w:leader="dot" w:pos="9382"/>
        </w:tabs>
        <w:spacing w:after="100"/>
        <w:jc w:val="both"/>
      </w:pPr>
      <w:r>
        <w:t>ЕГН</w:t>
      </w:r>
      <w:r>
        <w:tab/>
        <w:t>,</w:t>
      </w:r>
      <w:r>
        <w:tab/>
      </w:r>
      <w:r>
        <w:rPr>
          <w:b/>
          <w:bCs/>
        </w:rPr>
        <w:t>телефон за връзка</w:t>
      </w:r>
      <w:r>
        <w:rPr>
          <w:b/>
          <w:bCs/>
        </w:rPr>
        <w:tab/>
      </w:r>
    </w:p>
    <w:p w:rsidR="006F03AF" w:rsidRDefault="00B703CD">
      <w:pPr>
        <w:pStyle w:val="20"/>
        <w:shd w:val="clear" w:color="auto" w:fill="auto"/>
        <w:jc w:val="both"/>
      </w:pPr>
      <w:r>
        <w:rPr>
          <w:b/>
          <w:bCs/>
        </w:rPr>
        <w:t>Към Заявлението прилагам /приложеното се отметва/:</w:t>
      </w:r>
    </w:p>
    <w:p w:rsidR="00B703CD" w:rsidRDefault="00B703CD" w:rsidP="00B703CD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line="211" w:lineRule="auto"/>
        <w:jc w:val="both"/>
      </w:pPr>
      <w:r>
        <w:t>Актуалн</w:t>
      </w:r>
      <w:r>
        <w:t>а справка от Информационната система /ВетИС/ на БАБХ за регистрация и</w:t>
      </w:r>
      <w:r>
        <w:br/>
        <w:t>наличието на домашни животни в животновъдния обект;</w:t>
      </w:r>
    </w:p>
    <w:p w:rsidR="006F03AF" w:rsidRDefault="00B703CD" w:rsidP="00B703CD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line="211" w:lineRule="auto"/>
        <w:jc w:val="both"/>
      </w:pPr>
      <w:r>
        <w:t>Декларация по образец (Приложение №23), в която декларирам по кое направление от</w:t>
      </w:r>
      <w:r>
        <w:br/>
        <w:t>Програмата за развитие на селските райони съм бенефиц</w:t>
      </w:r>
      <w:r>
        <w:t>иент и за коя година.</w:t>
      </w:r>
    </w:p>
    <w:p w:rsidR="006F03AF" w:rsidRDefault="00B703CD">
      <w:pPr>
        <w:pStyle w:val="a5"/>
        <w:shd w:val="clear" w:color="auto" w:fill="auto"/>
        <w:ind w:left="77"/>
      </w:pPr>
      <w:r>
        <w:t>Моля да ми бъде издадено разрешително за паша на домашни животни, както следва: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3422"/>
        <w:gridCol w:w="1853"/>
        <w:gridCol w:w="3946"/>
      </w:tblGrid>
      <w:tr w:rsidR="006F03A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AF" w:rsidRDefault="00B703CD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AF" w:rsidRDefault="00B703CD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AF" w:rsidRDefault="00B703CD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животни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AF" w:rsidRDefault="00B703CD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Местност/отдел</w:t>
            </w:r>
          </w:p>
        </w:tc>
      </w:tr>
      <w:tr w:rsidR="006F03A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3AF" w:rsidRDefault="00B703CD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3AF" w:rsidRDefault="00B703CD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Едър рогат добитък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AF" w:rsidRDefault="006F03AF">
            <w:pPr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AF" w:rsidRDefault="006F03AF">
            <w:pPr>
              <w:rPr>
                <w:sz w:val="10"/>
                <w:szCs w:val="10"/>
              </w:rPr>
            </w:pPr>
          </w:p>
        </w:tc>
      </w:tr>
      <w:tr w:rsidR="006F03A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3AF" w:rsidRDefault="00B703CD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3AF" w:rsidRDefault="00B703CD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Коне, магарета, катъри, мулета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AF" w:rsidRDefault="006F03AF">
            <w:pPr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AF" w:rsidRDefault="006F03AF">
            <w:pPr>
              <w:rPr>
                <w:sz w:val="10"/>
                <w:szCs w:val="10"/>
              </w:rPr>
            </w:pPr>
          </w:p>
        </w:tc>
      </w:tr>
      <w:tr w:rsidR="006F03A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3AF" w:rsidRDefault="00B703CD">
            <w:pPr>
              <w:pStyle w:val="a7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3AF" w:rsidRDefault="00B703CD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Овце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3AF" w:rsidRDefault="006F03AF">
            <w:pPr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3AF" w:rsidRDefault="006F03AF">
            <w:pPr>
              <w:rPr>
                <w:sz w:val="10"/>
                <w:szCs w:val="10"/>
              </w:rPr>
            </w:pPr>
          </w:p>
        </w:tc>
      </w:tr>
    </w:tbl>
    <w:p w:rsidR="006F03AF" w:rsidRDefault="006F03AF">
      <w:pPr>
        <w:spacing w:after="99" w:line="1" w:lineRule="exact"/>
      </w:pPr>
    </w:p>
    <w:p w:rsidR="006F03AF" w:rsidRDefault="00B703CD">
      <w:pPr>
        <w:pStyle w:val="20"/>
        <w:shd w:val="clear" w:color="auto" w:fill="auto"/>
        <w:tabs>
          <w:tab w:val="left" w:leader="dot" w:pos="4829"/>
        </w:tabs>
        <w:jc w:val="both"/>
      </w:pPr>
      <w:r>
        <w:t xml:space="preserve">на територията на ПУ </w:t>
      </w:r>
      <w:r>
        <w:tab/>
      </w:r>
    </w:p>
    <w:p w:rsidR="00B703CD" w:rsidRDefault="00B703CD" w:rsidP="00257D45">
      <w:pPr>
        <w:spacing w:before="75" w:after="75"/>
        <w:rPr>
          <w:rFonts w:ascii="Times New Roman" w:hAnsi="Times New Roman" w:cs="Times New Roman"/>
        </w:rPr>
      </w:pPr>
    </w:p>
    <w:p w:rsidR="00257D45" w:rsidRPr="006C7E87" w:rsidRDefault="00257D45" w:rsidP="00257D45">
      <w:pPr>
        <w:spacing w:before="75" w:after="75"/>
        <w:rPr>
          <w:rFonts w:ascii="Times New Roman" w:hAnsi="Times New Roman" w:cs="Times New Roman"/>
        </w:rPr>
      </w:pPr>
      <w:r w:rsidRPr="006C7E87">
        <w:rPr>
          <w:rFonts w:ascii="Times New Roman" w:hAnsi="Times New Roman" w:cs="Times New Roman"/>
        </w:rPr>
        <w:t>Индивидуалният административен акт да бъде изпратен:</w:t>
      </w:r>
    </w:p>
    <w:p w:rsidR="00257D45" w:rsidRPr="006C7E87" w:rsidRDefault="00257D45" w:rsidP="00257D45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Times New Roman" w:hAnsi="Times New Roman"/>
          <w:lang w:val="en-US"/>
        </w:rPr>
      </w:pPr>
      <w:r w:rsidRPr="006C7E87">
        <w:rPr>
          <w:rFonts w:ascii="Times New Roman" w:hAnsi="Times New Roman" w:cs="Times New Roman"/>
        </w:rPr>
        <w:t>като вътреш</w:t>
      </w:r>
      <w:r>
        <w:rPr>
          <w:rFonts w:ascii="Times New Roman" w:hAnsi="Times New Roman"/>
        </w:rPr>
        <w:t>на препоръчана пощенска пратка;</w:t>
      </w:r>
    </w:p>
    <w:p w:rsidR="00257D45" w:rsidRPr="006C7E87" w:rsidRDefault="00257D45" w:rsidP="00257D45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Times New Roman" w:hAnsi="Times New Roman"/>
          <w:lang w:val="en-US"/>
        </w:rPr>
      </w:pPr>
      <w:r w:rsidRPr="006C7E87">
        <w:rPr>
          <w:rFonts w:ascii="Times New Roman" w:hAnsi="Times New Roman" w:cs="Times New Roman"/>
        </w:rPr>
        <w:t>к</w:t>
      </w:r>
      <w:r>
        <w:rPr>
          <w:rFonts w:ascii="Times New Roman" w:hAnsi="Times New Roman"/>
        </w:rPr>
        <w:t>ато вътрешна куриерска пратка;</w:t>
      </w:r>
    </w:p>
    <w:p w:rsidR="00257D45" w:rsidRPr="006C7E87" w:rsidRDefault="00257D45" w:rsidP="00257D45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Times New Roman" w:hAnsi="Times New Roman"/>
          <w:lang w:val="en-US"/>
        </w:rPr>
      </w:pPr>
      <w:r w:rsidRPr="006C7E87">
        <w:rPr>
          <w:rFonts w:ascii="Times New Roman" w:hAnsi="Times New Roman" w:cs="Times New Roman"/>
        </w:rPr>
        <w:t>като международн</w:t>
      </w:r>
      <w:r>
        <w:rPr>
          <w:rFonts w:ascii="Times New Roman" w:hAnsi="Times New Roman"/>
        </w:rPr>
        <w:t>а препоръчана пощенска пратка;</w:t>
      </w:r>
    </w:p>
    <w:p w:rsidR="00257D45" w:rsidRDefault="00257D45" w:rsidP="00257D45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Times New Roman" w:hAnsi="Times New Roman"/>
        </w:rPr>
      </w:pPr>
      <w:r w:rsidRPr="006C7E87">
        <w:rPr>
          <w:rFonts w:ascii="Times New Roman" w:hAnsi="Times New Roman" w:cs="Times New Roman"/>
        </w:rPr>
        <w:t xml:space="preserve">Лично от звеното </w:t>
      </w:r>
      <w:r>
        <w:rPr>
          <w:rFonts w:ascii="Times New Roman" w:hAnsi="Times New Roman"/>
        </w:rPr>
        <w:t>за административно обслужване</w:t>
      </w:r>
    </w:p>
    <w:p w:rsidR="00257D45" w:rsidRDefault="00257D45" w:rsidP="00257D45">
      <w:pPr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6C7E87">
        <w:rPr>
          <w:rFonts w:ascii="Times New Roman" w:hAnsi="Times New Roman" w:cs="Times New Roman"/>
        </w:rPr>
        <w:t>По електронен път на електронна поща.</w:t>
      </w:r>
    </w:p>
    <w:p w:rsidR="00257D45" w:rsidRDefault="00257D45" w:rsidP="00257D45">
      <w:pPr>
        <w:spacing w:before="75" w:after="75"/>
        <w:rPr>
          <w:rFonts w:ascii="Times New Roman" w:hAnsi="Times New Roman" w:cs="Times New Roman"/>
        </w:rPr>
      </w:pPr>
      <w:r w:rsidRPr="006C7E87">
        <w:rPr>
          <w:rFonts w:ascii="Times New Roman" w:hAnsi="Times New Roman" w:cs="Times New Roman"/>
        </w:rPr>
        <w:t>Заявителят изрази желанието си издаденият индивидуален административен акт да бъде получен:</w:t>
      </w:r>
    </w:p>
    <w:p w:rsidR="00257D45" w:rsidRDefault="00257D45" w:rsidP="00257D45">
      <w:pPr>
        <w:spacing w:before="75" w:after="75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r w:rsidRPr="006C7E87">
        <w:rPr>
          <w:rFonts w:ascii="Times New Roman" w:hAnsi="Times New Roman" w:cs="Times New Roman"/>
        </w:rPr>
        <w:t>Чрез лицензиран пощенски оператор на адрес: ..............................................................................</w:t>
      </w:r>
      <w:r w:rsidRPr="006C7E87">
        <w:rPr>
          <w:rStyle w:val="apple-converted-space"/>
          <w:rFonts w:ascii="Times New Roman" w:hAnsi="Times New Roman" w:cs="Times New Roman"/>
        </w:rPr>
        <w:t> </w:t>
      </w:r>
      <w:r w:rsidRPr="006C7E87">
        <w:rPr>
          <w:rFonts w:ascii="Times New Roman" w:hAnsi="Times New Roman" w:cs="Times New Roman"/>
        </w:rPr>
        <w:br/>
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</w:t>
      </w:r>
    </w:p>
    <w:p w:rsidR="006F03AF" w:rsidRDefault="00B703CD">
      <w:pPr>
        <w:pStyle w:val="20"/>
        <w:shd w:val="clear" w:color="auto" w:fill="auto"/>
        <w:ind w:firstLine="800"/>
        <w:jc w:val="both"/>
      </w:pPr>
      <w:r>
        <w:t xml:space="preserve">При извършване на </w:t>
      </w:r>
      <w:r>
        <w:t>дейността се задължавам да спазвам режимите и нормите в</w:t>
      </w:r>
      <w:r>
        <w:br/>
        <w:t>Национален парк „Рила“, установени със Закона за защитените територии и Плана за</w:t>
      </w:r>
      <w:r>
        <w:br/>
        <w:t>управление, както и условията посочени в разрешителното за ползване.</w:t>
      </w:r>
    </w:p>
    <w:p w:rsidR="00B703CD" w:rsidRDefault="00B703CD">
      <w:pPr>
        <w:pStyle w:val="20"/>
        <w:shd w:val="clear" w:color="auto" w:fill="auto"/>
        <w:ind w:firstLine="800"/>
        <w:jc w:val="both"/>
        <w:rPr>
          <w:b/>
          <w:bCs/>
        </w:rPr>
      </w:pPr>
    </w:p>
    <w:p w:rsidR="006F03AF" w:rsidRDefault="00B703CD">
      <w:pPr>
        <w:pStyle w:val="20"/>
        <w:shd w:val="clear" w:color="auto" w:fill="auto"/>
        <w:ind w:firstLine="800"/>
        <w:jc w:val="both"/>
      </w:pPr>
      <w:bookmarkStart w:id="0" w:name="_GoBack"/>
      <w:bookmarkEnd w:id="0"/>
      <w:r>
        <w:rPr>
          <w:b/>
          <w:bCs/>
        </w:rPr>
        <w:t>Уведомен съм че:</w:t>
      </w:r>
    </w:p>
    <w:p w:rsidR="006F03AF" w:rsidRDefault="00B703CD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520"/>
        <w:jc w:val="both"/>
      </w:pPr>
      <w:r>
        <w:t>За резултата от заявлението, мога</w:t>
      </w:r>
      <w:r>
        <w:t xml:space="preserve"> да получа информация в съответния парков офис в 7-</w:t>
      </w:r>
      <w:r>
        <w:br/>
        <w:t>дневен срок, а заповедта с разрешението или отказа (ИАА-РР) се изпраща по пощата до</w:t>
      </w:r>
      <w:r>
        <w:br/>
      </w:r>
      <w:r>
        <w:lastRenderedPageBreak/>
        <w:t>заявителя с препоръчано писмо;</w:t>
      </w:r>
    </w:p>
    <w:p w:rsidR="006F03AF" w:rsidRDefault="00B703CD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ind w:firstLine="520"/>
        <w:jc w:val="both"/>
      </w:pPr>
      <w:r>
        <w:t>В случай, че до 14 (четиринадесет) дни след получаване на разрешителна Заповед за</w:t>
      </w:r>
      <w:r>
        <w:br/>
        <w:t>паша (И</w:t>
      </w:r>
      <w:r>
        <w:t>АА-РР), не е заплатена дължимата такса и не е придобито поисканото разрешително за</w:t>
      </w:r>
      <w:r>
        <w:br/>
        <w:t>паша, посоченото в заповедта пасище се счита за свободно;</w:t>
      </w:r>
    </w:p>
    <w:p w:rsidR="006F03AF" w:rsidRDefault="00B703CD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520"/>
        <w:ind w:firstLine="520"/>
        <w:jc w:val="both"/>
      </w:pPr>
      <w:r>
        <w:t>Разрешително за паша на домашни животни се издава в посочения от мен парков офис</w:t>
      </w:r>
      <w:r>
        <w:br/>
        <w:t>на Дирекция „НП Рила”.</w:t>
      </w:r>
    </w:p>
    <w:p w:rsidR="006F03AF" w:rsidRDefault="00B703CD">
      <w:pPr>
        <w:pStyle w:val="20"/>
        <w:shd w:val="clear" w:color="auto" w:fill="auto"/>
        <w:tabs>
          <w:tab w:val="left" w:leader="dot" w:pos="2712"/>
        </w:tabs>
        <w:spacing w:after="10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12700</wp:posOffset>
                </wp:positionV>
                <wp:extent cx="1139825" cy="20129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03AF" w:rsidRDefault="00B703CD">
                            <w:pPr>
                              <w:pStyle w:val="20"/>
                              <w:shd w:val="clear" w:color="auto" w:fill="auto"/>
                              <w:tabs>
                                <w:tab w:val="right" w:leader="dot" w:pos="1502"/>
                                <w:tab w:val="left" w:pos="1565"/>
                              </w:tabs>
                            </w:pPr>
                            <w:r>
                              <w:tab/>
                              <w:t xml:space="preserve"> 2018</w:t>
                            </w:r>
                            <w:r>
                              <w:tab/>
                            </w:r>
                            <w:r>
                              <w:t>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2.9pt;margin-top:1pt;width:89.75pt;height:15.8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dOhwEAAAgDAAAOAAAAZHJzL2Uyb0RvYy54bWysUlFLwzAQfhf8DyHvrmtlMsu6gYyJICpM&#10;f0CaJmugyYUkrt2/95J1m+ib+JJc7i7ffffdLVaD7sheOK/AVDSfTCkRhkOjzK6iH++bmzklPjDT&#10;sA6MqOhBeLpaXl8teluKAlroGuEIghhf9raibQi2zDLPW6GZn4AVBoMSnGYBn26XNY71iK67rJhO&#10;77IeXGMdcOE9etfHIF0mfCkFD69SehFIV1HkFtLp0lnHM1suWLlzzLaKjzTYH1hopgwWPUOtWWDk&#10;06lfUFpxBx5kmHDQGUipuEg9YDf59Ec325ZZkXpBcbw9y+T/D5a/7N8cUQ3OjhLDNI4oVSV5lKa3&#10;vsSMrcWcMDzAENNGv0dn7HiQTscbeyEYR5EPZ2HFEAiPn/Lb+3kxo4RjDBst7mcRJrv8ts6HRwGa&#10;RKOiDgeX9GT7Zx+OqaeUWMzARnVd9EeKRyrRCkM9jPxqaA5Iu8fZVtTg8lHSPRmULq7ByXAnox6N&#10;EyTKnfiNqxHn+f2dCl8WePkFAAD//wMAUEsDBBQABgAIAAAAIQBrr+Zy3AAAAAgBAAAPAAAAZHJz&#10;L2Rvd25yZXYueG1sTI/BTsMwEETvSP0Haytxo3YSFaoQp0IIjlRqy4WbE2+TtPE6ip02/D3LCW47&#10;mtHsm2I7u15ccQydJw3JSoFAqr3tqNHweXx/2IAI0ZA1vSfU8I0BtuXirjC59Tfa4/UQG8ElFHKj&#10;oY1xyKUMdYvOhJUfkNg7+dGZyHJspB3NjctdL1OlHqUzHfGH1gz42mJ9OUxOw+ljdzm/TXt1btQG&#10;v5IR5yrZaX2/nF+eQUSc418YfvEZHUpmqvxENoiedbpm9Kgh5UnsZ2qdgaj4yJ5AloX8P6D8AQAA&#10;//8DAFBLAQItABQABgAIAAAAIQC2gziS/gAAAOEBAAATAAAAAAAAAAAAAAAAAAAAAABbQ29udGVu&#10;dF9UeXBlc10ueG1sUEsBAi0AFAAGAAgAAAAhADj9If/WAAAAlAEAAAsAAAAAAAAAAAAAAAAALwEA&#10;AF9yZWxzLy5yZWxzUEsBAi0AFAAGAAgAAAAhALA/N06HAQAACAMAAA4AAAAAAAAAAAAAAAAALgIA&#10;AGRycy9lMm9Eb2MueG1sUEsBAi0AFAAGAAgAAAAhAGuv5nLcAAAACAEAAA8AAAAAAAAAAAAAAAAA&#10;4QMAAGRycy9kb3ducmV2LnhtbFBLBQYAAAAABAAEAPMAAADqBAAAAAA=&#10;" filled="f" stroked="f">
                <v:textbox inset="0,0,0,0">
                  <w:txbxContent>
                    <w:p w:rsidR="006F03AF" w:rsidRDefault="00B703CD">
                      <w:pPr>
                        <w:pStyle w:val="20"/>
                        <w:shd w:val="clear" w:color="auto" w:fill="auto"/>
                        <w:tabs>
                          <w:tab w:val="right" w:leader="dot" w:pos="1502"/>
                          <w:tab w:val="left" w:pos="1565"/>
                        </w:tabs>
                      </w:pPr>
                      <w:r>
                        <w:tab/>
                        <w:t xml:space="preserve"> 2018</w:t>
                      </w:r>
                      <w:r>
                        <w:tab/>
                      </w:r>
                      <w:r>
                        <w:t>г.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Заявител: </w:t>
      </w:r>
      <w:r>
        <w:tab/>
      </w: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257D45" w:rsidRDefault="00257D45">
      <w:pPr>
        <w:pStyle w:val="1"/>
        <w:shd w:val="clear" w:color="auto" w:fill="auto"/>
        <w:spacing w:after="240" w:line="240" w:lineRule="auto"/>
        <w:jc w:val="right"/>
        <w:rPr>
          <w:b/>
          <w:bCs/>
          <w:i/>
          <w:iCs/>
        </w:rPr>
      </w:pPr>
    </w:p>
    <w:p w:rsidR="006F03AF" w:rsidRDefault="00B703CD">
      <w:pPr>
        <w:pStyle w:val="1"/>
        <w:shd w:val="clear" w:color="auto" w:fill="auto"/>
        <w:spacing w:after="240" w:line="240" w:lineRule="auto"/>
        <w:jc w:val="right"/>
      </w:pPr>
      <w:r>
        <w:rPr>
          <w:b/>
          <w:bCs/>
          <w:i/>
          <w:iCs/>
        </w:rPr>
        <w:t>Приложение 10.1</w:t>
      </w:r>
    </w:p>
    <w:p w:rsidR="006F03AF" w:rsidRDefault="00B703CD">
      <w:pPr>
        <w:pStyle w:val="1"/>
        <w:shd w:val="clear" w:color="auto" w:fill="auto"/>
        <w:spacing w:after="240"/>
        <w:jc w:val="center"/>
      </w:pPr>
      <w:r>
        <w:rPr>
          <w:b/>
          <w:bCs/>
        </w:rPr>
        <w:lastRenderedPageBreak/>
        <w:t>Указания за реда и начина за паша на домашни животни, с изключение на кози</w:t>
      </w:r>
    </w:p>
    <w:p w:rsidR="006F03AF" w:rsidRDefault="00B703CD">
      <w:pPr>
        <w:pStyle w:val="1"/>
        <w:numPr>
          <w:ilvl w:val="0"/>
          <w:numId w:val="3"/>
        </w:numPr>
        <w:shd w:val="clear" w:color="auto" w:fill="auto"/>
        <w:tabs>
          <w:tab w:val="left" w:pos="429"/>
        </w:tabs>
        <w:jc w:val="both"/>
      </w:pPr>
      <w:r>
        <w:t>Всяка година до 30 май се изготвя Годишен план на Дирекцията за паша на домашни животни на</w:t>
      </w:r>
      <w:r>
        <w:br/>
        <w:t>територията на НП „Рила“.</w:t>
      </w:r>
    </w:p>
    <w:p w:rsidR="006F03AF" w:rsidRDefault="00B703CD">
      <w:pPr>
        <w:pStyle w:val="1"/>
        <w:numPr>
          <w:ilvl w:val="0"/>
          <w:numId w:val="3"/>
        </w:numPr>
        <w:shd w:val="clear" w:color="auto" w:fill="auto"/>
        <w:tabs>
          <w:tab w:val="left" w:pos="429"/>
        </w:tabs>
        <w:jc w:val="both"/>
      </w:pPr>
      <w:r>
        <w:t xml:space="preserve">В Годишния план се определят </w:t>
      </w:r>
      <w:r>
        <w:t>местата, вида и броя животни по паркови участъци, които могат да</w:t>
      </w:r>
      <w:r>
        <w:br/>
        <w:t>пашуват на територията на НП „Рила“ и срока за пашуване.</w:t>
      </w:r>
    </w:p>
    <w:p w:rsidR="006F03AF" w:rsidRDefault="00B703CD">
      <w:pPr>
        <w:pStyle w:val="1"/>
        <w:numPr>
          <w:ilvl w:val="0"/>
          <w:numId w:val="3"/>
        </w:numPr>
        <w:shd w:val="clear" w:color="auto" w:fill="auto"/>
        <w:tabs>
          <w:tab w:val="left" w:pos="429"/>
        </w:tabs>
        <w:jc w:val="both"/>
      </w:pPr>
      <w:r>
        <w:t>Пашата на домашни животни се разрешава на физически и юридически лица.</w:t>
      </w:r>
    </w:p>
    <w:p w:rsidR="006F03AF" w:rsidRDefault="00B703CD">
      <w:pPr>
        <w:pStyle w:val="1"/>
        <w:numPr>
          <w:ilvl w:val="0"/>
          <w:numId w:val="3"/>
        </w:numPr>
        <w:shd w:val="clear" w:color="auto" w:fill="auto"/>
        <w:tabs>
          <w:tab w:val="left" w:pos="429"/>
        </w:tabs>
        <w:jc w:val="both"/>
      </w:pPr>
      <w:r>
        <w:t>За издаване на разрешение, физическите или юридическите лица по</w:t>
      </w:r>
      <w:r>
        <w:t>дават заявление по образец. Образец</w:t>
      </w:r>
      <w:r>
        <w:br/>
        <w:t>от заявлението може да се получат в Централния офис на Дирекцията, офисите на съответния парков участък</w:t>
      </w:r>
      <w:r>
        <w:br/>
        <w:t>и на сайта на Дирекцията:</w:t>
      </w:r>
      <w:hyperlink r:id="rId7" w:history="1">
        <w:r>
          <w:t xml:space="preserve"> </w:t>
        </w:r>
        <w:r>
          <w:rPr>
            <w:color w:val="0563C1"/>
            <w:u w:val="single"/>
            <w:lang w:val="en-US" w:eastAsia="en-US" w:bidi="en-US"/>
          </w:rPr>
          <w:t>www.rilanationalpark.bg</w:t>
        </w:r>
        <w:r>
          <w:rPr>
            <w:lang w:val="en-US" w:eastAsia="en-US" w:bidi="en-US"/>
          </w:rPr>
          <w:t>.</w:t>
        </w:r>
      </w:hyperlink>
    </w:p>
    <w:p w:rsidR="006F03AF" w:rsidRDefault="00B703CD">
      <w:pPr>
        <w:pStyle w:val="1"/>
        <w:numPr>
          <w:ilvl w:val="0"/>
          <w:numId w:val="3"/>
        </w:numPr>
        <w:shd w:val="clear" w:color="auto" w:fill="auto"/>
        <w:tabs>
          <w:tab w:val="left" w:pos="429"/>
        </w:tabs>
        <w:jc w:val="both"/>
      </w:pPr>
      <w:r>
        <w:t>Заявлението се пода</w:t>
      </w:r>
      <w:r>
        <w:t>ва в офиса на съответния парков участък или в Централния офис на Дирекцията в гр.</w:t>
      </w:r>
      <w:r>
        <w:br/>
        <w:t>Благоевград, ул. „Бистрица“ № 12 В, П. К. 56.</w:t>
      </w:r>
    </w:p>
    <w:p w:rsidR="006F03AF" w:rsidRDefault="00B703CD">
      <w:pPr>
        <w:pStyle w:val="1"/>
        <w:shd w:val="clear" w:color="auto" w:fill="auto"/>
        <w:jc w:val="both"/>
      </w:pPr>
      <w:r>
        <w:t>Адреси и телефони за контакт на парковите офиси:</w:t>
      </w:r>
    </w:p>
    <w:p w:rsidR="006F03AF" w:rsidRDefault="00B703CD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ind w:firstLine="380"/>
        <w:jc w:val="both"/>
      </w:pPr>
      <w:r>
        <w:t>ПУ Благоевград - гр. Благоевград, ул. „Бистрица“ № 12 В, тел.: 073/ 880 537;</w:t>
      </w:r>
    </w:p>
    <w:p w:rsidR="006F03AF" w:rsidRDefault="00B703CD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ind w:firstLine="380"/>
        <w:jc w:val="both"/>
      </w:pPr>
      <w:r>
        <w:t>ПУ</w:t>
      </w:r>
      <w:r>
        <w:t xml:space="preserve"> Белица - гр. Разлог, ул. „Стефан Стамболов“ № 2, тел.: 0747/ 805 77;</w:t>
      </w:r>
    </w:p>
    <w:p w:rsidR="006F03AF" w:rsidRDefault="00B703CD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ind w:firstLine="380"/>
        <w:jc w:val="both"/>
      </w:pPr>
      <w:r>
        <w:t>ПУ Якоруда - гр. Якоруда, ул. „Цар Борис III“ № 70, тел.: 07442/ 22 98;</w:t>
      </w:r>
    </w:p>
    <w:p w:rsidR="006F03AF" w:rsidRDefault="00B703CD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ind w:firstLine="380"/>
        <w:jc w:val="both"/>
      </w:pPr>
      <w:r>
        <w:t>ПУ Белово - гр. Белово, ул. „Орфей“ № 5, тел.: 03581/ 38 24;</w:t>
      </w:r>
    </w:p>
    <w:p w:rsidR="006F03AF" w:rsidRDefault="00B703CD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ind w:firstLine="380"/>
        <w:jc w:val="both"/>
      </w:pPr>
      <w:r>
        <w:t>ПУ Костенец - с. Костенец, сграда на ДЛ Костенец, Вил</w:t>
      </w:r>
      <w:r>
        <w:t>и Костенец, тел.: 07144/ 50 60;</w:t>
      </w:r>
    </w:p>
    <w:p w:rsidR="006F03AF" w:rsidRDefault="00B703CD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ind w:firstLine="380"/>
        <w:jc w:val="both"/>
      </w:pPr>
      <w:r>
        <w:t>ПУ Боровец - КК Боровец, сграда на ПСС, тел.: 048/ 762 100;</w:t>
      </w:r>
    </w:p>
    <w:p w:rsidR="006F03AF" w:rsidRDefault="00B703CD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ind w:firstLine="380"/>
        <w:jc w:val="both"/>
      </w:pPr>
      <w:r>
        <w:t>ПУ Бели Искър - гр. Самоков, бул. „Искър“ № 61, тел.: 0722/ 667 85;</w:t>
      </w:r>
    </w:p>
    <w:p w:rsidR="006F03AF" w:rsidRDefault="00B703CD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ind w:firstLine="380"/>
        <w:jc w:val="both"/>
      </w:pPr>
      <w:r>
        <w:t>ПУ Говедарци - гр. Самоков, бул. „Искър“ № 61, тел.: 0722/ 667 85;</w:t>
      </w:r>
    </w:p>
    <w:p w:rsidR="006F03AF" w:rsidRDefault="00B703CD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ind w:firstLine="380"/>
        <w:jc w:val="both"/>
      </w:pPr>
      <w:r>
        <w:t>ПУ Дупница - гр. Дупница, ул.</w:t>
      </w:r>
      <w:r>
        <w:t xml:space="preserve"> „Самоковско шосе“ № 2, стая 607, тел.: 0701/ 50 987.</w:t>
      </w:r>
    </w:p>
    <w:p w:rsidR="006F03AF" w:rsidRDefault="00B703CD">
      <w:pPr>
        <w:pStyle w:val="1"/>
        <w:numPr>
          <w:ilvl w:val="0"/>
          <w:numId w:val="3"/>
        </w:numPr>
        <w:shd w:val="clear" w:color="auto" w:fill="auto"/>
        <w:tabs>
          <w:tab w:val="left" w:pos="429"/>
        </w:tabs>
        <w:jc w:val="both"/>
      </w:pPr>
      <w:r>
        <w:t>Заявлението се завежда в регистъра на съответния парков участък или в Централния офис.</w:t>
      </w:r>
    </w:p>
    <w:p w:rsidR="006F03AF" w:rsidRDefault="00B703CD">
      <w:pPr>
        <w:pStyle w:val="1"/>
        <w:numPr>
          <w:ilvl w:val="0"/>
          <w:numId w:val="3"/>
        </w:numPr>
        <w:shd w:val="clear" w:color="auto" w:fill="auto"/>
        <w:tabs>
          <w:tab w:val="left" w:pos="429"/>
        </w:tabs>
        <w:jc w:val="both"/>
      </w:pPr>
      <w:r>
        <w:t>Заявления, които не са попълнени по образец, не се приемат и се връщат на заявителя за допълнения и</w:t>
      </w:r>
      <w:r>
        <w:br/>
        <w:t>корекции или се</w:t>
      </w:r>
      <w:r>
        <w:t xml:space="preserve"> оставят без разглеждане.</w:t>
      </w:r>
    </w:p>
    <w:p w:rsidR="006F03AF" w:rsidRDefault="00B703CD">
      <w:pPr>
        <w:pStyle w:val="1"/>
        <w:numPr>
          <w:ilvl w:val="0"/>
          <w:numId w:val="3"/>
        </w:numPr>
        <w:shd w:val="clear" w:color="auto" w:fill="auto"/>
        <w:tabs>
          <w:tab w:val="left" w:pos="429"/>
        </w:tabs>
        <w:jc w:val="both"/>
      </w:pPr>
      <w:r>
        <w:t>Въз основа на подаденото заявление заявителите, които отговарят на изискванията и условията</w:t>
      </w:r>
      <w:r>
        <w:br/>
        <w:t>фиксирани в Годишния план за паша и добив на сено получават заповедта за разрешение да пашуват</w:t>
      </w:r>
      <w:r>
        <w:br/>
        <w:t xml:space="preserve">домашни животни по реда на постъпването на </w:t>
      </w:r>
      <w:r>
        <w:t>заявленията.</w:t>
      </w:r>
    </w:p>
    <w:p w:rsidR="006F03AF" w:rsidRDefault="00B703CD">
      <w:pPr>
        <w:pStyle w:val="1"/>
        <w:numPr>
          <w:ilvl w:val="0"/>
          <w:numId w:val="3"/>
        </w:numPr>
        <w:shd w:val="clear" w:color="auto" w:fill="auto"/>
        <w:tabs>
          <w:tab w:val="left" w:pos="429"/>
        </w:tabs>
        <w:jc w:val="both"/>
      </w:pPr>
      <w:r>
        <w:t>Въз основа на акта, определени от Директора длъжностни лица издават разрешително по образец за</w:t>
      </w:r>
      <w:r>
        <w:br/>
        <w:t>паша на домашни животни, след заплащане на таксата, съгласно Тарифата за таксите, които се заплащат за</w:t>
      </w:r>
      <w:r>
        <w:br/>
        <w:t xml:space="preserve">разрешените ползвания в защитените територии </w:t>
      </w:r>
      <w:r>
        <w:t>- изключителна държавна собственост, утвърдена с</w:t>
      </w:r>
      <w:r>
        <w:br/>
        <w:t>постановление на Министерски съвет №63 от 25 март 2016 г. и изменена с постановление на МС №107 от 5</w:t>
      </w:r>
      <w:r>
        <w:br/>
        <w:t>май 2016 г.</w:t>
      </w:r>
    </w:p>
    <w:p w:rsidR="006F03AF" w:rsidRDefault="00B703CD">
      <w:pPr>
        <w:pStyle w:val="1"/>
        <w:numPr>
          <w:ilvl w:val="0"/>
          <w:numId w:val="3"/>
        </w:numPr>
        <w:shd w:val="clear" w:color="auto" w:fill="auto"/>
        <w:tabs>
          <w:tab w:val="left" w:pos="429"/>
        </w:tabs>
        <w:jc w:val="both"/>
      </w:pPr>
      <w:r>
        <w:t xml:space="preserve">Отказ за разрешаване на паша се прави при надвишаване на броя на домашните животни, определен </w:t>
      </w:r>
      <w:r>
        <w:t>в</w:t>
      </w:r>
      <w:r>
        <w:br/>
        <w:t>Годишния план и когато заявителят е посочил за паша място, което не е определено в Годишния план, както</w:t>
      </w:r>
      <w:r>
        <w:br/>
        <w:t>и когато посочи домашно животно, чието пашуване на територията на парка е забранено или неизпълнение</w:t>
      </w:r>
      <w:r>
        <w:br/>
        <w:t xml:space="preserve">на изискванията и условията фиксирани в Годишния </w:t>
      </w:r>
      <w:r>
        <w:t>план за паша и добив на сено. Отказите могат да се</w:t>
      </w:r>
      <w:r>
        <w:br/>
        <w:t>обжалват по реда на Закона за административното производство.</w:t>
      </w:r>
    </w:p>
    <w:p w:rsidR="006F03AF" w:rsidRDefault="00B703CD">
      <w:pPr>
        <w:pStyle w:val="1"/>
        <w:numPr>
          <w:ilvl w:val="0"/>
          <w:numId w:val="3"/>
        </w:numPr>
        <w:shd w:val="clear" w:color="auto" w:fill="auto"/>
        <w:tabs>
          <w:tab w:val="left" w:pos="429"/>
        </w:tabs>
        <w:jc w:val="both"/>
      </w:pPr>
      <w:r>
        <w:t>След утвърждаването на Годишния план, на видно място в Централния офис и офиса на съответния</w:t>
      </w:r>
      <w:r>
        <w:br/>
        <w:t>парков участък, както и на сайта на Дирекция „НП Р</w:t>
      </w:r>
      <w:r>
        <w:t xml:space="preserve">ила“ </w:t>
      </w:r>
      <w:hyperlink r:id="rId8" w:history="1">
        <w:r>
          <w:rPr>
            <w:lang w:val="en-US" w:eastAsia="en-US" w:bidi="en-US"/>
          </w:rPr>
          <w:t>http://rilanationalpark.bg</w:t>
        </w:r>
      </w:hyperlink>
      <w:r>
        <w:rPr>
          <w:lang w:val="en-US" w:eastAsia="en-US" w:bidi="en-US"/>
        </w:rPr>
        <w:t xml:space="preserve"> </w:t>
      </w:r>
      <w:r>
        <w:t>се поставя следната</w:t>
      </w:r>
      <w:r>
        <w:br/>
        <w:t>информация:</w:t>
      </w:r>
    </w:p>
    <w:p w:rsidR="006F03AF" w:rsidRDefault="00B703CD">
      <w:pPr>
        <w:pStyle w:val="1"/>
        <w:numPr>
          <w:ilvl w:val="1"/>
          <w:numId w:val="3"/>
        </w:numPr>
        <w:shd w:val="clear" w:color="auto" w:fill="auto"/>
        <w:tabs>
          <w:tab w:val="left" w:pos="994"/>
        </w:tabs>
        <w:jc w:val="both"/>
      </w:pPr>
      <w:r>
        <w:t>Местата, площите, вида и броя домашни животни, сроковете за паша;</w:t>
      </w:r>
    </w:p>
    <w:p w:rsidR="006F03AF" w:rsidRDefault="00B703CD">
      <w:pPr>
        <w:pStyle w:val="1"/>
        <w:numPr>
          <w:ilvl w:val="1"/>
          <w:numId w:val="3"/>
        </w:numPr>
        <w:shd w:val="clear" w:color="auto" w:fill="auto"/>
        <w:tabs>
          <w:tab w:val="left" w:pos="994"/>
        </w:tabs>
        <w:jc w:val="both"/>
      </w:pPr>
      <w:r>
        <w:t>Времето, в което лицата могат да подават заявление;</w:t>
      </w:r>
    </w:p>
    <w:p w:rsidR="006F03AF" w:rsidRDefault="00B703CD">
      <w:pPr>
        <w:pStyle w:val="1"/>
        <w:numPr>
          <w:ilvl w:val="1"/>
          <w:numId w:val="3"/>
        </w:numPr>
        <w:shd w:val="clear" w:color="auto" w:fill="auto"/>
        <w:tabs>
          <w:tab w:val="left" w:pos="994"/>
        </w:tabs>
        <w:jc w:val="both"/>
      </w:pPr>
      <w:r>
        <w:t>Тарифната такса за ползване на се</w:t>
      </w:r>
      <w:r>
        <w:t>но;</w:t>
      </w:r>
    </w:p>
    <w:p w:rsidR="006F03AF" w:rsidRDefault="00B703CD">
      <w:pPr>
        <w:pStyle w:val="1"/>
        <w:numPr>
          <w:ilvl w:val="0"/>
          <w:numId w:val="3"/>
        </w:numPr>
        <w:shd w:val="clear" w:color="auto" w:fill="auto"/>
        <w:tabs>
          <w:tab w:val="left" w:pos="429"/>
        </w:tabs>
        <w:jc w:val="both"/>
      </w:pPr>
      <w:r>
        <w:t>Разрешителното е лично и не може да се преотстъпва на други лица.</w:t>
      </w:r>
    </w:p>
    <w:p w:rsidR="006F03AF" w:rsidRDefault="00B703CD">
      <w:pPr>
        <w:pStyle w:val="1"/>
        <w:numPr>
          <w:ilvl w:val="0"/>
          <w:numId w:val="3"/>
        </w:numPr>
        <w:shd w:val="clear" w:color="auto" w:fill="auto"/>
        <w:tabs>
          <w:tab w:val="left" w:pos="444"/>
        </w:tabs>
        <w:jc w:val="both"/>
      </w:pPr>
      <w:r>
        <w:rPr>
          <w:b/>
          <w:bCs/>
        </w:rPr>
        <w:t>При паша на домашни животни се спазват следните задължителни условия:</w:t>
      </w:r>
    </w:p>
    <w:p w:rsidR="006F03AF" w:rsidRDefault="00B703CD">
      <w:pPr>
        <w:pStyle w:val="1"/>
        <w:numPr>
          <w:ilvl w:val="1"/>
          <w:numId w:val="3"/>
        </w:numPr>
        <w:shd w:val="clear" w:color="auto" w:fill="auto"/>
        <w:tabs>
          <w:tab w:val="left" w:pos="994"/>
        </w:tabs>
        <w:jc w:val="both"/>
      </w:pPr>
      <w:r>
        <w:rPr>
          <w:b/>
          <w:bCs/>
        </w:rPr>
        <w:t>Забранена е нощна паша и пашата без пастир;</w:t>
      </w:r>
    </w:p>
    <w:p w:rsidR="006F03AF" w:rsidRDefault="00B703CD">
      <w:pPr>
        <w:pStyle w:val="1"/>
        <w:numPr>
          <w:ilvl w:val="1"/>
          <w:numId w:val="3"/>
        </w:numPr>
        <w:shd w:val="clear" w:color="auto" w:fill="auto"/>
        <w:tabs>
          <w:tab w:val="left" w:pos="994"/>
        </w:tabs>
        <w:jc w:val="both"/>
      </w:pPr>
      <w:r>
        <w:rPr>
          <w:b/>
          <w:bCs/>
        </w:rPr>
        <w:t xml:space="preserve">Забранена е пашата в горите, извън ливадите и пасищата, определени в </w:t>
      </w:r>
      <w:r>
        <w:rPr>
          <w:b/>
          <w:bCs/>
        </w:rPr>
        <w:t>Годишния план;</w:t>
      </w:r>
    </w:p>
    <w:p w:rsidR="006F03AF" w:rsidRDefault="00B703CD">
      <w:pPr>
        <w:pStyle w:val="1"/>
        <w:numPr>
          <w:ilvl w:val="1"/>
          <w:numId w:val="3"/>
        </w:numPr>
        <w:shd w:val="clear" w:color="auto" w:fill="auto"/>
        <w:tabs>
          <w:tab w:val="left" w:pos="994"/>
        </w:tabs>
        <w:jc w:val="both"/>
      </w:pPr>
      <w:r>
        <w:rPr>
          <w:b/>
          <w:bCs/>
        </w:rPr>
        <w:t>Забранено е лагеруването на домашни животни в близост до туристически обекти и пътеки;</w:t>
      </w:r>
    </w:p>
    <w:p w:rsidR="006F03AF" w:rsidRDefault="00B703CD">
      <w:pPr>
        <w:pStyle w:val="1"/>
        <w:numPr>
          <w:ilvl w:val="1"/>
          <w:numId w:val="3"/>
        </w:numPr>
        <w:shd w:val="clear" w:color="auto" w:fill="auto"/>
        <w:tabs>
          <w:tab w:val="left" w:pos="994"/>
          <w:tab w:val="left" w:pos="994"/>
        </w:tabs>
        <w:jc w:val="both"/>
      </w:pPr>
      <w:r>
        <w:rPr>
          <w:b/>
          <w:bCs/>
        </w:rPr>
        <w:t>Стадата се съпровождат от най-много три кучета, които задължително носят спъвачки;</w:t>
      </w:r>
    </w:p>
    <w:p w:rsidR="006F03AF" w:rsidRDefault="00B703CD">
      <w:pPr>
        <w:pStyle w:val="1"/>
        <w:numPr>
          <w:ilvl w:val="0"/>
          <w:numId w:val="3"/>
        </w:numPr>
        <w:shd w:val="clear" w:color="auto" w:fill="auto"/>
        <w:tabs>
          <w:tab w:val="left" w:pos="444"/>
        </w:tabs>
        <w:jc w:val="both"/>
      </w:pPr>
      <w:r>
        <w:rPr>
          <w:b/>
          <w:bCs/>
        </w:rPr>
        <w:t>Пашата, извън местата, площите, броя и вида на домашните животни, опред</w:t>
      </w:r>
      <w:r>
        <w:rPr>
          <w:b/>
          <w:bCs/>
        </w:rPr>
        <w:t>елени с Годишния</w:t>
      </w:r>
      <w:r>
        <w:rPr>
          <w:b/>
          <w:bCs/>
        </w:rPr>
        <w:br/>
        <w:t>план е Забранено.</w:t>
      </w:r>
    </w:p>
    <w:p w:rsidR="006F03AF" w:rsidRDefault="00B703CD">
      <w:pPr>
        <w:pStyle w:val="1"/>
        <w:numPr>
          <w:ilvl w:val="0"/>
          <w:numId w:val="3"/>
        </w:numPr>
        <w:shd w:val="clear" w:color="auto" w:fill="auto"/>
        <w:tabs>
          <w:tab w:val="left" w:pos="429"/>
        </w:tabs>
        <w:jc w:val="both"/>
      </w:pPr>
      <w:r>
        <w:t>По време на извършване на дейността, лицето е длъжно стриктно да спазва режима и нормите в</w:t>
      </w:r>
      <w:r>
        <w:br/>
        <w:t>Национален парк “Рила”, съгласно Закона за защитените територии, Плана за управление на НП “Рила”,</w:t>
      </w:r>
      <w:r>
        <w:br/>
        <w:t xml:space="preserve">изискванията по противопожарна </w:t>
      </w:r>
      <w:r>
        <w:t>безопасност, указанията на длъжностните лица и условията посочени в</w:t>
      </w:r>
      <w:r>
        <w:br/>
        <w:t xml:space="preserve">разрешителното. </w:t>
      </w:r>
      <w:r>
        <w:rPr>
          <w:b/>
          <w:bCs/>
        </w:rPr>
        <w:t>Условията са задължителни за ползвателите.</w:t>
      </w:r>
    </w:p>
    <w:sectPr w:rsidR="006F03AF">
      <w:pgSz w:w="12240" w:h="15840"/>
      <w:pgMar w:top="696" w:right="975" w:bottom="338" w:left="1181" w:header="26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703CD">
      <w:r>
        <w:separator/>
      </w:r>
    </w:p>
  </w:endnote>
  <w:endnote w:type="continuationSeparator" w:id="0">
    <w:p w:rsidR="00000000" w:rsidRDefault="00B7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AF" w:rsidRDefault="006F03AF"/>
  </w:footnote>
  <w:footnote w:type="continuationSeparator" w:id="0">
    <w:p w:rsidR="006F03AF" w:rsidRDefault="006F03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586D"/>
    <w:multiLevelType w:val="multilevel"/>
    <w:tmpl w:val="35DA69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1328D9"/>
    <w:multiLevelType w:val="multilevel"/>
    <w:tmpl w:val="8580108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590598"/>
    <w:multiLevelType w:val="multilevel"/>
    <w:tmpl w:val="77E87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6A0BBB"/>
    <w:multiLevelType w:val="multilevel"/>
    <w:tmpl w:val="6CC662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F83D8F"/>
    <w:multiLevelType w:val="hybridMultilevel"/>
    <w:tmpl w:val="8FC860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AF"/>
    <w:rsid w:val="00257D45"/>
    <w:rsid w:val="006F03AF"/>
    <w:rsid w:val="00B7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6BA7"/>
  <w15:docId w15:val="{5F7313E7-37A8-4276-B51F-EB43B76B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ен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Заглавие на таблиц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и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ен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ен текст1"/>
    <w:basedOn w:val="a"/>
    <w:link w:val="a3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Заглавие на таблица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и"/>
    <w:basedOn w:val="a"/>
    <w:link w:val="a6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25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lanationalpark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lanationalpark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ZAIAVLENIE</dc:title>
  <dc:subject>pa6a</dc:subject>
  <dc:creator>Lachezar Ivanov</dc:creator>
  <cp:keywords/>
  <cp:lastModifiedBy>Пламен Златарски</cp:lastModifiedBy>
  <cp:revision>3</cp:revision>
  <dcterms:created xsi:type="dcterms:W3CDTF">2018-10-31T09:25:00Z</dcterms:created>
  <dcterms:modified xsi:type="dcterms:W3CDTF">2018-10-31T09:27:00Z</dcterms:modified>
</cp:coreProperties>
</file>