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089"/>
        <w:gridCol w:w="140"/>
        <w:gridCol w:w="4044"/>
      </w:tblGrid>
      <w:tr w:rsidR="009F2400" w:rsidTr="009F2400">
        <w:trPr>
          <w:gridAfter w:val="1"/>
          <w:wAfter w:w="4044" w:type="dxa"/>
        </w:trPr>
        <w:tc>
          <w:tcPr>
            <w:tcW w:w="6229" w:type="dxa"/>
            <w:gridSpan w:val="2"/>
            <w:hideMark/>
          </w:tcPr>
          <w:p w:rsidR="009F2400" w:rsidRDefault="009F2400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9F2400" w:rsidTr="009F2400">
        <w:tc>
          <w:tcPr>
            <w:tcW w:w="6089" w:type="dxa"/>
            <w:hideMark/>
          </w:tcPr>
          <w:p w:rsidR="009F2400" w:rsidRDefault="009F2400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184" w:type="dxa"/>
            <w:gridSpan w:val="2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9F2400" w:rsidTr="009F2400">
        <w:tc>
          <w:tcPr>
            <w:tcW w:w="6089" w:type="dxa"/>
            <w:hideMark/>
          </w:tcPr>
          <w:p w:rsidR="009F2400" w:rsidRDefault="009F2400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184" w:type="dxa"/>
            <w:gridSpan w:val="2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9F2400" w:rsidTr="009F2400">
        <w:tc>
          <w:tcPr>
            <w:tcW w:w="6089" w:type="dxa"/>
            <w:hideMark/>
          </w:tcPr>
          <w:p w:rsidR="009F2400" w:rsidRDefault="009F2400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184" w:type="dxa"/>
            <w:gridSpan w:val="2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9F2400" w:rsidRP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търпимост на строеж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2084)</w:t>
            </w:r>
          </w:p>
          <w:p w:rsidR="009F2400" w:rsidRP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…………………………………………………………………………………………………..,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ЕГН/ЕИК…………………………………….., постоянен/настоящ адрес или адрес на управление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........................................, община ……..........................………,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……………………………. ул. (ж.к.) …………………….............................,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………...................., електронен адрес.......................................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………………………………………………………………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…………........................................................................……………………</w:t>
            </w:r>
          </w:p>
          <w:p w:rsidR="009F2400" w:rsidRP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 търпимост на …………………......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сграда……………………………….…………………………………………………............................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(описва се видът на сградата – жилищна, вилна, стопанска, лятна кухня и др.)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съгласно –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§ 16, ал. 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от преходните разпоредби и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§ 127 от преходните и заключителните разпоредби към Закона за изменение и допълнение на Закона за устройство на територията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намираща се в поземлен имот с идентификатор №/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планоснимачен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 (отстъпено право на строеж) № ……………./…………...............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Доказателства за времето на изпълнение на незаконния строеж, които са допустими по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Гражданския процесуален кодекс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включително декларации.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D1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9" o:title=""/>
                </v:shape>
                <w:control r:id="rId10" w:name="DefaultOcxName" w:shapeid="_x0000_i1034"/>
              </w:object>
            </w:r>
            <w:r w:rsidR="009F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9F24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Други документи: ……………………………………………………..................……………….</w:t>
            </w:r>
          </w:p>
          <w:p w:rsidR="009F2400" w:rsidRP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D1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9" o:title=""/>
                </v:shape>
                <w:control r:id="rId11" w:name="DefaultOcxName1" w:shapeid="_x0000_i1037"/>
              </w:object>
            </w:r>
            <w:r w:rsidR="009F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D1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9" o:title=""/>
                </v:shape>
                <w:control r:id="rId12" w:name="DefaultOcxName2" w:shapeid="_x0000_i1040"/>
              </w:object>
            </w:r>
            <w:r w:rsidR="009F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.....................................................……………,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служебни цели. Индивидуалният административен акт да бъде изпратен: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· като вътрешна препоръчана пощенска пратка;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9F2400" w:rsidTr="009F2400">
        <w:tc>
          <w:tcPr>
            <w:tcW w:w="10273" w:type="dxa"/>
            <w:gridSpan w:val="3"/>
            <w:hideMark/>
          </w:tcPr>
          <w:p w:rsidR="009F2400" w:rsidRDefault="00D1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9" o:title=""/>
                </v:shape>
                <w:control r:id="rId13" w:name="DefaultOcxName3" w:shapeid="_x0000_i1043"/>
              </w:object>
            </w:r>
            <w:r w:rsidR="009F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…………………………………</w:t>
            </w:r>
          </w:p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9F2400" w:rsidRP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F2400" w:rsidTr="009F2400">
        <w:tc>
          <w:tcPr>
            <w:tcW w:w="6229" w:type="dxa"/>
            <w:gridSpan w:val="2"/>
            <w:hideMark/>
          </w:tcPr>
          <w:p w:rsidR="009F2400" w:rsidRDefault="009F2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4044" w:type="dxa"/>
            <w:hideMark/>
          </w:tcPr>
          <w:p w:rsidR="009F2400" w:rsidRDefault="009F2400">
            <w:pPr>
              <w:spacing w:after="0" w:line="240" w:lineRule="auto"/>
              <w:ind w:left="-2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………….............……</w:t>
            </w:r>
          </w:p>
        </w:tc>
      </w:tr>
      <w:tr w:rsidR="009F2400" w:rsidTr="009F2400">
        <w:tc>
          <w:tcPr>
            <w:tcW w:w="6229" w:type="dxa"/>
            <w:gridSpan w:val="2"/>
            <w:hideMark/>
          </w:tcPr>
          <w:p w:rsidR="009F2400" w:rsidRDefault="009F2400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044" w:type="dxa"/>
            <w:hideMark/>
          </w:tcPr>
          <w:p w:rsidR="009F2400" w:rsidRDefault="009F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9F2400" w:rsidRDefault="009F2400" w:rsidP="009F2400">
      <w:pPr>
        <w:spacing w:after="0"/>
      </w:pPr>
    </w:p>
    <w:p w:rsidR="0075773F" w:rsidRPr="009F2400" w:rsidRDefault="0075773F" w:rsidP="009F2400">
      <w:pPr>
        <w:rPr>
          <w:szCs w:val="24"/>
        </w:rPr>
      </w:pPr>
    </w:p>
    <w:sectPr w:rsidR="0075773F" w:rsidRPr="009F2400" w:rsidSect="000E6C65">
      <w:head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3C02D2"/>
    <w:rsid w:val="00407A1A"/>
    <w:rsid w:val="00443957"/>
    <w:rsid w:val="004C47FD"/>
    <w:rsid w:val="007136A8"/>
    <w:rsid w:val="007513D1"/>
    <w:rsid w:val="0075773F"/>
    <w:rsid w:val="008838B9"/>
    <w:rsid w:val="008C5D1D"/>
    <w:rsid w:val="009D436E"/>
    <w:rsid w:val="009F2400"/>
    <w:rsid w:val="00A25851"/>
    <w:rsid w:val="00B372D8"/>
    <w:rsid w:val="00D17755"/>
    <w:rsid w:val="00E40031"/>
    <w:rsid w:val="00EE0457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2030&amp;Type=201/" TargetMode="External"/><Relationship Id="rId13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hyperlink" Target="apis://Base=IZMN&amp;DocCode=752195&amp;ToPar=Par127&amp;Type=201/" TargetMode="External"/><Relationship Id="rId12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752195&amp;ToPar=Par127&amp;Type=201/" TargetMode="External"/><Relationship Id="rId11" Type="http://schemas.openxmlformats.org/officeDocument/2006/relationships/control" Target="activeX/activeX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1.xml"/><Relationship Id="rId4" Type="http://schemas.openxmlformats.org/officeDocument/2006/relationships/footnotes" Target="footnote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2023-08-10T06:12:00Z</dcterms:modified>
</cp:coreProperties>
</file>