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5C" w:rsidRDefault="007C265C" w:rsidP="00601BB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5E0A6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Приложение № 2</w:t>
      </w:r>
      <w:r w:rsidRPr="00306C6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 към чл. 6</w:t>
      </w:r>
      <w:r w:rsidR="005E0A6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от</w:t>
      </w:r>
    </w:p>
    <w:p w:rsidR="005E0A65" w:rsidRDefault="005E0A65" w:rsidP="005E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 Наредбата за условията и реда за извършване на оценка на въздействието върху околната среда</w:t>
      </w:r>
    </w:p>
    <w:p w:rsidR="005E0A65" w:rsidRPr="007C265C" w:rsidRDefault="005E0A65" w:rsidP="005E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(Изм. - ДВ, бр. 3 от 2006 г., изм. и доп. - ДВ, бр. 3 от 2011 г., изм. и доп. - ДВ, бр. 12 от 2016 г., в сила от 12.02.2016 г., изм. - ДВ, бр. 3 от 2018 г., изм. - ДВ, бр. 31 от 2019 г., в сила от </w:t>
      </w:r>
      <w:r w:rsidRPr="00601BB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12.04.2019 г.)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Информация за преценяване на необходимостта от ОВОС</w:t>
      </w:r>
      <w:bookmarkStart w:id="0" w:name="_GoBack"/>
      <w:bookmarkEnd w:id="0"/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I. Информация за контакт с възложителя: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1. Име, постоянен адрес, търговско наименование и седалище.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2. Пълен пощенски адрес.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3. Телефон, факс и </w:t>
      </w:r>
      <w:proofErr w:type="spellStart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e-mail</w:t>
      </w:r>
      <w:proofErr w:type="spellEnd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4. Лице за контакти.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II. Резюме на инвестиционното предложение: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1. Характеристики на инвестиционното предложение: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а) размер, засегната площ, параметри, мащабност, обем, производителност, обхват, оформление на инвестиционното предложение в неговата цялост;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б) взаимовръзка и </w:t>
      </w:r>
      <w:proofErr w:type="spellStart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кумулиране</w:t>
      </w:r>
      <w:proofErr w:type="spellEnd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с други съществуващи и/или одобрени инвестиционни предложения;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в) използване на природни ресурси по време на строителството и експлоатацията на земните недра, почвите, водите и на биологичното разнообразие;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г) генериране на отпадъци - видове, количества и начин на третиране, и отпадъчни води;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д) замърсяване и вредно въздействие; </w:t>
      </w:r>
      <w:proofErr w:type="spellStart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дискомфорт</w:t>
      </w:r>
      <w:proofErr w:type="spellEnd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на околната среда;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е) риск от големи аварии и/или бедствия, които са свързани с инвестиционното предложение;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ж) рисковете за човешкото здраве поради неблагоприятно въздействие върху факторите на жизнената среда по смисъла на </w:t>
      </w:r>
      <w:r w:rsidRPr="00872DC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§ 1, т. 12 от допълнителните разпоредби на Закона за здравето</w:t>
      </w: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2. Местоположение на площадката, включително необходима площ за временни дейности по време на строителството.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3. Описание на основните процеси (по </w:t>
      </w:r>
      <w:proofErr w:type="spellStart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проспектни</w:t>
      </w:r>
      <w:proofErr w:type="spellEnd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данни), капацитет, включително на съоръженията, в които се очаква да са налични опасни вещества от </w:t>
      </w:r>
      <w:r w:rsidRPr="00872DC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приложение № 3 към ЗООС</w:t>
      </w: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4. Схема на нова или промяна на съществуваща пътна инфраструктура.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5. Програма за дейностите, включително за строителство, експлоатация и фазите на закриване, възстановяване и </w:t>
      </w:r>
      <w:proofErr w:type="spellStart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последващо</w:t>
      </w:r>
      <w:proofErr w:type="spellEnd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използване.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6. Предлагани методи за строителство.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7. Доказване на необходимостта от инвестиционното предложение.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8. План, карти и снимки, показващи границите на инвестиционното предложение, даващи информация за физическите, природните и антропогенните характеристики, както и за разположените в близост елементи от Националната екологична мрежа и най-близко разположените обекти, подлежащи на здравна защита, и </w:t>
      </w:r>
      <w:proofErr w:type="spellStart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отстоянията</w:t>
      </w:r>
      <w:proofErr w:type="spellEnd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до тях.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9. Съществуващо </w:t>
      </w:r>
      <w:proofErr w:type="spellStart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земеползване</w:t>
      </w:r>
      <w:proofErr w:type="spellEnd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по границите на площадката или трасето на инвестиционното предложение.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10. Чувствителни територии, в т.ч. чувствителни зони, уязвими зони, защитени зони, санитарно-охранителни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 и др.; Национална екологична мрежа.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11. Други дейности, свързани с инвестиционното предложение (например добив на строителни материали, нов водопровод, добив или пренасяне на енергия, жилищно строителство).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12. Необходимост от други разрешителни, свързани с инвестиционното предложение.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lastRenderedPageBreak/>
        <w:t>III. Местоположение на инвестиционното предложение, което може да окаже отрицателно въздействие върху нестабилните екологични характеристики на географските райони, поради което тези характеристики трябва да се вземат под внимание, и по-конкретно: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1. съществуващо и одобрено </w:t>
      </w:r>
      <w:proofErr w:type="spellStart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земеползване</w:t>
      </w:r>
      <w:proofErr w:type="spellEnd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;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2. мочурища, крайречни области, речни устия;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3. крайбрежни зони и морска околна среда;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4. планински и горски райони;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5. защитени със закон територии;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6. засегнати елементи от Националната екологична мрежа;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7. ландшафт и обекти с историческа, културна или археологическа стойност;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8. територии и/или зони и обекти със специфичен санитарен статут или подлежащи на здравна защита.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IV. Тип и характеристики на потенциалното въздействие върху околната среда, като се вземат предвид вероятните значителни последици за околната среда вследствие на реализацията на инвестиционното предложение: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1. Въздействие върху населението и човешкото здраве, материалните активи, културното наследство, въздуха, водата, почвата, земните недра, ландшафта, климата, биологичното разнообразие и неговите елементи и защитените територии.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2. Въздействие върху елементи от Националната екологична мрежа, включително на разположените в близост до инвестиционното предложение.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3. Очакваните последици, произтичащи от уязвимостта на инвестиционното предложение от риск от големи аварии и/или бедствия.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4. Вид и естество на </w:t>
      </w:r>
      <w:r w:rsidRPr="00B74FE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въздействието</w:t>
      </w: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 (пряко, непряко, вторично, кумулативно, краткотрайно, средно- и дълготрайно, постоянно и временно, положително и отрицателно).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5. Степен и пространствен обхват на </w:t>
      </w:r>
      <w:r w:rsidRPr="00B74FE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въздействието</w:t>
      </w: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 - географски район; засегнато население; населени места (наименование, вид - град, село, курортно селище, брой на населението, което е вероятно да бъде засегнато, и др.).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6. Вероятност, интензивност, </w:t>
      </w:r>
      <w:proofErr w:type="spellStart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комплексност</w:t>
      </w:r>
      <w:proofErr w:type="spellEnd"/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на </w:t>
      </w:r>
      <w:r w:rsidRPr="00B74FE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въздействието</w:t>
      </w: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7. Очакваното настъпване, продължителността, честотата и обратимостта на </w:t>
      </w:r>
      <w:r w:rsidRPr="00B74FE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въздействието</w:t>
      </w: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8. Комбинирането с въздействия на други съществуващи и/или одобрени инвестиционни предложения.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9. Възможността за ефективно намаляване на въздействията.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10. Трансграничен характер на </w:t>
      </w:r>
      <w:r w:rsidRPr="00B74FE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въздействието</w:t>
      </w: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11. Мерки, които е необходимо да се включат в инвестиционното предложение, свързани с избягване, предотвратяване, намаляване или компенсиране на предполагаемите значителни отрицателни въздействия върху околната среда и човешкото здраве.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C265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V. Обществен интерес към инвестиционното предложение.</w:t>
      </w:r>
    </w:p>
    <w:p w:rsidR="007C265C" w:rsidRPr="007C265C" w:rsidRDefault="007C265C" w:rsidP="007C2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00005C" w:rsidRPr="00872DCB" w:rsidRDefault="0000005C">
      <w:pPr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sectPr w:rsidR="0000005C" w:rsidRPr="00872DCB" w:rsidSect="007C265C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5C"/>
    <w:rsid w:val="0000005C"/>
    <w:rsid w:val="00124894"/>
    <w:rsid w:val="00306C6A"/>
    <w:rsid w:val="003B0998"/>
    <w:rsid w:val="005E0A65"/>
    <w:rsid w:val="00601BBF"/>
    <w:rsid w:val="006C4A7B"/>
    <w:rsid w:val="007C265C"/>
    <w:rsid w:val="00872DCB"/>
    <w:rsid w:val="00B7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14</dc:creator>
  <cp:lastModifiedBy>User</cp:lastModifiedBy>
  <cp:revision>4</cp:revision>
  <dcterms:created xsi:type="dcterms:W3CDTF">2020-03-06T07:40:00Z</dcterms:created>
  <dcterms:modified xsi:type="dcterms:W3CDTF">2020-03-06T12:15:00Z</dcterms:modified>
</cp:coreProperties>
</file>