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22D" w:rsidRDefault="009D422D" w:rsidP="009D422D">
      <w:pPr>
        <w:spacing w:line="360" w:lineRule="auto"/>
        <w:jc w:val="right"/>
        <w:rPr>
          <w:i/>
          <w:szCs w:val="18"/>
        </w:rPr>
      </w:pPr>
      <w:r>
        <w:rPr>
          <w:i/>
          <w:szCs w:val="18"/>
        </w:rPr>
        <w:t>Приложение № 1</w:t>
      </w:r>
    </w:p>
    <w:p w:rsidR="009D422D" w:rsidRDefault="009D422D" w:rsidP="009D422D">
      <w:pPr>
        <w:spacing w:line="360" w:lineRule="auto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6391910" cy="8850630"/>
            <wp:effectExtent l="0" t="0" r="889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885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2D" w:rsidRDefault="009D422D" w:rsidP="009D422D">
      <w:pPr>
        <w:spacing w:line="360" w:lineRule="auto"/>
        <w:rPr>
          <w:sz w:val="18"/>
          <w:szCs w:val="18"/>
        </w:rPr>
      </w:pPr>
    </w:p>
    <w:p w:rsidR="009D422D" w:rsidRDefault="009D422D" w:rsidP="009D422D">
      <w:pPr>
        <w:spacing w:line="360" w:lineRule="auto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6391910" cy="8850630"/>
            <wp:effectExtent l="0" t="0" r="889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885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2D" w:rsidRDefault="009D422D" w:rsidP="009D422D">
      <w:pPr>
        <w:spacing w:line="360" w:lineRule="auto"/>
        <w:rPr>
          <w:sz w:val="18"/>
          <w:szCs w:val="18"/>
        </w:rPr>
      </w:pPr>
    </w:p>
    <w:p w:rsidR="009D422D" w:rsidRDefault="009D422D" w:rsidP="009D422D">
      <w:pPr>
        <w:ind w:firstLine="827"/>
        <w:jc w:val="both"/>
        <w:textAlignment w:val="center"/>
        <w:rPr>
          <w:lang w:val="en"/>
        </w:rPr>
      </w:pPr>
    </w:p>
    <w:p w:rsidR="009D422D" w:rsidRDefault="009D422D" w:rsidP="009D422D">
      <w:pPr>
        <w:jc w:val="both"/>
        <w:textAlignment w:val="center"/>
        <w:rPr>
          <w:lang w:val="en"/>
        </w:rPr>
      </w:pPr>
      <w:r>
        <w:rPr>
          <w:noProof/>
        </w:rPr>
        <w:drawing>
          <wp:inline distT="0" distB="0" distL="0" distR="0">
            <wp:extent cx="6400800" cy="6374765"/>
            <wp:effectExtent l="0" t="0" r="0" b="6985"/>
            <wp:docPr id="3" name="Picture 3" descr="C:\Documents and Settings\p.ganchovska\Local Settings\Application Data\Ciela Norma AD\Ciela51\Cache\151a02080cff844a3acd25147f2489abec976d9b9d2e8c4cacb987ce0e99e1ba_normi2136149619\8528348_DV2014_br28_str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.ganchovska\Local Settings\Application Data\Ciela Norma AD\Ciela51\Cache\151a02080cff844a3acd25147f2489abec976d9b9d2e8c4cacb987ce0e99e1ba_normi2136149619\8528348_DV2014_br28_str34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37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2D" w:rsidRDefault="009D422D" w:rsidP="009D422D">
      <w:pPr>
        <w:ind w:firstLine="827"/>
        <w:jc w:val="both"/>
        <w:textAlignment w:val="center"/>
        <w:rPr>
          <w:lang w:val="ru-RU"/>
        </w:rPr>
      </w:pPr>
      <w:r>
        <w:rPr>
          <w:lang w:val="en"/>
        </w:rPr>
        <w:br w:type="page"/>
      </w:r>
      <w:r>
        <w:rPr>
          <w:lang w:val="ru-RU"/>
        </w:rPr>
        <w:lastRenderedPageBreak/>
        <w:t>Приложение № 2</w:t>
      </w:r>
    </w:p>
    <w:p w:rsidR="009D422D" w:rsidRDefault="009D422D" w:rsidP="009D422D">
      <w:pPr>
        <w:ind w:firstLine="827"/>
        <w:jc w:val="both"/>
        <w:textAlignment w:val="center"/>
        <w:rPr>
          <w:lang w:val="ru-RU"/>
        </w:rPr>
      </w:pPr>
    </w:p>
    <w:p w:rsidR="009D422D" w:rsidRDefault="009D422D" w:rsidP="009D422D">
      <w:pPr>
        <w:jc w:val="both"/>
        <w:textAlignment w:val="center"/>
        <w:rPr>
          <w:lang w:val="en"/>
        </w:rPr>
      </w:pPr>
      <w:r>
        <w:rPr>
          <w:noProof/>
        </w:rPr>
        <w:drawing>
          <wp:inline distT="0" distB="0" distL="0" distR="0">
            <wp:extent cx="6210935" cy="6236970"/>
            <wp:effectExtent l="0" t="0" r="0" b="0"/>
            <wp:docPr id="2" name="Picture 2" descr="C:\Documents and Settings\p.ganchovska\Local Settings\Application Data\Ciela Norma AD\Ciela51\Cache\151a02080cff844a3acd25147f2489abec976d9b9d2e8c4cacb987ce0e99e1ba_normi2136149619\8528350_DV2014_br28_str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p.ganchovska\Local Settings\Application Data\Ciela Norma AD\Ciela51\Cache\151a02080cff844a3acd25147f2489abec976d9b9d2e8c4cacb987ce0e99e1ba_normi2136149619\8528350_DV2014_br28_str35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623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2D" w:rsidRDefault="009D422D" w:rsidP="009D422D">
      <w:pPr>
        <w:ind w:firstLine="827"/>
        <w:jc w:val="both"/>
        <w:textAlignment w:val="center"/>
        <w:rPr>
          <w:lang w:val="ru-RU"/>
        </w:rPr>
      </w:pPr>
      <w:r>
        <w:rPr>
          <w:lang w:val="en"/>
        </w:rPr>
        <w:br w:type="page"/>
      </w:r>
      <w:r>
        <w:rPr>
          <w:lang w:val="ru-RU"/>
        </w:rPr>
        <w:lastRenderedPageBreak/>
        <w:t>Приложение № 3</w:t>
      </w:r>
    </w:p>
    <w:p w:rsidR="009D422D" w:rsidRDefault="009D422D" w:rsidP="009D422D">
      <w:pPr>
        <w:ind w:firstLine="827"/>
        <w:jc w:val="both"/>
        <w:textAlignment w:val="center"/>
        <w:rPr>
          <w:lang w:val="ru-RU"/>
        </w:rPr>
      </w:pPr>
    </w:p>
    <w:p w:rsidR="009D422D" w:rsidRDefault="009D422D" w:rsidP="009D422D">
      <w:pPr>
        <w:jc w:val="both"/>
        <w:textAlignment w:val="center"/>
        <w:rPr>
          <w:lang w:val="en"/>
        </w:rPr>
      </w:pPr>
      <w:r>
        <w:rPr>
          <w:noProof/>
        </w:rPr>
        <w:drawing>
          <wp:inline distT="0" distB="0" distL="0" distR="0">
            <wp:extent cx="6391910" cy="7625715"/>
            <wp:effectExtent l="0" t="0" r="8890" b="0"/>
            <wp:docPr id="1" name="Picture 1" descr="C:\Documents and Settings\p.ganchovska\Local Settings\Application Data\Ciela Norma AD\Ciela51\Cache\151a02080cff844a3acd25147f2489abec976d9b9d2e8c4cacb987ce0e99e1ba_normi2136149619\8528354_DV2014_br28_str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p.ganchovska\Local Settings\Application Data\Ciela Norma AD\Ciela51\Cache\151a02080cff844a3acd25147f2489abec976d9b9d2e8c4cacb987ce0e99e1ba_normi2136149619\8528354_DV2014_br28_str37.gif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762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2D" w:rsidRDefault="009D422D" w:rsidP="009D422D">
      <w:pPr>
        <w:ind w:firstLine="827"/>
        <w:jc w:val="both"/>
        <w:textAlignment w:val="center"/>
        <w:rPr>
          <w:lang w:val="en"/>
        </w:rPr>
      </w:pPr>
    </w:p>
    <w:p w:rsidR="009D422D" w:rsidRDefault="009D422D" w:rsidP="009D422D">
      <w:pPr>
        <w:spacing w:line="360" w:lineRule="auto"/>
        <w:rPr>
          <w:sz w:val="18"/>
          <w:szCs w:val="18"/>
        </w:rPr>
      </w:pPr>
    </w:p>
    <w:p w:rsidR="00AD727B" w:rsidRDefault="00AD727B">
      <w:bookmarkStart w:id="0" w:name="_GoBack"/>
      <w:bookmarkEnd w:id="0"/>
    </w:p>
    <w:sectPr w:rsidR="00AD7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2D"/>
    <w:rsid w:val="009D422D"/>
    <w:rsid w:val="00AD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22D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22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p.ganchovska\Local%20Settings\Application%20Data\Ciela%20Norma%20AD\Ciela51\Cache\151a02080cff844a3acd25147f2489abec976d9b9d2e8c4cacb987ce0e99e1ba_normi2136149619\8528348_DV2014_br28_str34.gi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file:///C:\Documents%20and%20Settings\p.ganchovska\Local%20Settings\Application%20Data\Ciela%20Norma%20AD\Ciela51\Cache\151a02080cff844a3acd25147f2489abec976d9b9d2e8c4cacb987ce0e99e1ba_normi2136149619\8528354_DV2014_br28_str37.gi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png"/><Relationship Id="rId5" Type="http://schemas.openxmlformats.org/officeDocument/2006/relationships/image" Target="media/image1.emf"/><Relationship Id="rId10" Type="http://schemas.openxmlformats.org/officeDocument/2006/relationships/image" Target="file:///C:\Documents%20and%20Settings\p.ganchovska\Local%20Settings\Application%20Data\Ciela%20Norma%20AD\Ciela51\Cache\151a02080cff844a3acd25147f2489abec976d9b9d2e8c4cacb987ce0e99e1ba_normi2136149619\8528350_DV2014_br28_str35.gi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Tzvetanova</dc:creator>
  <cp:lastModifiedBy>Silvia Tzvetanova</cp:lastModifiedBy>
  <cp:revision>1</cp:revision>
  <dcterms:created xsi:type="dcterms:W3CDTF">2017-07-20T09:27:00Z</dcterms:created>
  <dcterms:modified xsi:type="dcterms:W3CDTF">2017-07-20T09:27:00Z</dcterms:modified>
</cp:coreProperties>
</file>