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D9" w:rsidRPr="002542FA" w:rsidRDefault="00EE16D9" w:rsidP="00EE16D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1968</w:t>
      </w:r>
    </w:p>
    <w:p w:rsidR="00EE16D9" w:rsidRPr="002542FA" w:rsidRDefault="00EE16D9" w:rsidP="00EE16D9">
      <w:pPr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Одобряване на инвестиционен проект – заснемане на извършен строеж</w:t>
      </w:r>
    </w:p>
    <w:p w:rsidR="00EE16D9" w:rsidRPr="002542FA" w:rsidRDefault="00EE16D9" w:rsidP="00EE16D9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EE16D9" w:rsidRPr="002542FA" w:rsidRDefault="00EE16D9" w:rsidP="00EE16D9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EE16D9" w:rsidRPr="002542FA" w:rsidRDefault="00EE16D9" w:rsidP="00EE16D9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EE16D9" w:rsidRPr="002542FA" w:rsidRDefault="00EE16D9" w:rsidP="00EE16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16D9" w:rsidRPr="002542FA" w:rsidRDefault="00EE16D9" w:rsidP="00EE16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EE16D9" w:rsidRPr="002542FA" w:rsidRDefault="00EE16D9" w:rsidP="00EE16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16D9" w:rsidRPr="002542FA" w:rsidRDefault="00EE16D9" w:rsidP="00EE16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..................................................................................................................................................</w:t>
      </w:r>
    </w:p>
    <w:p w:rsidR="00EE16D9" w:rsidRPr="002542FA" w:rsidRDefault="00EE16D9" w:rsidP="00EE16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EE16D9" w:rsidRPr="002542FA" w:rsidRDefault="00EE16D9" w:rsidP="00EE1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ЕГН/ЕИК……………………………………, постоянен/настоящ адрес или адрес на управление: гр./с. ........................................................., община………………..……, област……………………………. ул. (ж.к.) ……………………..........................., тел. ..................................................., електронна поща ..................................................</w:t>
      </w:r>
    </w:p>
    <w:p w:rsidR="00EE16D9" w:rsidRPr="002542FA" w:rsidRDefault="00EE16D9" w:rsidP="00EE1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Заявявам желанието си, да бъде одобрен инвестиционния проект за обект: ...................................................................................................................................................................</w:t>
      </w:r>
    </w:p>
    <w:p w:rsidR="00EE16D9" w:rsidRPr="002542FA" w:rsidRDefault="00EE16D9" w:rsidP="00EE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:rsidR="00EE16D9" w:rsidRPr="002542FA" w:rsidRDefault="00EE16D9" w:rsidP="00EE16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наименованието на  обекта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EE16D9" w:rsidRPr="002542FA" w:rsidRDefault="00EE16D9" w:rsidP="00EE16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 се: …………………………………………………………………………………………</w:t>
      </w:r>
    </w:p>
    <w:p w:rsidR="00EE16D9" w:rsidRPr="002542FA" w:rsidRDefault="00EE16D9" w:rsidP="00EE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:rsidR="00EE16D9" w:rsidRPr="002542FA" w:rsidRDefault="00EE16D9" w:rsidP="00EE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местонахождението на обекта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EE16D9" w:rsidRPr="002542FA" w:rsidRDefault="00EE16D9" w:rsidP="00EE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EE16D9" w:rsidRPr="002542FA" w:rsidRDefault="00EE16D9" w:rsidP="00EE16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Документи, съгласно чл. 144, ал. 1, т. 1-6 и ал. 5 от ЗУТ;</w:t>
      </w:r>
    </w:p>
    <w:p w:rsidR="00EE16D9" w:rsidRPr="002542FA" w:rsidRDefault="00EE16D9" w:rsidP="00EE16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Виза за проучване и проектиране по чл. 140 от ЗУТ;</w:t>
      </w:r>
    </w:p>
    <w:p w:rsidR="00EE16D9" w:rsidRPr="002542FA" w:rsidRDefault="00EE16D9" w:rsidP="00EE16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Предварителни договори с експлоатационните дружества за присъединяване към мрежите на техническата инфраструктура;</w:t>
      </w:r>
    </w:p>
    <w:p w:rsidR="00EE16D9" w:rsidRPr="002542FA" w:rsidRDefault="00EE16D9" w:rsidP="00EE16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строителна стойност на обекта;</w:t>
      </w:r>
    </w:p>
    <w:p w:rsidR="00EE16D9" w:rsidRPr="002542FA" w:rsidRDefault="00EE16D9" w:rsidP="00EE16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EE16D9" w:rsidRPr="002542FA" w:rsidRDefault="00EE16D9" w:rsidP="00EE16D9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 (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).</w:t>
      </w:r>
    </w:p>
    <w:p w:rsidR="00EE16D9" w:rsidRPr="002542FA" w:rsidRDefault="00EE16D9" w:rsidP="00EE1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16D9" w:rsidRPr="002542FA" w:rsidRDefault="00EE16D9" w:rsidP="00EE16D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EE16D9" w:rsidRPr="002542FA" w:rsidRDefault="00EE16D9" w:rsidP="00EE16D9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лицензиран пощенски оператор на адрес……………………………………………,</w:t>
      </w:r>
    </w:p>
    <w:p w:rsidR="00EE16D9" w:rsidRPr="002542FA" w:rsidRDefault="00EE16D9" w:rsidP="00EE16D9">
      <w:pPr>
        <w:spacing w:after="0" w:line="240" w:lineRule="auto"/>
        <w:ind w:left="284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r w:rsidRPr="002542F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EE16D9" w:rsidRPr="002542FA" w:rsidRDefault="00EE16D9" w:rsidP="00EE16D9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EE16D9" w:rsidRPr="002542FA" w:rsidRDefault="00EE16D9" w:rsidP="00EE16D9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тронна поща………………………………………………</w:t>
      </w:r>
    </w:p>
    <w:p w:rsidR="00EE16D9" w:rsidRPr="007530A5" w:rsidRDefault="00EE16D9" w:rsidP="00EE16D9">
      <w:pPr>
        <w:numPr>
          <w:ilvl w:val="0"/>
          <w:numId w:val="1"/>
        </w:numPr>
        <w:spacing w:after="0" w:line="240" w:lineRule="auto"/>
        <w:ind w:firstLine="131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lastRenderedPageBreak/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…………….</w:t>
      </w:r>
    </w:p>
    <w:p w:rsidR="00EE16D9" w:rsidRPr="002542FA" w:rsidRDefault="00EE16D9" w:rsidP="00EE16D9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E16D9" w:rsidRPr="002542FA" w:rsidRDefault="00EE16D9" w:rsidP="00EE16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                                                                     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EE16D9" w:rsidRDefault="00EE16D9" w:rsidP="00EE16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E51D55" w:rsidRDefault="00E51D55" w:rsidP="00EE16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1D55" w:rsidRPr="002542FA" w:rsidRDefault="00E51D55" w:rsidP="00EE16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16D9" w:rsidRPr="00E51D55" w:rsidRDefault="00EE16D9" w:rsidP="00EE16D9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51D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Начин на плащане: </w:t>
      </w:r>
      <w:r w:rsidRPr="00E51D5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E51D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E51D55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E51D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брой     </w:t>
      </w:r>
      <w:r w:rsidRPr="00E51D55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E51D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 терминал</w:t>
      </w:r>
      <w:r w:rsidRPr="00E51D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Pr="00E51D55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E51D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 път</w:t>
      </w:r>
    </w:p>
    <w:p w:rsidR="00EE16D9" w:rsidRPr="00E51D55" w:rsidRDefault="00EE16D9" w:rsidP="00EE16D9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1D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  <w:r w:rsidRPr="00E51D5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ОББ клон Видин</w:t>
      </w:r>
      <w:r w:rsidRPr="00E51D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51D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Pr="00E51D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E51D55">
        <w:rPr>
          <w:rFonts w:ascii="Times New Roman" w:eastAsia="Times New Roman" w:hAnsi="Times New Roman" w:cs="Times New Roman"/>
          <w:sz w:val="24"/>
          <w:szCs w:val="24"/>
          <w:lang w:eastAsia="bg-BG"/>
        </w:rPr>
        <w:t>BG74UB</w:t>
      </w:r>
      <w:r w:rsidRPr="00E51D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BS</w:t>
      </w:r>
      <w:r w:rsidRPr="00E51D55">
        <w:rPr>
          <w:rFonts w:ascii="Times New Roman" w:eastAsia="Times New Roman" w:hAnsi="Times New Roman" w:cs="Times New Roman"/>
          <w:sz w:val="24"/>
          <w:szCs w:val="24"/>
          <w:lang w:eastAsia="bg-BG"/>
        </w:rPr>
        <w:t>80023106524806</w:t>
      </w:r>
    </w:p>
    <w:p w:rsidR="00EE16D9" w:rsidRDefault="00EE16D9" w:rsidP="00EE16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E51D55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Платена на основание: Тарифа № 14 за таксите, които се събират в системата на МРРБ</w:t>
      </w:r>
      <w:r w:rsidRPr="001B54D5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и от областните управители</w:t>
      </w:r>
    </w:p>
    <w:p w:rsidR="00E51D55" w:rsidRDefault="00E51D55" w:rsidP="00EE16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E51D55" w:rsidRDefault="00E51D55" w:rsidP="00E51D55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случай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получава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път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квалифициран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подпис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таксата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10%,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като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намалението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надвишава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двадесет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лева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съгласно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10а,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електронното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управление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E51D55" w:rsidRDefault="00E51D55" w:rsidP="00E51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51D55" w:rsidRDefault="00E51D55" w:rsidP="00E51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51D55" w:rsidRDefault="00E51D55" w:rsidP="00E51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51D55" w:rsidRDefault="00E51D55" w:rsidP="00E51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51D55" w:rsidRDefault="00E51D55" w:rsidP="00E51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GoBack"/>
      <w:bookmarkEnd w:id="0"/>
    </w:p>
    <w:p w:rsidR="00E51D55" w:rsidRPr="001B54D5" w:rsidRDefault="00E51D55" w:rsidP="00EE16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EE16D9" w:rsidRPr="002542FA" w:rsidRDefault="00EE16D9" w:rsidP="00EE16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EE16D9" w:rsidRPr="002542FA" w:rsidRDefault="00EE16D9" w:rsidP="00EE16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2542FA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2542FA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2542FA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2542FA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2542FA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2542FA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B363C7" w:rsidRDefault="00B363C7"/>
    <w:sectPr w:rsidR="00B363C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3151"/>
    <w:multiLevelType w:val="hybridMultilevel"/>
    <w:tmpl w:val="BDE6CF34"/>
    <w:lvl w:ilvl="0" w:tplc="8CAE9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D9"/>
    <w:rsid w:val="00B363C7"/>
    <w:rsid w:val="00E51D55"/>
    <w:rsid w:val="00E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0083"/>
  <w15:chartTrackingRefBased/>
  <w15:docId w15:val="{EB5EDD25-616D-4ED4-9C09-5EC58DDA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D9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2</cp:revision>
  <dcterms:created xsi:type="dcterms:W3CDTF">2023-12-20T08:46:00Z</dcterms:created>
  <dcterms:modified xsi:type="dcterms:W3CDTF">2024-04-02T12:48:00Z</dcterms:modified>
</cp:coreProperties>
</file>