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1A" w:rsidRPr="00D70A9F" w:rsidRDefault="00AE261A" w:rsidP="00AE261A">
      <w:pPr>
        <w:pStyle w:val="Heading3"/>
        <w:tabs>
          <w:tab w:val="left" w:pos="5400"/>
          <w:tab w:val="left" w:pos="6237"/>
        </w:tabs>
        <w:ind w:left="5664" w:hanging="1164"/>
        <w:rPr>
          <w:rFonts w:ascii="Verdana" w:hAnsi="Verdana" w:cs="Verdana"/>
          <w:sz w:val="20"/>
          <w:szCs w:val="20"/>
        </w:rPr>
      </w:pPr>
      <w:r>
        <w:rPr>
          <w:rFonts w:ascii="Verdana" w:hAnsi="Verdana" w:cs="Verdana"/>
          <w:sz w:val="20"/>
          <w:szCs w:val="20"/>
        </w:rPr>
        <w:tab/>
      </w:r>
      <w:r>
        <w:rPr>
          <w:rFonts w:ascii="Verdana" w:hAnsi="Verdana" w:cs="Verdana"/>
          <w:sz w:val="20"/>
          <w:szCs w:val="20"/>
        </w:rPr>
        <w:tab/>
        <w:t>ОБРАЗЕЦ чл. 51, ал. 2 от ЗНЗ</w:t>
      </w:r>
    </w:p>
    <w:p w:rsidR="00AE261A" w:rsidRDefault="00AE261A">
      <w:pPr>
        <w:pStyle w:val="Heading4"/>
        <w:rPr>
          <w:rFonts w:ascii="Verdana" w:hAnsi="Verdana" w:cs="Verdana"/>
          <w:sz w:val="20"/>
          <w:szCs w:val="20"/>
        </w:rPr>
      </w:pPr>
    </w:p>
    <w:p w:rsidR="005E7FDA" w:rsidRPr="00367674" w:rsidRDefault="005E7FDA">
      <w:pPr>
        <w:pStyle w:val="Heading4"/>
        <w:rPr>
          <w:rFonts w:ascii="Verdana" w:hAnsi="Verdana" w:cs="Verdana"/>
          <w:sz w:val="20"/>
          <w:szCs w:val="20"/>
          <w:lang w:val="ru-MO"/>
        </w:rPr>
      </w:pPr>
    </w:p>
    <w:p w:rsidR="00E23977" w:rsidRPr="00AD57F2" w:rsidRDefault="00E23977">
      <w:pPr>
        <w:pStyle w:val="Heading4"/>
        <w:rPr>
          <w:rFonts w:ascii="Verdana" w:hAnsi="Verdana" w:cs="Verdana"/>
          <w:sz w:val="20"/>
          <w:szCs w:val="20"/>
          <w:lang w:val="ru-RU"/>
        </w:rPr>
      </w:pPr>
      <w:r w:rsidRPr="00AD57F2">
        <w:rPr>
          <w:rFonts w:ascii="Verdana" w:hAnsi="Verdana" w:cs="Verdana"/>
          <w:sz w:val="20"/>
          <w:szCs w:val="20"/>
        </w:rPr>
        <w:t>Д</w:t>
      </w:r>
      <w:r>
        <w:rPr>
          <w:rFonts w:ascii="Verdana" w:hAnsi="Verdana" w:cs="Verdana"/>
          <w:sz w:val="20"/>
          <w:szCs w:val="20"/>
        </w:rPr>
        <w:t xml:space="preserve"> </w:t>
      </w:r>
      <w:r w:rsidRPr="00AD57F2">
        <w:rPr>
          <w:rFonts w:ascii="Verdana" w:hAnsi="Verdana" w:cs="Verdana"/>
          <w:sz w:val="20"/>
          <w:szCs w:val="20"/>
        </w:rPr>
        <w:t>О</w:t>
      </w:r>
      <w:r>
        <w:rPr>
          <w:rFonts w:ascii="Verdana" w:hAnsi="Verdana" w:cs="Verdana"/>
          <w:sz w:val="20"/>
          <w:szCs w:val="20"/>
        </w:rPr>
        <w:t xml:space="preserve"> </w:t>
      </w:r>
      <w:r w:rsidRPr="00AD57F2">
        <w:rPr>
          <w:rFonts w:ascii="Verdana" w:hAnsi="Verdana" w:cs="Verdana"/>
          <w:sz w:val="20"/>
          <w:szCs w:val="20"/>
        </w:rPr>
        <w:t>Г</w:t>
      </w:r>
      <w:r>
        <w:rPr>
          <w:rFonts w:ascii="Verdana" w:hAnsi="Verdana" w:cs="Verdana"/>
          <w:sz w:val="20"/>
          <w:szCs w:val="20"/>
        </w:rPr>
        <w:t xml:space="preserve"> </w:t>
      </w:r>
      <w:r w:rsidRPr="00AD57F2">
        <w:rPr>
          <w:rFonts w:ascii="Verdana" w:hAnsi="Verdana" w:cs="Verdana"/>
          <w:sz w:val="20"/>
          <w:szCs w:val="20"/>
        </w:rPr>
        <w:t>О</w:t>
      </w:r>
      <w:r>
        <w:rPr>
          <w:rFonts w:ascii="Verdana" w:hAnsi="Verdana" w:cs="Verdana"/>
          <w:sz w:val="20"/>
          <w:szCs w:val="20"/>
        </w:rPr>
        <w:t xml:space="preserve"> </w:t>
      </w:r>
      <w:r w:rsidRPr="00AD57F2">
        <w:rPr>
          <w:rFonts w:ascii="Verdana" w:hAnsi="Verdana" w:cs="Verdana"/>
          <w:sz w:val="20"/>
          <w:szCs w:val="20"/>
        </w:rPr>
        <w:t>В</w:t>
      </w:r>
      <w:r>
        <w:rPr>
          <w:rFonts w:ascii="Verdana" w:hAnsi="Verdana" w:cs="Verdana"/>
          <w:sz w:val="20"/>
          <w:szCs w:val="20"/>
        </w:rPr>
        <w:t xml:space="preserve"> </w:t>
      </w:r>
      <w:r w:rsidRPr="00AD57F2">
        <w:rPr>
          <w:rFonts w:ascii="Verdana" w:hAnsi="Verdana" w:cs="Verdana"/>
          <w:sz w:val="20"/>
          <w:szCs w:val="20"/>
        </w:rPr>
        <w:t>О</w:t>
      </w:r>
      <w:r>
        <w:rPr>
          <w:rFonts w:ascii="Verdana" w:hAnsi="Verdana" w:cs="Verdana"/>
          <w:sz w:val="20"/>
          <w:szCs w:val="20"/>
        </w:rPr>
        <w:t xml:space="preserve"> </w:t>
      </w:r>
      <w:r w:rsidRPr="00AD57F2">
        <w:rPr>
          <w:rFonts w:ascii="Verdana" w:hAnsi="Verdana" w:cs="Verdana"/>
          <w:sz w:val="20"/>
          <w:szCs w:val="20"/>
        </w:rPr>
        <w:t>Р</w:t>
      </w:r>
    </w:p>
    <w:p w:rsidR="00E23977" w:rsidRPr="00954A15" w:rsidRDefault="00E23977" w:rsidP="00954A15">
      <w:pPr>
        <w:rPr>
          <w:lang w:val="bg-BG"/>
        </w:rPr>
      </w:pPr>
    </w:p>
    <w:p w:rsidR="00E23977" w:rsidRPr="00C02B8F" w:rsidRDefault="00E23977" w:rsidP="00C02B8F">
      <w:pPr>
        <w:rPr>
          <w:lang w:val="bg-BG"/>
        </w:rPr>
      </w:pPr>
      <w:r>
        <w:rPr>
          <w:lang w:val="bg-BG"/>
        </w:rPr>
        <w:tab/>
      </w:r>
      <w:r>
        <w:rPr>
          <w:lang w:val="bg-BG"/>
        </w:rPr>
        <w:tab/>
      </w:r>
      <w:r>
        <w:rPr>
          <w:lang w:val="bg-BG"/>
        </w:rPr>
        <w:tab/>
      </w:r>
      <w:r>
        <w:rPr>
          <w:lang w:val="bg-BG"/>
        </w:rPr>
        <w:tab/>
        <w:t>№ …………………………………………..….</w:t>
      </w:r>
    </w:p>
    <w:p w:rsidR="00E23977" w:rsidRPr="002915F2" w:rsidRDefault="00E23977">
      <w:pPr>
        <w:jc w:val="both"/>
        <w:rPr>
          <w:rFonts w:ascii="Verdana" w:hAnsi="Verdana" w:cs="Verdana"/>
          <w:b/>
          <w:bCs/>
          <w:lang w:val="bg-BG"/>
        </w:rPr>
      </w:pPr>
    </w:p>
    <w:p w:rsidR="00E23977" w:rsidRPr="00BF0F39" w:rsidRDefault="00E23977" w:rsidP="00BF0F39">
      <w:pPr>
        <w:spacing w:line="360" w:lineRule="auto"/>
        <w:jc w:val="both"/>
        <w:rPr>
          <w:rFonts w:ascii="Verdana" w:hAnsi="Verdana" w:cs="Verdana"/>
          <w:lang w:val="ru-RU"/>
        </w:rPr>
      </w:pPr>
      <w:r w:rsidRPr="00526B8D">
        <w:rPr>
          <w:rFonts w:ascii="Verdana" w:hAnsi="Verdana" w:cs="Verdana"/>
          <w:lang w:val="ru-RU"/>
        </w:rPr>
        <w:tab/>
      </w:r>
      <w:r w:rsidRPr="00BF0F39">
        <w:rPr>
          <w:rFonts w:ascii="Verdana" w:hAnsi="Verdana" w:cs="Verdana"/>
          <w:lang w:val="ru-RU"/>
        </w:rPr>
        <w:t xml:space="preserve">Днес, …………..…г. в гр. ………………………на основание чл.30б, ал. 1, т. 2 от ЗНЗ </w:t>
      </w:r>
      <w:r>
        <w:rPr>
          <w:rFonts w:ascii="Verdana" w:hAnsi="Verdana" w:cs="Verdana"/>
          <w:lang w:val="ru-RU"/>
        </w:rPr>
        <w:t xml:space="preserve">и                 </w:t>
      </w:r>
      <w:r w:rsidRPr="00BF0F39">
        <w:rPr>
          <w:rFonts w:ascii="Verdana" w:hAnsi="Verdana" w:cs="Verdana"/>
          <w:lang w:val="ru-RU"/>
        </w:rPr>
        <w:t>чл.</w:t>
      </w:r>
      <w:r>
        <w:rPr>
          <w:rFonts w:ascii="Verdana" w:hAnsi="Verdana" w:cs="Verdana"/>
          <w:lang w:val="ru-RU"/>
        </w:rPr>
        <w:t>51, ал. 2</w:t>
      </w:r>
      <w:r w:rsidRPr="00BF0F39">
        <w:rPr>
          <w:rFonts w:ascii="Verdana" w:hAnsi="Verdana" w:cs="Verdana"/>
          <w:lang w:val="ru-RU"/>
        </w:rPr>
        <w:t xml:space="preserve"> от ЗНЗ между:</w:t>
      </w:r>
    </w:p>
    <w:p w:rsidR="00E23977" w:rsidRPr="002915F2" w:rsidRDefault="00E23977" w:rsidP="00BF0F39">
      <w:pPr>
        <w:ind w:firstLine="720"/>
        <w:jc w:val="both"/>
        <w:rPr>
          <w:rFonts w:ascii="Verdana" w:hAnsi="Verdana" w:cs="Verdana"/>
          <w:lang w:val="bg-BG"/>
        </w:rPr>
      </w:pPr>
      <w:r w:rsidRPr="002915F2">
        <w:rPr>
          <w:rFonts w:ascii="Verdana" w:hAnsi="Verdana" w:cs="Verdana"/>
          <w:lang w:val="bg-BG"/>
        </w:rPr>
        <w:t>Агенция по заетостта чрез Дирекция “Бюро по труда” в гр. …..…………..……</w:t>
      </w:r>
      <w:r>
        <w:rPr>
          <w:rFonts w:ascii="Verdana" w:hAnsi="Verdana" w:cs="Verdana"/>
          <w:lang w:val="bg-BG"/>
        </w:rPr>
        <w:t>...……...</w:t>
      </w:r>
      <w:r w:rsidRPr="002915F2">
        <w:rPr>
          <w:rFonts w:ascii="Verdana" w:hAnsi="Verdana" w:cs="Verdana"/>
          <w:lang w:val="bg-BG"/>
        </w:rPr>
        <w:t>….</w:t>
      </w:r>
    </w:p>
    <w:p w:rsidR="00E23977" w:rsidRPr="002915F2" w:rsidRDefault="00E23977" w:rsidP="00FD548E">
      <w:pPr>
        <w:jc w:val="both"/>
        <w:rPr>
          <w:rFonts w:ascii="Verdana" w:hAnsi="Verdana" w:cs="Verdana"/>
          <w:lang w:val="bg-BG"/>
        </w:rPr>
      </w:pPr>
      <w:r w:rsidRPr="002915F2">
        <w:rPr>
          <w:rFonts w:ascii="Verdana" w:hAnsi="Verdana" w:cs="Verdana"/>
          <w:lang w:val="bg-BG"/>
        </w:rPr>
        <w:t>представлявана от нейния директор .....................…</w:t>
      </w:r>
      <w:r>
        <w:rPr>
          <w:rFonts w:ascii="Verdana" w:hAnsi="Verdana" w:cs="Verdana"/>
          <w:lang w:val="bg-BG"/>
        </w:rPr>
        <w:t>……….</w:t>
      </w:r>
      <w:r w:rsidRPr="002915F2">
        <w:rPr>
          <w:rFonts w:ascii="Verdana" w:hAnsi="Verdana" w:cs="Verdana"/>
          <w:lang w:val="bg-BG"/>
        </w:rPr>
        <w:t>………………………….…………..….….....</w:t>
      </w:r>
      <w:r>
        <w:rPr>
          <w:rFonts w:ascii="Verdana" w:hAnsi="Verdana" w:cs="Verdana"/>
          <w:lang w:val="bg-BG"/>
        </w:rPr>
        <w:t xml:space="preserve">                </w:t>
      </w:r>
      <w:r w:rsidRPr="002915F2">
        <w:rPr>
          <w:rFonts w:ascii="Verdana" w:hAnsi="Verdana" w:cs="Verdana"/>
          <w:lang w:val="bg-BG"/>
        </w:rPr>
        <w:t xml:space="preserve"> и упълномощено лице по чл. 13, ал. 3, т. </w:t>
      </w:r>
      <w:r w:rsidR="00CD6A37" w:rsidRPr="00CD6A37">
        <w:rPr>
          <w:rFonts w:ascii="Verdana" w:hAnsi="Verdana" w:cs="Verdana"/>
          <w:lang w:val="ru-MO"/>
        </w:rPr>
        <w:t>1</w:t>
      </w:r>
      <w:r w:rsidRPr="002915F2">
        <w:rPr>
          <w:rFonts w:ascii="Verdana" w:hAnsi="Verdana" w:cs="Verdana"/>
          <w:lang w:val="bg-BG"/>
        </w:rPr>
        <w:t xml:space="preserve"> от ЗФУКПС ………</w:t>
      </w:r>
      <w:r>
        <w:rPr>
          <w:rFonts w:ascii="Verdana" w:hAnsi="Verdana" w:cs="Verdana"/>
          <w:lang w:val="bg-BG"/>
        </w:rPr>
        <w:t>………………………………………</w:t>
      </w:r>
      <w:r w:rsidRPr="002915F2">
        <w:rPr>
          <w:rFonts w:ascii="Verdana" w:hAnsi="Verdana" w:cs="Verdana"/>
          <w:lang w:val="bg-BG"/>
        </w:rPr>
        <w:t>……</w:t>
      </w:r>
      <w:r>
        <w:rPr>
          <w:rFonts w:ascii="Verdana" w:hAnsi="Verdana" w:cs="Verdana"/>
          <w:lang w:val="bg-BG"/>
        </w:rPr>
        <w:t>…………………</w:t>
      </w:r>
      <w:r w:rsidRPr="002915F2">
        <w:rPr>
          <w:rFonts w:ascii="Verdana" w:hAnsi="Verdana" w:cs="Verdana"/>
          <w:lang w:val="bg-BG"/>
        </w:rPr>
        <w:t>…. ЕИК по БУЛСТАТ ……………………………………………</w:t>
      </w:r>
    </w:p>
    <w:p w:rsidR="00E23977" w:rsidRPr="002915F2" w:rsidRDefault="00E23977" w:rsidP="00FD548E">
      <w:pPr>
        <w:jc w:val="both"/>
        <w:rPr>
          <w:rFonts w:ascii="Verdana" w:hAnsi="Verdana" w:cs="Verdana"/>
          <w:lang w:val="bg-BG"/>
        </w:rPr>
      </w:pPr>
      <w:r w:rsidRPr="002915F2">
        <w:rPr>
          <w:rFonts w:ascii="Verdana" w:hAnsi="Verdana" w:cs="Verdana"/>
          <w:lang w:val="bg-BG"/>
        </w:rPr>
        <w:t>наричана по-долу “Възложител”, от една страна</w:t>
      </w:r>
    </w:p>
    <w:p w:rsidR="00E23977" w:rsidRPr="002915F2" w:rsidRDefault="00E23977" w:rsidP="00AD57F2">
      <w:pPr>
        <w:ind w:firstLine="720"/>
        <w:jc w:val="both"/>
        <w:rPr>
          <w:rFonts w:ascii="Verdana" w:hAnsi="Verdana" w:cs="Verdana"/>
          <w:lang w:val="bg-BG"/>
        </w:rPr>
      </w:pPr>
      <w:r w:rsidRPr="002915F2">
        <w:rPr>
          <w:rFonts w:ascii="Verdana" w:hAnsi="Verdana" w:cs="Verdana"/>
          <w:lang w:val="bg-BG"/>
        </w:rPr>
        <w:t>и</w:t>
      </w:r>
    </w:p>
    <w:p w:rsidR="00E23977" w:rsidRPr="00E37E87" w:rsidRDefault="00E23977" w:rsidP="003617CB">
      <w:pPr>
        <w:jc w:val="both"/>
        <w:rPr>
          <w:rFonts w:ascii="Verdana" w:hAnsi="Verdana" w:cs="Verdana"/>
          <w:lang w:val="bg-BG"/>
        </w:rPr>
      </w:pPr>
      <w:r>
        <w:rPr>
          <w:rFonts w:ascii="Verdana" w:hAnsi="Verdana" w:cs="Verdana"/>
          <w:lang w:val="bg-BG"/>
        </w:rPr>
        <w:t>..........</w:t>
      </w:r>
      <w:r w:rsidRPr="00E37E87">
        <w:rPr>
          <w:rFonts w:ascii="Verdana" w:hAnsi="Verdana" w:cs="Verdana"/>
          <w:lang w:val="bg-BG"/>
        </w:rPr>
        <w:t>..……...............................</w:t>
      </w:r>
      <w:r>
        <w:rPr>
          <w:rFonts w:ascii="Verdana" w:hAnsi="Verdana" w:cs="Verdana"/>
          <w:lang w:val="bg-BG"/>
        </w:rPr>
        <w:t>.................…...……………….</w:t>
      </w:r>
      <w:r w:rsidRPr="00E37E87">
        <w:rPr>
          <w:rFonts w:ascii="Verdana" w:hAnsi="Verdana" w:cs="Verdana"/>
          <w:lang w:val="bg-BG"/>
        </w:rPr>
        <w:t>………</w:t>
      </w:r>
      <w:r>
        <w:rPr>
          <w:rFonts w:ascii="Verdana" w:hAnsi="Verdana" w:cs="Verdana"/>
          <w:lang w:val="bg-BG"/>
        </w:rPr>
        <w:t>…..</w:t>
      </w:r>
      <w:r w:rsidRPr="00E37E87">
        <w:rPr>
          <w:rFonts w:ascii="Verdana" w:hAnsi="Verdana" w:cs="Verdana"/>
          <w:lang w:val="bg-BG"/>
        </w:rPr>
        <w:t>……., представляван</w:t>
      </w:r>
      <w:r>
        <w:rPr>
          <w:rFonts w:ascii="Verdana" w:hAnsi="Verdana" w:cs="Verdana"/>
          <w:lang w:val="bg-BG"/>
        </w:rPr>
        <w:t>о</w:t>
      </w:r>
      <w:r w:rsidRPr="00E37E87">
        <w:rPr>
          <w:rFonts w:ascii="Verdana" w:hAnsi="Verdana" w:cs="Verdana"/>
          <w:lang w:val="bg-BG"/>
        </w:rPr>
        <w:t xml:space="preserve"> от </w:t>
      </w:r>
    </w:p>
    <w:p w:rsidR="00E23977" w:rsidRPr="00E37E87" w:rsidRDefault="00E23977" w:rsidP="00C02B8F">
      <w:pPr>
        <w:jc w:val="both"/>
        <w:rPr>
          <w:rFonts w:ascii="Verdana" w:hAnsi="Verdana" w:cs="Verdana"/>
          <w:lang w:val="bg-BG"/>
        </w:rPr>
      </w:pPr>
      <w:r w:rsidRPr="00E37E87">
        <w:rPr>
          <w:rFonts w:ascii="Verdana" w:hAnsi="Verdana" w:cs="Verdana"/>
          <w:lang w:val="bg-BG"/>
        </w:rPr>
        <w:tab/>
      </w:r>
      <w:r>
        <w:rPr>
          <w:rFonts w:ascii="Verdana" w:hAnsi="Verdana" w:cs="Verdana"/>
          <w:lang w:val="bg-BG"/>
        </w:rPr>
        <w:tab/>
      </w:r>
      <w:r w:rsidRPr="00E37E87">
        <w:rPr>
          <w:rFonts w:ascii="Verdana" w:hAnsi="Verdana" w:cs="Verdana"/>
          <w:lang w:val="bg-BG"/>
        </w:rPr>
        <w:t>/</w:t>
      </w:r>
      <w:r>
        <w:rPr>
          <w:rFonts w:ascii="Verdana" w:hAnsi="Verdana" w:cs="Verdana"/>
          <w:lang w:val="bg-BG"/>
        </w:rPr>
        <w:t>ПРЕДПРИЯТИЕ или РАБОТОДАТЕЛ</w:t>
      </w:r>
      <w:r w:rsidRPr="00E37E87">
        <w:rPr>
          <w:rFonts w:ascii="Verdana" w:hAnsi="Verdana" w:cs="Verdana"/>
          <w:lang w:val="bg-BG"/>
        </w:rPr>
        <w:t>/</w:t>
      </w:r>
    </w:p>
    <w:p w:rsidR="00E23977" w:rsidRPr="002915F2" w:rsidRDefault="00E23977" w:rsidP="00FD548E">
      <w:pPr>
        <w:jc w:val="both"/>
        <w:rPr>
          <w:rFonts w:ascii="Verdana" w:hAnsi="Verdana" w:cs="Verdana"/>
          <w:lang w:val="bg-BG"/>
        </w:rPr>
      </w:pPr>
      <w:r w:rsidRPr="002915F2">
        <w:rPr>
          <w:rFonts w:ascii="Verdana" w:hAnsi="Verdana" w:cs="Verdana"/>
          <w:lang w:val="bg-BG"/>
        </w:rPr>
        <w:t>не</w:t>
      </w:r>
      <w:r>
        <w:rPr>
          <w:rFonts w:ascii="Verdana" w:hAnsi="Verdana" w:cs="Verdana"/>
          <w:lang w:val="bg-BG"/>
        </w:rPr>
        <w:t>говия</w:t>
      </w:r>
      <w:r w:rsidRPr="002915F2">
        <w:rPr>
          <w:rFonts w:ascii="Verdana" w:hAnsi="Verdana" w:cs="Verdana"/>
          <w:lang w:val="bg-BG"/>
        </w:rPr>
        <w:t xml:space="preserve"> </w:t>
      </w:r>
      <w:r>
        <w:rPr>
          <w:rFonts w:ascii="Verdana" w:hAnsi="Verdana" w:cs="Verdana"/>
          <w:lang w:val="bg-BG"/>
        </w:rPr>
        <w:t>ръководител</w:t>
      </w:r>
      <w:r w:rsidRPr="002915F2">
        <w:rPr>
          <w:rFonts w:ascii="Verdana" w:hAnsi="Verdana" w:cs="Verdana"/>
          <w:lang w:val="bg-BG"/>
        </w:rPr>
        <w:t xml:space="preserve"> ………...……</w:t>
      </w:r>
      <w:r>
        <w:rPr>
          <w:rFonts w:ascii="Verdana" w:hAnsi="Verdana" w:cs="Verdana"/>
          <w:lang w:val="bg-BG"/>
        </w:rPr>
        <w:t>………………</w:t>
      </w:r>
      <w:r w:rsidRPr="002915F2">
        <w:rPr>
          <w:rFonts w:ascii="Verdana" w:hAnsi="Verdana" w:cs="Verdana"/>
          <w:lang w:val="bg-BG"/>
        </w:rPr>
        <w:t>…………………………………………………………………………………</w:t>
      </w:r>
    </w:p>
    <w:p w:rsidR="00E23977" w:rsidRPr="002915F2" w:rsidRDefault="00E23977" w:rsidP="00FD548E">
      <w:pPr>
        <w:jc w:val="both"/>
        <w:rPr>
          <w:rFonts w:ascii="Verdana" w:hAnsi="Verdana" w:cs="Verdana"/>
          <w:lang w:val="bg-BG"/>
        </w:rPr>
      </w:pPr>
      <w:r w:rsidRPr="002915F2">
        <w:rPr>
          <w:rFonts w:ascii="Verdana" w:hAnsi="Verdana" w:cs="Verdana"/>
          <w:lang w:val="bg-BG"/>
        </w:rPr>
        <w:t>и главен счетоводител ………………………………</w:t>
      </w:r>
      <w:r>
        <w:rPr>
          <w:rFonts w:ascii="Verdana" w:hAnsi="Verdana" w:cs="Verdana"/>
          <w:lang w:val="bg-BG"/>
        </w:rPr>
        <w:t>………………………….</w:t>
      </w:r>
      <w:r w:rsidRPr="002915F2">
        <w:rPr>
          <w:rFonts w:ascii="Verdana" w:hAnsi="Verdana" w:cs="Verdana"/>
          <w:lang w:val="bg-BG"/>
        </w:rPr>
        <w:t>……………………………...……………………</w:t>
      </w:r>
    </w:p>
    <w:p w:rsidR="00E23977" w:rsidRPr="0030027E" w:rsidRDefault="00E23977" w:rsidP="006248CB">
      <w:pPr>
        <w:jc w:val="both"/>
        <w:rPr>
          <w:rFonts w:ascii="Verdana" w:hAnsi="Verdana" w:cs="Verdana"/>
          <w:lang w:val="bg-BG"/>
        </w:rPr>
      </w:pPr>
      <w:r w:rsidRPr="002915F2">
        <w:rPr>
          <w:rFonts w:ascii="Verdana" w:hAnsi="Verdana" w:cs="Verdana"/>
          <w:lang w:val="bg-BG"/>
        </w:rPr>
        <w:t xml:space="preserve">ЕИК по </w:t>
      </w:r>
      <w:r w:rsidRPr="0030027E">
        <w:rPr>
          <w:rFonts w:ascii="Verdana" w:hAnsi="Verdana" w:cs="Verdana"/>
          <w:lang w:val="bg-BG"/>
        </w:rPr>
        <w:t>БУЛСТАТ ……………………………………………………………………………………………….…………………………</w:t>
      </w:r>
    </w:p>
    <w:p w:rsidR="00E23977" w:rsidRPr="0030027E" w:rsidRDefault="00E23977" w:rsidP="00FD548E">
      <w:pPr>
        <w:jc w:val="both"/>
        <w:rPr>
          <w:rFonts w:ascii="Verdana" w:hAnsi="Verdana" w:cs="Verdana"/>
          <w:lang w:val="bg-BG"/>
        </w:rPr>
      </w:pPr>
      <w:r w:rsidRPr="0030027E">
        <w:rPr>
          <w:rFonts w:ascii="Verdana" w:hAnsi="Verdana" w:cs="Verdana"/>
          <w:lang w:val="bg-BG"/>
        </w:rPr>
        <w:t>наричано по-долу “Работодател”, от друга страна</w:t>
      </w:r>
    </w:p>
    <w:p w:rsidR="00E23977" w:rsidRPr="0030027E" w:rsidRDefault="00E23977" w:rsidP="00FD548E">
      <w:pPr>
        <w:jc w:val="both"/>
        <w:rPr>
          <w:rFonts w:ascii="Verdana" w:hAnsi="Verdana" w:cs="Verdana"/>
          <w:lang w:val="bg-BG"/>
        </w:rPr>
      </w:pPr>
      <w:r w:rsidRPr="0030027E">
        <w:rPr>
          <w:rFonts w:ascii="Verdana" w:hAnsi="Verdana" w:cs="Verdana"/>
          <w:lang w:val="bg-BG"/>
        </w:rPr>
        <w:tab/>
        <w:t>се сключи настоящия ДОГОВОР за следното:</w:t>
      </w:r>
    </w:p>
    <w:p w:rsidR="00E23977" w:rsidRPr="0030027E" w:rsidRDefault="00E23977">
      <w:pPr>
        <w:pStyle w:val="Heading1"/>
        <w:rPr>
          <w:rFonts w:ascii="Verdana" w:hAnsi="Verdana" w:cs="Verdana"/>
          <w:b w:val="0"/>
          <w:bCs w:val="0"/>
        </w:rPr>
      </w:pPr>
    </w:p>
    <w:p w:rsidR="00E23977" w:rsidRPr="0030027E" w:rsidRDefault="00E23977" w:rsidP="00F54C62">
      <w:pPr>
        <w:pStyle w:val="Heading1"/>
        <w:ind w:firstLine="709"/>
        <w:rPr>
          <w:rFonts w:ascii="Verdana" w:hAnsi="Verdana" w:cs="Verdana"/>
        </w:rPr>
      </w:pPr>
      <w:r w:rsidRPr="0030027E">
        <w:rPr>
          <w:rFonts w:ascii="Verdana" w:hAnsi="Verdana" w:cs="Verdana"/>
        </w:rPr>
        <w:t>I. ПРЕДМЕТ НА ДОГОВОРА</w:t>
      </w:r>
    </w:p>
    <w:p w:rsidR="00E23977" w:rsidRPr="0030027E" w:rsidRDefault="00E23977" w:rsidP="00F54C62">
      <w:pPr>
        <w:ind w:firstLine="709"/>
        <w:jc w:val="both"/>
        <w:rPr>
          <w:rFonts w:ascii="Verdana" w:hAnsi="Verdana"/>
          <w:lang w:val="bg-BG"/>
        </w:rPr>
      </w:pPr>
      <w:r w:rsidRPr="0030027E">
        <w:rPr>
          <w:rFonts w:ascii="Verdana" w:hAnsi="Verdana" w:cs="Verdana"/>
          <w:lang w:val="bg-BG"/>
        </w:rPr>
        <w:t xml:space="preserve">1. Предоставяне от Възложителя на Работодателя средства от Държавния бюджет, </w:t>
      </w:r>
      <w:r w:rsidRPr="0030027E">
        <w:rPr>
          <w:rFonts w:ascii="Verdana" w:hAnsi="Verdana"/>
          <w:lang w:val="bg-BG"/>
        </w:rPr>
        <w:t>под формата на схема за държавна помощ</w:t>
      </w:r>
      <w:r w:rsidRPr="0030027E">
        <w:rPr>
          <w:rStyle w:val="FootnoteReference"/>
          <w:rFonts w:ascii="Verdana" w:hAnsi="Verdana"/>
          <w:lang w:val="bg-BG"/>
        </w:rPr>
        <w:footnoteReference w:id="1"/>
      </w:r>
      <w:r w:rsidRPr="0030027E">
        <w:rPr>
          <w:rFonts w:ascii="Verdana" w:hAnsi="Verdana" w:cs="Verdana"/>
          <w:lang w:val="bg-BG"/>
        </w:rPr>
        <w:t xml:space="preserve">, </w:t>
      </w:r>
      <w:r w:rsidRPr="0030027E">
        <w:rPr>
          <w:rFonts w:ascii="Verdana" w:hAnsi="Verdana"/>
          <w:lang w:val="bg-BG"/>
        </w:rPr>
        <w:t>при спазване на изискванията на чл. 33 от Регламент (EC)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w:t>
      </w:r>
    </w:p>
    <w:p w:rsidR="00E23977" w:rsidRPr="0030027E" w:rsidRDefault="00E23977" w:rsidP="00F54C62">
      <w:pPr>
        <w:ind w:firstLine="709"/>
        <w:jc w:val="both"/>
        <w:rPr>
          <w:rFonts w:ascii="Verdana" w:hAnsi="Verdana" w:cs="Verdana"/>
          <w:color w:val="000000"/>
          <w:lang w:val="bg-BG"/>
        </w:rPr>
      </w:pPr>
      <w:r w:rsidRPr="0030027E">
        <w:rPr>
          <w:rFonts w:ascii="Verdana" w:hAnsi="Verdana"/>
          <w:lang w:val="bg-BG"/>
        </w:rPr>
        <w:t xml:space="preserve">1.1.Предоставените от </w:t>
      </w:r>
      <w:r w:rsidRPr="0030027E">
        <w:rPr>
          <w:rFonts w:ascii="Verdana" w:hAnsi="Verdana" w:cs="Verdana"/>
          <w:lang w:val="bg-BG"/>
        </w:rPr>
        <w:t>Възложителя на Работодателя средства</w:t>
      </w:r>
      <w:r w:rsidRPr="0030027E">
        <w:rPr>
          <w:rFonts w:ascii="Verdana" w:hAnsi="Verdana"/>
          <w:lang w:val="bg-BG"/>
        </w:rPr>
        <w:t xml:space="preserve"> са в максимален размер ………. лв. </w:t>
      </w:r>
      <w:r w:rsidR="00722DF4">
        <w:rPr>
          <w:rFonts w:ascii="Verdana" w:hAnsi="Verdana"/>
          <w:lang w:val="bg-BG"/>
        </w:rPr>
        <w:t>(</w:t>
      </w:r>
      <w:r w:rsidRPr="0030027E">
        <w:rPr>
          <w:rFonts w:ascii="Verdana" w:hAnsi="Verdana"/>
          <w:lang w:val="bg-BG"/>
        </w:rPr>
        <w:t>словом в лева</w:t>
      </w:r>
      <w:r w:rsidR="00722DF4">
        <w:rPr>
          <w:rFonts w:ascii="Verdana" w:hAnsi="Verdana"/>
          <w:lang w:val="bg-BG"/>
        </w:rPr>
        <w:t>)</w:t>
      </w:r>
      <w:r w:rsidRPr="0030027E">
        <w:rPr>
          <w:rFonts w:ascii="Verdana" w:hAnsi="Verdana"/>
          <w:lang w:val="bg-BG"/>
        </w:rPr>
        <w:t xml:space="preserve"> и представляват 75% от общите допустими разходи по </w:t>
      </w:r>
      <w:r w:rsidRPr="0030027E">
        <w:rPr>
          <w:rFonts w:ascii="Verdana" w:hAnsi="Verdana" w:cs="Verdana"/>
          <w:lang w:val="bg-BG"/>
        </w:rPr>
        <w:t>схемата за ........ работни места</w:t>
      </w:r>
      <w:r w:rsidRPr="00631683">
        <w:rPr>
          <w:rFonts w:ascii="Verdana" w:hAnsi="Verdana" w:cs="Verdana"/>
          <w:lang w:val="bg-BG"/>
        </w:rPr>
        <w:t xml:space="preserve"> </w:t>
      </w:r>
      <w:r>
        <w:rPr>
          <w:rFonts w:ascii="Verdana" w:hAnsi="Verdana" w:cs="Verdana"/>
          <w:lang w:val="bg-BG"/>
        </w:rPr>
        <w:t>и за период от ….. месеца</w:t>
      </w:r>
      <w:r w:rsidRPr="00084351">
        <w:rPr>
          <w:rFonts w:ascii="Verdana" w:hAnsi="Verdana" w:cs="Verdana"/>
          <w:lang w:val="bg-BG"/>
        </w:rPr>
        <w:t>.</w:t>
      </w:r>
      <w:r w:rsidRPr="0030027E">
        <w:rPr>
          <w:rFonts w:ascii="Verdana" w:hAnsi="Verdana" w:cs="Verdana"/>
          <w:lang w:val="bg-BG"/>
        </w:rPr>
        <w:t xml:space="preserve"> </w:t>
      </w:r>
      <w:r w:rsidRPr="0030027E">
        <w:rPr>
          <w:rFonts w:ascii="Verdana" w:hAnsi="Verdana" w:cs="Verdana"/>
          <w:color w:val="000000"/>
          <w:lang w:val="bg-BG"/>
        </w:rPr>
        <w:t>Средствата се предоставят по реда и условията на чл.51, ал. 2 от ЗНЗ, за всяко насочено от Възложителя безработно лице</w:t>
      </w:r>
      <w:r w:rsidRPr="0030027E">
        <w:rPr>
          <w:rFonts w:ascii="Arial" w:hAnsi="Arial"/>
          <w:color w:val="000000"/>
          <w:lang w:val="bg-BG"/>
        </w:rPr>
        <w:t xml:space="preserve"> </w:t>
      </w:r>
      <w:r w:rsidRPr="00E01745">
        <w:rPr>
          <w:rFonts w:ascii="Verdana" w:hAnsi="Verdana" w:cs="Verdana"/>
          <w:color w:val="000000"/>
          <w:lang w:val="bg-BG"/>
        </w:rPr>
        <w:t xml:space="preserve">с </w:t>
      </w:r>
      <w:r w:rsidRPr="00553946">
        <w:rPr>
          <w:rFonts w:ascii="Verdana" w:hAnsi="Verdana" w:cs="Verdana"/>
          <w:color w:val="000000"/>
          <w:lang w:val="bg-BG"/>
        </w:rPr>
        <w:t>трайни увреждания</w:t>
      </w:r>
      <w:r w:rsidRPr="0030027E">
        <w:rPr>
          <w:rFonts w:ascii="Verdana" w:hAnsi="Verdana" w:cs="Verdana"/>
          <w:color w:val="000000"/>
          <w:lang w:val="bg-BG"/>
        </w:rPr>
        <w:t>, наето по трудов договор на пълно работно време, за срок не по малък от 3 месеца, както следва за:</w:t>
      </w:r>
    </w:p>
    <w:p w:rsidR="00E23977" w:rsidRPr="0030027E" w:rsidRDefault="00E23977" w:rsidP="00F54C62">
      <w:pPr>
        <w:ind w:firstLine="709"/>
        <w:jc w:val="both"/>
        <w:rPr>
          <w:rFonts w:ascii="Verdana" w:hAnsi="Verdana" w:cs="Verdana"/>
          <w:lang w:val="bg-BG"/>
        </w:rPr>
      </w:pPr>
      <w:r w:rsidRPr="0030027E">
        <w:rPr>
          <w:rFonts w:ascii="Verdana" w:hAnsi="Verdana" w:cs="Verdana"/>
          <w:lang w:val="bg-BG"/>
        </w:rPr>
        <w:t>1.2. Трудово възнаграждение за действително отработено време, в размери</w:t>
      </w:r>
      <w:r>
        <w:rPr>
          <w:rFonts w:ascii="Verdana" w:hAnsi="Verdana" w:cs="Verdana"/>
          <w:lang w:val="bg-BG"/>
        </w:rPr>
        <w:t>,</w:t>
      </w:r>
      <w:r w:rsidRPr="0030027E">
        <w:rPr>
          <w:rFonts w:ascii="Verdana" w:hAnsi="Verdana" w:cs="Verdana"/>
          <w:lang w:val="bg-BG"/>
        </w:rPr>
        <w:t xml:space="preserve"> ежегодно определяни в Националния план за действие по заетостта за съответната календарна година.</w:t>
      </w:r>
    </w:p>
    <w:p w:rsidR="00E23977" w:rsidRPr="0030027E" w:rsidRDefault="00E23977">
      <w:pPr>
        <w:pStyle w:val="BodyTextIndent3"/>
        <w:rPr>
          <w:rFonts w:ascii="Verdana" w:hAnsi="Verdana" w:cs="Verdana"/>
          <w:sz w:val="20"/>
          <w:szCs w:val="20"/>
        </w:rPr>
      </w:pPr>
      <w:r w:rsidRPr="0030027E">
        <w:rPr>
          <w:rFonts w:ascii="Verdana" w:hAnsi="Verdana" w:cs="Verdana"/>
          <w:sz w:val="20"/>
          <w:szCs w:val="20"/>
        </w:rPr>
        <w:t>1.3. Допълнителни възнаграждения по минимални размери по Кодекса на труда и нормативните актове за неговото прилагане върху средствата по т. 1.2.</w:t>
      </w:r>
    </w:p>
    <w:p w:rsidR="00674F46" w:rsidRDefault="00E23977" w:rsidP="00807097">
      <w:pPr>
        <w:ind w:firstLine="720"/>
        <w:jc w:val="both"/>
        <w:rPr>
          <w:rFonts w:ascii="Verdana" w:hAnsi="Verdana" w:cs="Verdana"/>
          <w:lang w:val="bg-BG"/>
        </w:rPr>
      </w:pPr>
      <w:r w:rsidRPr="00084351">
        <w:rPr>
          <w:rFonts w:ascii="Verdana" w:hAnsi="Verdana" w:cs="Verdana"/>
          <w:lang w:val="bg-BG"/>
        </w:rPr>
        <w:t xml:space="preserve">1.4. </w:t>
      </w:r>
      <w:r w:rsidRPr="008F4D68">
        <w:rPr>
          <w:rFonts w:ascii="Verdana" w:hAnsi="Verdana" w:cs="Verdana"/>
          <w:lang w:val="bg-BG"/>
        </w:rPr>
        <w:t xml:space="preserve">Дължимите осигурителни вноски за сметка на работодателя, </w:t>
      </w:r>
      <w:r w:rsidRPr="00D657B4">
        <w:rPr>
          <w:rFonts w:ascii="Verdana" w:hAnsi="Verdana" w:cs="Verdana"/>
          <w:lang w:val="bg-BG"/>
        </w:rPr>
        <w:t xml:space="preserve">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w:t>
      </w:r>
      <w:r w:rsidRPr="001439C0">
        <w:rPr>
          <w:rFonts w:ascii="Verdana" w:hAnsi="Verdana" w:cs="Verdana"/>
          <w:lang w:val="bg-BG"/>
        </w:rPr>
        <w:t>за основен платен годишен отпуск по чл. 155 или 319 от Кодекса на труда</w:t>
      </w:r>
      <w:r>
        <w:rPr>
          <w:rFonts w:ascii="Verdana" w:hAnsi="Verdana" w:cs="Verdana"/>
          <w:lang w:val="bg-BG"/>
        </w:rPr>
        <w:t xml:space="preserve"> и възнаграждението</w:t>
      </w:r>
      <w:r w:rsidRPr="003C24A3">
        <w:rPr>
          <w:rFonts w:ascii="Verdana" w:hAnsi="Verdana" w:cs="Verdana"/>
          <w:lang w:val="bg-BG"/>
        </w:rPr>
        <w:t xml:space="preserve"> по чл. 40, ал. 5 от Кодекса за социално осигуряване</w:t>
      </w:r>
      <w:r>
        <w:rPr>
          <w:rFonts w:ascii="Verdana" w:hAnsi="Verdana" w:cs="Verdana"/>
          <w:lang w:val="bg-BG"/>
        </w:rPr>
        <w:t xml:space="preserve">, </w:t>
      </w:r>
      <w:r w:rsidRPr="00084351">
        <w:rPr>
          <w:rFonts w:ascii="Verdana" w:hAnsi="Verdana" w:cs="Verdana"/>
          <w:lang w:val="bg-BG"/>
        </w:rPr>
        <w:t>съгласно</w:t>
      </w:r>
      <w:r w:rsidRPr="00084351">
        <w:rPr>
          <w:rFonts w:ascii="Verdana" w:hAnsi="Verdana" w:cs="Verdana"/>
          <w:color w:val="FF0000"/>
          <w:lang w:val="bg-BG"/>
        </w:rPr>
        <w:t xml:space="preserve"> </w:t>
      </w:r>
      <w:r w:rsidRPr="00084351">
        <w:rPr>
          <w:rFonts w:ascii="Verdana" w:hAnsi="Verdana" w:cs="Verdana"/>
          <w:lang w:val="bg-BG"/>
        </w:rPr>
        <w:t>чл.6, ал.3</w:t>
      </w:r>
      <w:r w:rsidRPr="00084351">
        <w:rPr>
          <w:rFonts w:ascii="Verdana" w:hAnsi="Verdana" w:cs="Verdana"/>
          <w:color w:val="FF0000"/>
          <w:lang w:val="bg-BG"/>
        </w:rPr>
        <w:t xml:space="preserve"> </w:t>
      </w:r>
      <w:r w:rsidRPr="00084351">
        <w:rPr>
          <w:rFonts w:ascii="Verdana" w:hAnsi="Verdana" w:cs="Verdana"/>
          <w:lang w:val="bg-BG"/>
        </w:rPr>
        <w:t>от Кодекса за социално осигуряване.</w:t>
      </w:r>
    </w:p>
    <w:p w:rsidR="00E23977" w:rsidRPr="0030027E" w:rsidRDefault="00E23977" w:rsidP="000B23F0">
      <w:pPr>
        <w:ind w:firstLine="709"/>
        <w:jc w:val="both"/>
        <w:rPr>
          <w:rFonts w:ascii="Verdana" w:hAnsi="Verdana" w:cs="Verdana"/>
          <w:lang w:val="bg-BG"/>
        </w:rPr>
      </w:pPr>
      <w:r w:rsidRPr="0030027E">
        <w:rPr>
          <w:rFonts w:ascii="Verdana" w:hAnsi="Verdana" w:cs="Verdana"/>
          <w:lang w:val="bg-BG"/>
        </w:rPr>
        <w:t>2. Средствата по т. 1. се изплащат ежемесечно, в размер до 75 на сто за периода  на субсидиране за всяко наето от Работодателя по смисъла на чл. 51, ал.2</w:t>
      </w:r>
      <w:r w:rsidRPr="0030027E">
        <w:rPr>
          <w:rStyle w:val="FootnoteReference"/>
          <w:rFonts w:ascii="Verdana" w:hAnsi="Verdana" w:cs="Verdana"/>
          <w:lang w:val="bg-BG"/>
        </w:rPr>
        <w:t xml:space="preserve"> </w:t>
      </w:r>
      <w:r w:rsidRPr="0030027E">
        <w:rPr>
          <w:rFonts w:ascii="Verdana" w:hAnsi="Verdana" w:cs="Verdana"/>
          <w:lang w:val="bg-BG"/>
        </w:rPr>
        <w:t xml:space="preserve"> от ЗНЗ лице, според действително отработеното </w:t>
      </w:r>
      <w:r>
        <w:rPr>
          <w:rFonts w:ascii="Verdana" w:hAnsi="Verdana" w:cs="Verdana"/>
          <w:lang w:val="bg-BG"/>
        </w:rPr>
        <w:t xml:space="preserve">време </w:t>
      </w:r>
      <w:r w:rsidRPr="0030027E">
        <w:rPr>
          <w:rFonts w:ascii="Verdana" w:hAnsi="Verdana" w:cs="Verdana"/>
          <w:lang w:val="bg-BG"/>
        </w:rPr>
        <w:t>през месеца, но за не по-малко от 3 и не повече от 12 месеца.</w:t>
      </w:r>
      <w:r w:rsidRPr="0030027E">
        <w:rPr>
          <w:rStyle w:val="FootnoteReference"/>
          <w:rFonts w:ascii="Verdana" w:hAnsi="Verdana" w:cs="Verdana"/>
          <w:lang w:val="bg-BG"/>
        </w:rPr>
        <w:t xml:space="preserve"> </w:t>
      </w:r>
      <w:r w:rsidRPr="0030027E">
        <w:rPr>
          <w:rFonts w:ascii="Verdana" w:hAnsi="Verdana" w:cs="Verdana"/>
          <w:lang w:val="bg-BG"/>
        </w:rPr>
        <w:t xml:space="preserve">В случаите, когато периодът на заетост е по-кратък от 12 месеца, средствата по т.1  се намаляват пропорционално. </w:t>
      </w:r>
    </w:p>
    <w:p w:rsidR="00E23977" w:rsidRPr="006277C8" w:rsidRDefault="00E23977" w:rsidP="00751667">
      <w:pPr>
        <w:ind w:firstLine="708"/>
        <w:jc w:val="both"/>
        <w:rPr>
          <w:rFonts w:ascii="Verdana" w:hAnsi="Verdana" w:cs="Verdana"/>
          <w:lang w:val="bg-BG"/>
        </w:rPr>
      </w:pPr>
      <w:r w:rsidRPr="0030027E">
        <w:rPr>
          <w:rFonts w:ascii="Verdana" w:hAnsi="Verdana" w:cs="Verdana"/>
          <w:lang w:val="bg-BG"/>
        </w:rPr>
        <w:lastRenderedPageBreak/>
        <w:t xml:space="preserve">3. Заетостта на включените по т.1. лица се финансира до </w:t>
      </w:r>
      <w:r w:rsidR="00367674">
        <w:rPr>
          <w:rFonts w:ascii="Verdana" w:hAnsi="Verdana" w:cs="Verdana"/>
          <w:lang w:val="bg-BG"/>
        </w:rPr>
        <w:t xml:space="preserve">отпускане </w:t>
      </w:r>
      <w:r w:rsidRPr="0030027E">
        <w:rPr>
          <w:rFonts w:ascii="Verdana" w:hAnsi="Verdana" w:cs="Verdana"/>
          <w:lang w:val="bg-BG"/>
        </w:rPr>
        <w:t>на пенсия за осигурителен стаж и възраст или на професионална пенсия</w:t>
      </w:r>
      <w:r>
        <w:rPr>
          <w:rFonts w:ascii="Verdana" w:hAnsi="Verdana" w:cs="Verdana"/>
          <w:lang w:val="bg-BG"/>
        </w:rPr>
        <w:t xml:space="preserve"> за ранно пенсиониране</w:t>
      </w:r>
      <w:r w:rsidRPr="000F227C">
        <w:rPr>
          <w:rFonts w:ascii="Verdana" w:hAnsi="Verdana" w:cs="Verdana"/>
          <w:lang w:val="ru-RU"/>
        </w:rPr>
        <w:t xml:space="preserve">, </w:t>
      </w:r>
      <w:r>
        <w:rPr>
          <w:rFonts w:ascii="Verdana" w:hAnsi="Verdana" w:cs="Verdana"/>
          <w:lang w:val="bg-BG"/>
        </w:rPr>
        <w:t>но в рамките на регламентирания срок по т.2.</w:t>
      </w:r>
    </w:p>
    <w:p w:rsidR="00E23977" w:rsidRPr="0030027E" w:rsidRDefault="00E23977" w:rsidP="001636C5">
      <w:pPr>
        <w:autoSpaceDE w:val="0"/>
        <w:autoSpaceDN w:val="0"/>
        <w:adjustRightInd w:val="0"/>
        <w:ind w:firstLine="720"/>
        <w:jc w:val="both"/>
        <w:rPr>
          <w:rFonts w:ascii="Verdana" w:hAnsi="Verdana" w:cs="Verdana"/>
          <w:lang w:val="bg-BG"/>
        </w:rPr>
      </w:pPr>
      <w:r w:rsidRPr="0030027E">
        <w:rPr>
          <w:rFonts w:ascii="Verdana" w:hAnsi="Verdana" w:cs="Verdana"/>
          <w:lang w:val="bg-BG"/>
        </w:rPr>
        <w:t>4. Държавната помощ се смята за отпусната от датата на сключване на договора, независимо от датата на плащане на помощта на предприятието.</w:t>
      </w:r>
    </w:p>
    <w:p w:rsidR="00E23977" w:rsidRPr="0030027E" w:rsidRDefault="00E23977" w:rsidP="00031C43">
      <w:pPr>
        <w:ind w:firstLine="709"/>
        <w:jc w:val="both"/>
        <w:rPr>
          <w:rFonts w:ascii="Verdana" w:hAnsi="Verdana" w:cs="Verdana"/>
          <w:lang w:val="bg-BG"/>
        </w:rPr>
      </w:pPr>
    </w:p>
    <w:p w:rsidR="00E23977" w:rsidRPr="0030027E" w:rsidRDefault="00E23977" w:rsidP="00080CF2">
      <w:pPr>
        <w:ind w:firstLine="720"/>
        <w:jc w:val="both"/>
        <w:rPr>
          <w:rFonts w:ascii="Verdana" w:hAnsi="Verdana" w:cs="Verdana"/>
          <w:b/>
          <w:bCs/>
          <w:lang w:val="bg-BG"/>
        </w:rPr>
      </w:pPr>
      <w:r w:rsidRPr="0030027E">
        <w:rPr>
          <w:rFonts w:ascii="Verdana" w:hAnsi="Verdana" w:cs="Verdana"/>
          <w:b/>
          <w:bCs/>
          <w:lang w:val="bg-BG"/>
        </w:rPr>
        <w:t>II. ЗАДЪЛЖЕНИЯ И ПРАВА НА СТРАНИТЕ</w:t>
      </w:r>
    </w:p>
    <w:p w:rsidR="00E23977" w:rsidRPr="0030027E" w:rsidRDefault="00E23977" w:rsidP="00080CF2">
      <w:pPr>
        <w:ind w:firstLine="720"/>
        <w:jc w:val="both"/>
        <w:rPr>
          <w:rFonts w:ascii="Verdana" w:hAnsi="Verdana" w:cs="Verdana"/>
          <w:b/>
          <w:bCs/>
          <w:lang w:val="bg-BG"/>
        </w:rPr>
      </w:pPr>
      <w:r w:rsidRPr="0030027E">
        <w:rPr>
          <w:rFonts w:ascii="Verdana" w:hAnsi="Verdana" w:cs="Verdana"/>
          <w:b/>
          <w:bCs/>
          <w:lang w:val="bg-BG"/>
        </w:rPr>
        <w:t>5.  Работодателят се задължава:</w:t>
      </w:r>
    </w:p>
    <w:p w:rsidR="00E23977" w:rsidRPr="0030027E" w:rsidRDefault="00E23977" w:rsidP="00FB5F98">
      <w:pPr>
        <w:ind w:firstLine="709"/>
        <w:jc w:val="both"/>
        <w:rPr>
          <w:rFonts w:ascii="Verdana" w:hAnsi="Verdana" w:cs="Verdana"/>
          <w:lang w:val="bg-BG"/>
        </w:rPr>
      </w:pPr>
      <w:r w:rsidRPr="0030027E">
        <w:rPr>
          <w:rFonts w:ascii="Verdana" w:hAnsi="Verdana" w:cs="Verdana"/>
          <w:lang w:val="bg-BG"/>
        </w:rPr>
        <w:t>5.1. На разкритите работни места да назначава безработни лица, когато назначението е нетно увеличение на средносписъчната численост на персонала в предприятието по смисъла на § 1 т. 9 от Допълнителните разпоредби на Правилника за прилагане на Закона за насърчаване на заетостта /ППЗНЗ/ и на чл. 2, т. 32 от Регламент (ЕС) № 651/2014, в сравнение със средния брой на персонала през предходните 12 месеца.</w:t>
      </w:r>
      <w:r w:rsidRPr="0030027E">
        <w:rPr>
          <w:rStyle w:val="FootnoteReference"/>
          <w:rFonts w:ascii="Verdana" w:hAnsi="Verdana"/>
          <w:lang w:val="bg-BG"/>
        </w:rPr>
        <w:footnoteReference w:id="2"/>
      </w:r>
    </w:p>
    <w:p w:rsidR="00E23977" w:rsidRPr="0030027E" w:rsidRDefault="00E23977" w:rsidP="00FB5F98">
      <w:pPr>
        <w:ind w:firstLine="709"/>
        <w:jc w:val="both"/>
        <w:rPr>
          <w:rFonts w:ascii="Verdana" w:hAnsi="Verdana" w:cs="Verdana"/>
          <w:strike/>
          <w:lang w:val="bg-BG"/>
        </w:rPr>
      </w:pPr>
      <w:r w:rsidRPr="0030027E">
        <w:rPr>
          <w:rFonts w:ascii="Verdana" w:hAnsi="Verdana" w:cs="Verdana"/>
          <w:lang w:val="bg-BG"/>
        </w:rPr>
        <w:t>5.1.1. Когато назначението не представлява нетно увеличение на броя на персонала, длъжността трябва да е била овакантена поради доброволно напускане, увреждане, пенсиониране по възраст, доброволно намаляване на работното време или правомерно уволнение поради извършено нарушение, а не в резултат от съкращаване на персонал.</w:t>
      </w:r>
      <w:r w:rsidRPr="0030027E">
        <w:rPr>
          <w:rStyle w:val="FootnoteReference"/>
          <w:rFonts w:ascii="Verdana" w:hAnsi="Verdana"/>
          <w:lang w:val="bg-BG"/>
        </w:rPr>
        <w:footnoteReference w:id="3"/>
      </w:r>
    </w:p>
    <w:p w:rsidR="00E23977" w:rsidRPr="0030027E" w:rsidRDefault="00E23977" w:rsidP="0026284A">
      <w:pPr>
        <w:ind w:firstLine="708"/>
        <w:jc w:val="both"/>
        <w:rPr>
          <w:rFonts w:ascii="Verdana" w:hAnsi="Verdana" w:cs="Verdana"/>
          <w:lang w:val="bg-BG"/>
        </w:rPr>
      </w:pPr>
      <w:r w:rsidRPr="0030027E">
        <w:rPr>
          <w:rFonts w:ascii="Verdana" w:hAnsi="Verdana" w:cs="Verdana"/>
          <w:lang w:val="bg-BG"/>
        </w:rPr>
        <w:t>5.2. На разкритите работни места да осигурява заетост на безработни лица за  периода на субсидирана заетост за срок от не по-малко от 3 месеца и не повече от 12 месеца, считано от датата на постъпване на работа.</w:t>
      </w:r>
    </w:p>
    <w:p w:rsidR="00E23977" w:rsidRPr="0030027E" w:rsidRDefault="00E23977" w:rsidP="00877A6F">
      <w:pPr>
        <w:pStyle w:val="BodyText"/>
        <w:ind w:firstLine="708"/>
        <w:rPr>
          <w:rFonts w:ascii="Verdana" w:hAnsi="Verdana" w:cs="Verdana"/>
        </w:rPr>
      </w:pPr>
      <w:r w:rsidRPr="0030027E">
        <w:rPr>
          <w:rFonts w:ascii="Verdana" w:hAnsi="Verdana" w:cs="Verdana"/>
        </w:rPr>
        <w:t>5.3. За всяко работно място по т.5.2. в срок от 10 /десет/ работни дни от утвърждаването на списък/</w:t>
      </w:r>
      <w:r w:rsidRPr="000F227C">
        <w:rPr>
          <w:rFonts w:ascii="Verdana" w:hAnsi="Verdana" w:cs="Verdana"/>
          <w:lang w:val="ru-RU"/>
        </w:rPr>
        <w:t xml:space="preserve"> </w:t>
      </w:r>
      <w:r w:rsidRPr="0030027E">
        <w:rPr>
          <w:rFonts w:ascii="Verdana" w:hAnsi="Verdana" w:cs="Verdana"/>
        </w:rPr>
        <w:t>списъци</w:t>
      </w:r>
      <w:r w:rsidRPr="000F227C">
        <w:rPr>
          <w:rFonts w:ascii="Verdana" w:hAnsi="Verdana" w:cs="Verdana"/>
          <w:lang w:val="ru-RU"/>
        </w:rPr>
        <w:t xml:space="preserve"> </w:t>
      </w:r>
      <w:r w:rsidRPr="0030027E">
        <w:rPr>
          <w:rFonts w:ascii="Verdana" w:hAnsi="Verdana" w:cs="Verdana"/>
        </w:rPr>
        <w:t>-</w:t>
      </w:r>
      <w:r w:rsidRPr="000F227C">
        <w:rPr>
          <w:rFonts w:ascii="Verdana" w:hAnsi="Verdana" w:cs="Verdana"/>
          <w:lang w:val="ru-RU"/>
        </w:rPr>
        <w:t xml:space="preserve"> </w:t>
      </w:r>
      <w:r>
        <w:rPr>
          <w:rFonts w:ascii="Verdana" w:hAnsi="Verdana" w:cs="Verdana"/>
        </w:rPr>
        <w:t>П</w:t>
      </w:r>
      <w:r w:rsidRPr="0030027E">
        <w:rPr>
          <w:rFonts w:ascii="Verdana" w:hAnsi="Verdana" w:cs="Verdana"/>
        </w:rPr>
        <w:t xml:space="preserve">риложение, неразделна част от настоящия договор, за наеманите лица да сключи индивидуални трудови договори за срок не по-малък от 3 месеца или трудови договори за неопределено време с тези лица, </w:t>
      </w:r>
      <w:r w:rsidRPr="00BC6790">
        <w:rPr>
          <w:rFonts w:ascii="Verdana" w:hAnsi="Verdana" w:cs="Verdana"/>
        </w:rPr>
        <w:t>като им определи основно месечно трудово възнаграждение, не по-малко от определеното по т.1.2.</w:t>
      </w:r>
      <w:r w:rsidRPr="0030027E">
        <w:rPr>
          <w:rFonts w:ascii="Verdana" w:hAnsi="Verdana" w:cs="Verdana"/>
        </w:rPr>
        <w:t xml:space="preserve">   </w:t>
      </w:r>
    </w:p>
    <w:p w:rsidR="00E23977" w:rsidRPr="0030027E" w:rsidRDefault="00E23977" w:rsidP="00B506CF">
      <w:pPr>
        <w:ind w:firstLine="708"/>
        <w:jc w:val="both"/>
        <w:rPr>
          <w:rFonts w:ascii="Verdana" w:hAnsi="Verdana" w:cs="Verdana"/>
          <w:lang w:val="bg-BG"/>
        </w:rPr>
      </w:pPr>
      <w:r w:rsidRPr="0030027E">
        <w:rPr>
          <w:rFonts w:ascii="Verdana" w:hAnsi="Verdana" w:cs="Verdana"/>
          <w:lang w:val="bg-BG"/>
        </w:rPr>
        <w:t>5.4. Да представи на Възложителя</w:t>
      </w:r>
      <w:r w:rsidR="00097A86" w:rsidRPr="00097A86">
        <w:rPr>
          <w:rFonts w:ascii="Verdana" w:hAnsi="Verdana"/>
          <w:lang w:val="bg-BG"/>
        </w:rPr>
        <w:t xml:space="preserve"> </w:t>
      </w:r>
      <w:r w:rsidR="00097A86" w:rsidRPr="00B47BC0">
        <w:rPr>
          <w:rFonts w:ascii="Verdana" w:hAnsi="Verdana"/>
          <w:lang w:val="bg-BG"/>
        </w:rPr>
        <w:t>на хартиен носител или по електронен път с КЕП/сканирани</w:t>
      </w:r>
      <w:r w:rsidR="00097A86" w:rsidRPr="00D04FF9">
        <w:rPr>
          <w:rFonts w:ascii="Verdana" w:hAnsi="Verdana" w:cs="Verdana"/>
          <w:lang w:val="bg-BG"/>
        </w:rPr>
        <w:t>:</w:t>
      </w:r>
    </w:p>
    <w:p w:rsidR="00E23977" w:rsidRDefault="00E23977" w:rsidP="00B506CF">
      <w:pPr>
        <w:ind w:firstLine="708"/>
        <w:jc w:val="both"/>
        <w:rPr>
          <w:rFonts w:ascii="Verdana" w:hAnsi="Verdana" w:cs="Verdana"/>
          <w:lang w:val="bg-BG"/>
        </w:rPr>
      </w:pPr>
      <w:r w:rsidRPr="0030027E">
        <w:rPr>
          <w:rFonts w:ascii="Verdana" w:hAnsi="Verdana" w:cs="Verdana"/>
          <w:lang w:val="bg-BG"/>
        </w:rPr>
        <w:t>5.4.1. В срок от 7 /седем/ работни дни от сключването или изменението на трудовите договори:</w:t>
      </w:r>
    </w:p>
    <w:p w:rsidR="00404056" w:rsidRPr="0030027E" w:rsidRDefault="00404056" w:rsidP="00404056">
      <w:pPr>
        <w:pStyle w:val="BodyTextIndent"/>
        <w:rPr>
          <w:rFonts w:ascii="Verdana" w:hAnsi="Verdana" w:cs="Verdana"/>
          <w:strike/>
        </w:rPr>
      </w:pPr>
      <w:r w:rsidRPr="0030027E">
        <w:rPr>
          <w:rFonts w:ascii="Verdana" w:hAnsi="Verdana" w:cs="Verdana"/>
        </w:rPr>
        <w:t xml:space="preserve">5.4.1.1. Заверено копие на трудовите договори на лицето/лицата по т. 5.3. </w:t>
      </w:r>
    </w:p>
    <w:p w:rsidR="00404056" w:rsidRPr="0030027E" w:rsidRDefault="00404056" w:rsidP="00404056">
      <w:pPr>
        <w:pStyle w:val="BodyTextIndent"/>
        <w:rPr>
          <w:rFonts w:ascii="Verdana" w:hAnsi="Verdana" w:cs="Verdana"/>
        </w:rPr>
      </w:pPr>
      <w:r w:rsidRPr="0030027E">
        <w:rPr>
          <w:rFonts w:ascii="Verdana" w:hAnsi="Verdana" w:cs="Verdana"/>
        </w:rPr>
        <w:t>5.4.1.2. Заверено копие на допълнителните споразумения към сключените трудови договори на лицето/лицата по т. 5.3.</w:t>
      </w:r>
    </w:p>
    <w:p w:rsidR="0058682C" w:rsidRPr="00BC6790" w:rsidRDefault="00E23977" w:rsidP="006C1562">
      <w:pPr>
        <w:ind w:firstLine="720"/>
        <w:jc w:val="both"/>
        <w:rPr>
          <w:rFonts w:ascii="Verdana" w:hAnsi="Verdana"/>
          <w:lang w:val="bg-BG"/>
        </w:rPr>
      </w:pPr>
      <w:r w:rsidRPr="00BC6790">
        <w:rPr>
          <w:rFonts w:ascii="Verdana" w:hAnsi="Verdana" w:cs="Verdana"/>
          <w:lang w:val="bg-BG"/>
        </w:rPr>
        <w:t>5.4.1.</w:t>
      </w:r>
      <w:r w:rsidR="00404056">
        <w:rPr>
          <w:rFonts w:ascii="Verdana" w:hAnsi="Verdana" w:cs="Verdana"/>
          <w:lang w:val="bg-BG"/>
        </w:rPr>
        <w:t>3</w:t>
      </w:r>
      <w:r w:rsidRPr="00BC6790">
        <w:rPr>
          <w:rFonts w:ascii="Verdana" w:hAnsi="Verdana" w:cs="Verdana"/>
          <w:lang w:val="bg-BG"/>
        </w:rPr>
        <w:t xml:space="preserve">. График за местонахождението на обекта на работа и работното време на лицето/лицата по т. 5.3. </w:t>
      </w:r>
      <w:r w:rsidR="0058682C" w:rsidRPr="00BC6790">
        <w:rPr>
          <w:rFonts w:ascii="Verdana" w:hAnsi="Verdana" w:cs="Verdana"/>
          <w:lang w:val="bg-BG"/>
        </w:rPr>
        <w:t xml:space="preserve">Да информира писмено Възложителя, при отсъствие на лицето/лицата спрямо предоставения график, като посочи причините за тяхното отсъствие, в срок не по-късно от 2 работни дни преди настъпването на планирано отсъствие и не по-късно от деня на настъпването на непланирано отсъствие.  </w:t>
      </w:r>
      <w:r w:rsidR="0058682C" w:rsidRPr="00BC6790">
        <w:rPr>
          <w:rFonts w:ascii="Verdana" w:hAnsi="Verdana"/>
          <w:lang w:val="bg-BG"/>
        </w:rPr>
        <w:t>В случай, че промяната е свързана с ползването на отпуск за временна неработоспособност, работодателят се задължава да уведоми писмено Възложителя в деня на получаване на документа, удостоверяващ отсъствието.</w:t>
      </w:r>
      <w:r w:rsidR="00796317" w:rsidRPr="00BC6790">
        <w:rPr>
          <w:rFonts w:ascii="Verdana" w:hAnsi="Verdana"/>
          <w:lang w:val="bg-BG"/>
        </w:rPr>
        <w:t xml:space="preserve"> </w:t>
      </w:r>
      <w:r w:rsidR="00796317" w:rsidRPr="00BC6790">
        <w:rPr>
          <w:rFonts w:ascii="Verdana" w:hAnsi="Verdana" w:cs="Verdana"/>
          <w:lang w:val="bg-BG"/>
        </w:rPr>
        <w:t>Уведомяването се извършва по един или няколко от информационните канали, посочени в т. 11 от договора.</w:t>
      </w:r>
    </w:p>
    <w:p w:rsidR="00E23977" w:rsidRPr="0030027E" w:rsidRDefault="00E23977" w:rsidP="006C1562">
      <w:pPr>
        <w:ind w:firstLine="720"/>
        <w:jc w:val="both"/>
        <w:rPr>
          <w:rFonts w:ascii="Verdana" w:hAnsi="Verdana" w:cs="Verdana"/>
          <w:lang w:val="bg-BG"/>
        </w:rPr>
      </w:pPr>
      <w:r w:rsidRPr="0030027E">
        <w:rPr>
          <w:rFonts w:ascii="Verdana" w:hAnsi="Verdana" w:cs="Verdana"/>
          <w:lang w:val="bg-BG"/>
        </w:rPr>
        <w:lastRenderedPageBreak/>
        <w:t xml:space="preserve">5.4.2. В срок от </w:t>
      </w:r>
      <w:r w:rsidR="00D659B3">
        <w:rPr>
          <w:rFonts w:ascii="Verdana" w:hAnsi="Verdana" w:cs="Verdana"/>
          <w:lang w:val="bg-BG"/>
        </w:rPr>
        <w:t>5</w:t>
      </w:r>
      <w:r w:rsidRPr="0030027E">
        <w:rPr>
          <w:rFonts w:ascii="Verdana" w:hAnsi="Verdana" w:cs="Verdana"/>
          <w:lang w:val="bg-BG"/>
        </w:rPr>
        <w:t xml:space="preserve"> /</w:t>
      </w:r>
      <w:r w:rsidR="00D659B3">
        <w:rPr>
          <w:rFonts w:ascii="Verdana" w:hAnsi="Verdana" w:cs="Verdana"/>
          <w:lang w:val="bg-BG"/>
        </w:rPr>
        <w:t>пет</w:t>
      </w:r>
      <w:r w:rsidRPr="0030027E">
        <w:rPr>
          <w:rFonts w:ascii="Verdana" w:hAnsi="Verdana" w:cs="Verdana"/>
          <w:lang w:val="bg-BG"/>
        </w:rPr>
        <w:t>/ работни дни от прекратяване на трудовите правоотношения с лицето/лицата по т. 5.3., заверено копие на писмения акт за прекратяването им</w:t>
      </w:r>
      <w:r w:rsidR="0029688D">
        <w:rPr>
          <w:rFonts w:ascii="Verdana" w:hAnsi="Verdana" w:cs="Verdana"/>
          <w:lang w:val="bg-BG"/>
        </w:rPr>
        <w:t>.</w:t>
      </w:r>
    </w:p>
    <w:p w:rsidR="00E23977" w:rsidRPr="0030027E" w:rsidRDefault="00E23977" w:rsidP="009B08C6">
      <w:pPr>
        <w:ind w:firstLine="720"/>
        <w:jc w:val="both"/>
        <w:rPr>
          <w:rFonts w:ascii="Verdana" w:hAnsi="Verdana" w:cs="Verdana"/>
          <w:lang w:val="bg-BG"/>
        </w:rPr>
      </w:pPr>
      <w:r w:rsidRPr="0030027E">
        <w:rPr>
          <w:rFonts w:ascii="Verdana" w:hAnsi="Verdana" w:cs="Verdana"/>
          <w:lang w:val="bg-BG"/>
        </w:rPr>
        <w:t xml:space="preserve">5.5. Да представя ежемесечно на Възложителя до 10-то число на месеца, следващ </w:t>
      </w:r>
      <w:r w:rsidR="0058682C">
        <w:rPr>
          <w:rFonts w:ascii="Verdana" w:hAnsi="Verdana" w:cs="Verdana"/>
          <w:lang w:val="bg-BG"/>
        </w:rPr>
        <w:t>отчетния</w:t>
      </w:r>
      <w:r w:rsidRPr="0030027E">
        <w:rPr>
          <w:rFonts w:ascii="Verdana" w:hAnsi="Verdana" w:cs="Verdana"/>
          <w:lang w:val="bg-BG"/>
        </w:rPr>
        <w:t xml:space="preserve"> месец, </w:t>
      </w:r>
      <w:r w:rsidRPr="0030027E">
        <w:rPr>
          <w:rFonts w:ascii="Verdana" w:hAnsi="Verdana"/>
          <w:lang w:val="bg-BG"/>
        </w:rPr>
        <w:t>на хартиен носител или по електронен път с КЕП/сканирани</w:t>
      </w:r>
      <w:r w:rsidRPr="0030027E">
        <w:rPr>
          <w:rFonts w:ascii="Verdana" w:hAnsi="Verdana" w:cs="Verdana"/>
          <w:lang w:val="bg-BG"/>
        </w:rPr>
        <w:t xml:space="preserve"> </w:t>
      </w:r>
      <w:r>
        <w:rPr>
          <w:rFonts w:ascii="Verdana" w:hAnsi="Verdana" w:cs="Verdana"/>
          <w:lang w:val="bg-BG"/>
        </w:rPr>
        <w:t>оригинали на</w:t>
      </w:r>
      <w:r w:rsidRPr="0030027E">
        <w:rPr>
          <w:rFonts w:ascii="Verdana" w:hAnsi="Verdana" w:cs="Verdana"/>
          <w:lang w:val="bg-BG"/>
        </w:rPr>
        <w:t xml:space="preserve"> следните документи:</w:t>
      </w:r>
    </w:p>
    <w:p w:rsidR="00E23977" w:rsidRPr="0030027E" w:rsidRDefault="00E23977" w:rsidP="00526B8D">
      <w:pPr>
        <w:pStyle w:val="BodyTextIndent"/>
        <w:rPr>
          <w:rFonts w:ascii="Verdana" w:hAnsi="Verdana" w:cs="Verdana"/>
          <w:strike/>
        </w:rPr>
      </w:pPr>
      <w:r w:rsidRPr="0030027E">
        <w:rPr>
          <w:rFonts w:ascii="Verdana" w:hAnsi="Verdana" w:cs="Verdana"/>
        </w:rPr>
        <w:t xml:space="preserve">5.5.1. Декларация – искане /по образец/ за внесените/преведените/начислените по реда на Закона за държавния бюджет през </w:t>
      </w:r>
      <w:r w:rsidR="0058682C">
        <w:rPr>
          <w:rFonts w:ascii="Verdana" w:hAnsi="Verdana" w:cs="Verdana"/>
        </w:rPr>
        <w:t>отчетния</w:t>
      </w:r>
      <w:r w:rsidRPr="0030027E">
        <w:rPr>
          <w:rFonts w:ascii="Verdana" w:hAnsi="Verdana" w:cs="Verdana"/>
        </w:rPr>
        <w:t xml:space="preserve"> месец осигурителни вноски за сметка на Работодателя по т. 1.</w:t>
      </w:r>
      <w:r>
        <w:rPr>
          <w:rFonts w:ascii="Verdana" w:hAnsi="Verdana" w:cs="Verdana"/>
        </w:rPr>
        <w:t>4</w:t>
      </w:r>
      <w:r w:rsidRPr="0030027E">
        <w:rPr>
          <w:rFonts w:ascii="Verdana" w:hAnsi="Verdana" w:cs="Verdana"/>
        </w:rPr>
        <w:t xml:space="preserve">. и за начислените за </w:t>
      </w:r>
      <w:r w:rsidR="0058682C">
        <w:rPr>
          <w:rFonts w:ascii="Verdana" w:hAnsi="Verdana" w:cs="Verdana"/>
        </w:rPr>
        <w:t>отчетния</w:t>
      </w:r>
      <w:r w:rsidRPr="0030027E">
        <w:rPr>
          <w:rFonts w:ascii="Verdana" w:hAnsi="Verdana" w:cs="Verdana"/>
        </w:rPr>
        <w:t xml:space="preserve"> месец средства по т. 1. за лицата по т. 5.3.</w:t>
      </w:r>
    </w:p>
    <w:p w:rsidR="00E23977" w:rsidRPr="0030027E" w:rsidRDefault="00E23977" w:rsidP="001D3C65">
      <w:pPr>
        <w:pStyle w:val="BodyTextIndent"/>
        <w:rPr>
          <w:rFonts w:ascii="Verdana" w:hAnsi="Verdana" w:cs="Verdana"/>
        </w:rPr>
      </w:pPr>
      <w:r w:rsidRPr="0030027E">
        <w:t>5</w:t>
      </w:r>
      <w:r w:rsidRPr="0030027E">
        <w:rPr>
          <w:rFonts w:ascii="Verdana" w:hAnsi="Verdana" w:cs="Verdana"/>
        </w:rPr>
        <w:t xml:space="preserve">.5.2. Отчетна форма /по образец/ за </w:t>
      </w:r>
      <w:r w:rsidR="0058682C">
        <w:rPr>
          <w:rFonts w:ascii="Verdana" w:hAnsi="Verdana" w:cs="Verdana"/>
        </w:rPr>
        <w:t>отчетния</w:t>
      </w:r>
      <w:r w:rsidRPr="0030027E">
        <w:rPr>
          <w:rFonts w:ascii="Verdana" w:hAnsi="Verdana" w:cs="Verdana"/>
        </w:rPr>
        <w:t xml:space="preserve"> месец за явяване/неявяване на работа на лицето/лицата по т. 5.3. Отчетната форма се попълва ежедневно и се представя при проверка от Възложителя.</w:t>
      </w:r>
    </w:p>
    <w:p w:rsidR="00E23977" w:rsidRPr="0030027E" w:rsidRDefault="00E23977" w:rsidP="001D3C65">
      <w:pPr>
        <w:pStyle w:val="BodyTextIndent"/>
        <w:rPr>
          <w:rFonts w:ascii="Verdana" w:hAnsi="Verdana" w:cs="Verdana"/>
        </w:rPr>
      </w:pPr>
      <w:r w:rsidRPr="0030027E">
        <w:rPr>
          <w:rFonts w:ascii="Verdana" w:hAnsi="Verdana" w:cs="Verdana"/>
        </w:rPr>
        <w:t xml:space="preserve">5.5.3. Копие на разплащателна ведомост или официална справка за изплатените поименно средства на лицето/лицата по т. 5.3. през </w:t>
      </w:r>
      <w:r w:rsidR="0058682C">
        <w:rPr>
          <w:rFonts w:ascii="Verdana" w:hAnsi="Verdana" w:cs="Verdana"/>
        </w:rPr>
        <w:t>отчетния</w:t>
      </w:r>
      <w:r w:rsidRPr="0030027E">
        <w:rPr>
          <w:rFonts w:ascii="Verdana" w:hAnsi="Verdana" w:cs="Verdana"/>
        </w:rPr>
        <w:t xml:space="preserve"> месец, както и нареждане за масово плащане за извършения банков превод по електронни дебитни карти</w:t>
      </w:r>
      <w:r w:rsidRPr="0030027E">
        <w:rPr>
          <w:rFonts w:ascii="Verdana" w:hAnsi="Verdana"/>
        </w:rPr>
        <w:t xml:space="preserve"> и банково извлечение, удостоверяващо превода на средства по </w:t>
      </w:r>
      <w:r w:rsidRPr="000F227C">
        <w:rPr>
          <w:rFonts w:ascii="Verdana" w:hAnsi="Verdana"/>
          <w:lang w:val="ru-RU"/>
        </w:rPr>
        <w:t>5</w:t>
      </w:r>
      <w:r w:rsidRPr="0030027E">
        <w:rPr>
          <w:rFonts w:ascii="Verdana" w:hAnsi="Verdana"/>
        </w:rPr>
        <w:t xml:space="preserve">.6.1 и т. </w:t>
      </w:r>
      <w:r w:rsidRPr="000F227C">
        <w:rPr>
          <w:rFonts w:ascii="Verdana" w:hAnsi="Verdana"/>
          <w:lang w:val="ru-RU"/>
        </w:rPr>
        <w:t>5</w:t>
      </w:r>
      <w:r w:rsidRPr="0030027E">
        <w:rPr>
          <w:rFonts w:ascii="Verdana" w:hAnsi="Verdana"/>
        </w:rPr>
        <w:t>.6.2</w:t>
      </w:r>
      <w:r w:rsidRPr="0030027E">
        <w:rPr>
          <w:rFonts w:ascii="Verdana" w:hAnsi="Verdana" w:cs="Verdana"/>
        </w:rPr>
        <w:t xml:space="preserve">. </w:t>
      </w:r>
    </w:p>
    <w:p w:rsidR="00E23977" w:rsidRPr="0030027E" w:rsidRDefault="00E23977" w:rsidP="001D3C65">
      <w:pPr>
        <w:pStyle w:val="BodyTextIndent"/>
        <w:rPr>
          <w:rFonts w:ascii="Verdana" w:hAnsi="Verdana" w:cs="Verdana"/>
        </w:rPr>
      </w:pPr>
      <w:r w:rsidRPr="0030027E">
        <w:rPr>
          <w:rFonts w:ascii="Verdana" w:hAnsi="Verdana" w:cs="Verdana"/>
        </w:rPr>
        <w:t xml:space="preserve">5.5.4. Заверено от съответните длъжностни лица копие от банково извлечение, удостоверяващо получените средства по договора през </w:t>
      </w:r>
      <w:r w:rsidR="0058682C">
        <w:rPr>
          <w:rFonts w:ascii="Verdana" w:hAnsi="Verdana" w:cs="Verdana"/>
        </w:rPr>
        <w:t>отчетния</w:t>
      </w:r>
      <w:r w:rsidRPr="0030027E">
        <w:rPr>
          <w:rFonts w:ascii="Verdana" w:hAnsi="Verdana" w:cs="Verdana"/>
        </w:rPr>
        <w:t xml:space="preserve"> месец.</w:t>
      </w:r>
    </w:p>
    <w:p w:rsidR="00FA7563" w:rsidRPr="00FA7563" w:rsidRDefault="00972C74" w:rsidP="00FA7563">
      <w:pPr>
        <w:pStyle w:val="BodyTextIndent3"/>
        <w:spacing w:line="264" w:lineRule="auto"/>
        <w:rPr>
          <w:rFonts w:ascii="Verdana" w:hAnsi="Verdana" w:cs="Verdana"/>
          <w:sz w:val="20"/>
          <w:szCs w:val="20"/>
        </w:rPr>
      </w:pPr>
      <w:r w:rsidRPr="00972C74">
        <w:rPr>
          <w:rFonts w:ascii="Verdana" w:hAnsi="Verdana" w:cs="Verdana"/>
          <w:sz w:val="20"/>
          <w:szCs w:val="20"/>
        </w:rPr>
        <w:t xml:space="preserve">5.6. </w:t>
      </w:r>
      <w:r w:rsidR="00FA7563" w:rsidRPr="00FA7563">
        <w:rPr>
          <w:rFonts w:ascii="Verdana" w:hAnsi="Verdana" w:cs="Verdana"/>
          <w:sz w:val="20"/>
          <w:szCs w:val="20"/>
        </w:rPr>
        <w:t xml:space="preserve">Ежемесечно, до 25-то число на месеца, следващ отчетния: </w:t>
      </w:r>
    </w:p>
    <w:p w:rsidR="00E23977" w:rsidRPr="0030027E" w:rsidRDefault="00E23977" w:rsidP="006D6708">
      <w:pPr>
        <w:ind w:firstLine="720"/>
        <w:jc w:val="both"/>
        <w:rPr>
          <w:rFonts w:ascii="Verdana" w:hAnsi="Verdana" w:cs="Verdana"/>
          <w:lang w:val="bg-BG"/>
        </w:rPr>
      </w:pPr>
      <w:r w:rsidRPr="0030027E">
        <w:rPr>
          <w:rFonts w:ascii="Verdana" w:hAnsi="Verdana" w:cs="Verdana"/>
          <w:lang w:val="bg-BG"/>
        </w:rPr>
        <w:t xml:space="preserve">5.6.1. Да извършва банков превод по електронни дебитни карти на лицето/лицата по т. 5.3. на полагащите се възнаграждения по т. 1.2. и т. 1.3. за фактически отработеното време или на база действително заработеното трудово възнаграждение, след удържане на осигурителните вноски за сметка на лицата и дължимия данък по Закон за данъците върху доходите на физическите лица.  </w:t>
      </w:r>
    </w:p>
    <w:p w:rsidR="00E23977" w:rsidRPr="0030027E" w:rsidRDefault="00E23977" w:rsidP="006D6708">
      <w:pPr>
        <w:ind w:firstLine="720"/>
        <w:jc w:val="both"/>
        <w:rPr>
          <w:rFonts w:ascii="Verdana" w:hAnsi="Verdana" w:cs="Verdana"/>
          <w:lang w:val="bg-BG"/>
        </w:rPr>
      </w:pPr>
      <w:r w:rsidRPr="0030027E">
        <w:rPr>
          <w:rFonts w:ascii="Verdana" w:hAnsi="Verdana" w:cs="Verdana"/>
          <w:lang w:val="bg-BG"/>
        </w:rPr>
        <w:t>5.6.2. Да внася/превежда осигурителните вноски по т. 1.</w:t>
      </w:r>
      <w:r w:rsidRPr="0024760A">
        <w:rPr>
          <w:rFonts w:ascii="Verdana" w:hAnsi="Verdana" w:cs="Verdana"/>
          <w:lang w:val="ru-RU"/>
        </w:rPr>
        <w:t>4</w:t>
      </w:r>
      <w:r w:rsidRPr="0030027E">
        <w:rPr>
          <w:rFonts w:ascii="Verdana" w:hAnsi="Verdana" w:cs="Verdana"/>
          <w:lang w:val="bg-BG"/>
        </w:rPr>
        <w:t xml:space="preserve">. за лицето/лицата по </w:t>
      </w:r>
      <w:r>
        <w:rPr>
          <w:rFonts w:ascii="Verdana" w:hAnsi="Verdana" w:cs="Verdana"/>
          <w:lang w:val="bg-BG"/>
        </w:rPr>
        <w:t xml:space="preserve"> </w:t>
      </w:r>
      <w:r w:rsidRPr="0030027E">
        <w:rPr>
          <w:rFonts w:ascii="Verdana" w:hAnsi="Verdana" w:cs="Verdana"/>
          <w:lang w:val="bg-BG"/>
        </w:rPr>
        <w:t xml:space="preserve">т. 5.3. </w:t>
      </w:r>
    </w:p>
    <w:p w:rsidR="00E23977" w:rsidRPr="0030027E" w:rsidRDefault="00E23977" w:rsidP="00615DEB">
      <w:pPr>
        <w:ind w:firstLine="708"/>
        <w:jc w:val="both"/>
        <w:rPr>
          <w:rFonts w:ascii="Verdana" w:hAnsi="Verdana" w:cs="Verdana"/>
          <w:lang w:val="bg-BG"/>
        </w:rPr>
      </w:pPr>
      <w:r w:rsidRPr="0030027E">
        <w:rPr>
          <w:rFonts w:ascii="Verdana" w:hAnsi="Verdana" w:cs="Verdana"/>
          <w:lang w:val="bg-BG"/>
        </w:rPr>
        <w:t>5.7. Да представя на Възложителя необходимите справки и данни, както и да му оказва съдействие при проверка на изпълнението на договора.</w:t>
      </w:r>
    </w:p>
    <w:p w:rsidR="00E23977" w:rsidRPr="0030027E" w:rsidRDefault="00E23977" w:rsidP="00615DEB">
      <w:pPr>
        <w:pStyle w:val="BodyTextIndent2"/>
        <w:rPr>
          <w:rFonts w:ascii="Verdana" w:hAnsi="Verdana" w:cs="Verdana"/>
        </w:rPr>
      </w:pPr>
      <w:r w:rsidRPr="0030027E">
        <w:rPr>
          <w:rFonts w:ascii="Verdana" w:hAnsi="Verdana" w:cs="Verdana"/>
        </w:rPr>
        <w:t>5.8. Работодател – бюджетно предприятие отчита като трансфер получаваните суми по настоящия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rsidR="00E23977" w:rsidRPr="0030027E" w:rsidRDefault="00E23977" w:rsidP="00615DEB">
      <w:pPr>
        <w:ind w:firstLine="705"/>
        <w:jc w:val="both"/>
        <w:rPr>
          <w:rFonts w:ascii="Verdana" w:hAnsi="Verdana" w:cs="Verdana"/>
          <w:lang w:val="bg-BG"/>
        </w:rPr>
      </w:pPr>
    </w:p>
    <w:p w:rsidR="00E23977" w:rsidRPr="0030027E" w:rsidRDefault="00E23977" w:rsidP="00615DEB">
      <w:pPr>
        <w:ind w:firstLine="709"/>
        <w:jc w:val="both"/>
        <w:rPr>
          <w:rFonts w:ascii="Verdana" w:hAnsi="Verdana" w:cs="Verdana"/>
          <w:lang w:val="bg-BG"/>
        </w:rPr>
      </w:pPr>
      <w:r w:rsidRPr="0030027E">
        <w:rPr>
          <w:rFonts w:ascii="Verdana" w:hAnsi="Verdana" w:cs="Verdana"/>
          <w:b/>
          <w:bCs/>
          <w:lang w:val="bg-BG"/>
        </w:rPr>
        <w:t>6. Възложителят се задължава</w:t>
      </w:r>
      <w:r w:rsidRPr="0030027E">
        <w:rPr>
          <w:rFonts w:ascii="Verdana" w:hAnsi="Verdana" w:cs="Verdana"/>
          <w:lang w:val="bg-BG"/>
        </w:rPr>
        <w:t>:</w:t>
      </w:r>
    </w:p>
    <w:p w:rsidR="00E23977" w:rsidRPr="0030027E" w:rsidRDefault="00E23977" w:rsidP="00F83E0A">
      <w:pPr>
        <w:ind w:firstLine="720"/>
        <w:jc w:val="both"/>
        <w:rPr>
          <w:rFonts w:ascii="Verdana" w:hAnsi="Verdana" w:cs="Verdana"/>
          <w:lang w:val="bg-BG"/>
        </w:rPr>
      </w:pPr>
      <w:r w:rsidRPr="0030027E">
        <w:rPr>
          <w:rFonts w:ascii="Verdana" w:hAnsi="Verdana" w:cs="Verdana"/>
          <w:lang w:val="bg-BG"/>
        </w:rPr>
        <w:t>6.1. Да проверява в регистъра на НАП регистрирането на трудовите договори на наетите лица по</w:t>
      </w:r>
      <w:r w:rsidRPr="0030027E">
        <w:rPr>
          <w:rFonts w:ascii="Verdana" w:hAnsi="Verdana" w:cs="Verdana"/>
          <w:lang w:val="ru-RU"/>
        </w:rPr>
        <w:t xml:space="preserve"> т. 5.3.  </w:t>
      </w:r>
    </w:p>
    <w:p w:rsidR="00E23977" w:rsidRPr="0030027E" w:rsidRDefault="00E23977" w:rsidP="00F83E0A">
      <w:pPr>
        <w:pStyle w:val="BodyText"/>
        <w:ind w:firstLine="720"/>
        <w:rPr>
          <w:rFonts w:ascii="Verdana" w:hAnsi="Verdana" w:cs="Verdana"/>
        </w:rPr>
      </w:pPr>
      <w:r w:rsidRPr="0030027E">
        <w:rPr>
          <w:rFonts w:ascii="Verdana" w:hAnsi="Verdana" w:cs="Verdana"/>
        </w:rPr>
        <w:t>6.2. Да превежда ежемесечно, въз основа на вярно попълнени, оформени и приети от Възложителя документи по т. 5.5. в срок до 10 работни дни от ............... число на месеца по банкова сметка на Работодателя, средства от Държавния бюджет по т. 1.</w:t>
      </w:r>
    </w:p>
    <w:p w:rsidR="00E23977" w:rsidRPr="0030027E" w:rsidRDefault="00E23977" w:rsidP="00F83E0A">
      <w:pPr>
        <w:ind w:firstLine="720"/>
        <w:jc w:val="both"/>
        <w:rPr>
          <w:rFonts w:ascii="Verdana" w:hAnsi="Verdana" w:cs="Verdana"/>
          <w:lang w:val="bg-BG"/>
        </w:rPr>
      </w:pPr>
      <w:r w:rsidRPr="0030027E">
        <w:rPr>
          <w:rFonts w:ascii="Verdana" w:hAnsi="Verdana" w:cs="Verdana"/>
          <w:lang w:val="bg-BG"/>
        </w:rPr>
        <w:t>6.3. При наличие на различия в размера на фактически преведените от Възложителя на Работодателя средства и полагащите се плащания за лицето/лицата по т. 5.3., Възложителят уравнява /приспада или доплаща/ разликата при следващо плащане.</w:t>
      </w:r>
    </w:p>
    <w:p w:rsidR="00500B72" w:rsidRDefault="00E23977">
      <w:pPr>
        <w:pStyle w:val="CommentText"/>
        <w:ind w:firstLine="720"/>
        <w:jc w:val="both"/>
        <w:rPr>
          <w:rFonts w:ascii="Verdana" w:hAnsi="Verdana"/>
          <w:lang w:val="bg-BG"/>
        </w:rPr>
      </w:pPr>
      <w:r w:rsidRPr="0030027E">
        <w:rPr>
          <w:rFonts w:ascii="Verdana" w:hAnsi="Verdana" w:cs="Verdana"/>
          <w:lang w:val="bg-BG"/>
        </w:rPr>
        <w:t>6.4.</w:t>
      </w:r>
      <w:r w:rsidRPr="0030027E">
        <w:rPr>
          <w:rFonts w:ascii="Verdana" w:hAnsi="Verdana"/>
          <w:lang w:val="bg-BG"/>
        </w:rPr>
        <w:t xml:space="preserve"> Да извършва проверка, относно изпълнението на условията по Регламент (ЕС) №651/</w:t>
      </w:r>
      <w:r>
        <w:rPr>
          <w:rFonts w:ascii="Verdana" w:hAnsi="Verdana"/>
          <w:lang w:val="bg-BG"/>
        </w:rPr>
        <w:t xml:space="preserve"> </w:t>
      </w:r>
      <w:r w:rsidRPr="0030027E">
        <w:rPr>
          <w:rFonts w:ascii="Verdana" w:hAnsi="Verdana"/>
          <w:lang w:val="bg-BG"/>
        </w:rPr>
        <w:t>2014г.</w:t>
      </w:r>
    </w:p>
    <w:p w:rsidR="00604DA2" w:rsidRDefault="00604DA2" w:rsidP="00604DA2">
      <w:pPr>
        <w:ind w:firstLine="709"/>
        <w:jc w:val="both"/>
        <w:rPr>
          <w:rFonts w:ascii="Verdana" w:hAnsi="Verdana" w:cs="Verdana"/>
          <w:b/>
          <w:bCs/>
          <w:lang w:val="bg-BG"/>
        </w:rPr>
      </w:pPr>
      <w:r>
        <w:rPr>
          <w:rFonts w:ascii="Verdana" w:hAnsi="Verdana" w:cs="Verdana"/>
          <w:b/>
          <w:bCs/>
          <w:lang w:val="bg-BG"/>
        </w:rPr>
        <w:t>7</w:t>
      </w:r>
      <w:r w:rsidRPr="00A82966">
        <w:rPr>
          <w:rFonts w:ascii="Verdana" w:hAnsi="Verdana" w:cs="Verdana"/>
          <w:b/>
          <w:bCs/>
          <w:lang w:val="bg-BG"/>
        </w:rPr>
        <w:t>. Работодателят има право</w:t>
      </w:r>
      <w:r>
        <w:rPr>
          <w:rFonts w:ascii="Verdana" w:hAnsi="Verdana" w:cs="Verdana"/>
          <w:b/>
          <w:bCs/>
          <w:lang w:val="bg-BG"/>
        </w:rPr>
        <w:t>:</w:t>
      </w:r>
    </w:p>
    <w:p w:rsidR="00604DA2" w:rsidRDefault="00604DA2" w:rsidP="00604DA2">
      <w:pPr>
        <w:ind w:firstLine="709"/>
        <w:jc w:val="both"/>
        <w:rPr>
          <w:rFonts w:ascii="Verdana" w:hAnsi="Verdana"/>
          <w:lang w:val="bg-BG"/>
        </w:rPr>
      </w:pPr>
      <w:r>
        <w:rPr>
          <w:rFonts w:ascii="Verdana" w:hAnsi="Verdana" w:cs="Verdana"/>
          <w:b/>
          <w:bCs/>
          <w:lang w:val="bg-BG"/>
        </w:rPr>
        <w:t xml:space="preserve">7.1. </w:t>
      </w:r>
      <w:r w:rsidR="00972C74" w:rsidRPr="00972C74">
        <w:rPr>
          <w:rFonts w:ascii="Verdana" w:hAnsi="Verdana" w:cs="Verdana"/>
          <w:bCs/>
          <w:lang w:val="bg-BG"/>
        </w:rPr>
        <w:t>Да</w:t>
      </w:r>
      <w:r w:rsidRPr="00A11F12">
        <w:rPr>
          <w:rFonts w:ascii="Verdana" w:hAnsi="Verdana"/>
          <w:lang w:val="bg-BG"/>
        </w:rPr>
        <w:t xml:space="preserve"> сключ</w:t>
      </w:r>
      <w:r>
        <w:rPr>
          <w:rFonts w:ascii="Verdana" w:hAnsi="Verdana"/>
          <w:lang w:val="bg-BG"/>
        </w:rPr>
        <w:t>ва трудови договори</w:t>
      </w:r>
      <w:r w:rsidRPr="00A11F12">
        <w:rPr>
          <w:rFonts w:ascii="Verdana" w:hAnsi="Verdana"/>
          <w:lang w:val="bg-BG"/>
        </w:rPr>
        <w:t xml:space="preserve"> със срок на изпитване по реда на Кодекса на труда</w:t>
      </w:r>
      <w:r w:rsidRPr="003623BB">
        <w:rPr>
          <w:rFonts w:ascii="Verdana" w:hAnsi="Verdana"/>
          <w:lang w:val="bg-BG"/>
        </w:rPr>
        <w:t>.</w:t>
      </w:r>
    </w:p>
    <w:p w:rsidR="00F83E0A" w:rsidRDefault="00F83E0A" w:rsidP="00870562">
      <w:pPr>
        <w:pStyle w:val="Heading3"/>
        <w:rPr>
          <w:rFonts w:ascii="Verdana" w:hAnsi="Verdana" w:cs="Verdana"/>
          <w:sz w:val="20"/>
          <w:szCs w:val="20"/>
        </w:rPr>
      </w:pPr>
    </w:p>
    <w:p w:rsidR="00E23977" w:rsidRPr="0030027E" w:rsidRDefault="00E23977" w:rsidP="00870562">
      <w:pPr>
        <w:pStyle w:val="Heading3"/>
        <w:rPr>
          <w:rFonts w:ascii="Verdana" w:hAnsi="Verdana" w:cs="Verdana"/>
          <w:sz w:val="20"/>
          <w:szCs w:val="20"/>
        </w:rPr>
      </w:pPr>
      <w:r w:rsidRPr="0030027E">
        <w:rPr>
          <w:rFonts w:ascii="Verdana" w:hAnsi="Verdana" w:cs="Verdana"/>
          <w:sz w:val="20"/>
          <w:szCs w:val="20"/>
        </w:rPr>
        <w:t>III. САНКЦИИ ПРИ НЕИЗПЪЛНЕНИЕ</w:t>
      </w:r>
    </w:p>
    <w:p w:rsidR="00E23977" w:rsidRPr="0030027E" w:rsidRDefault="00F83E0A" w:rsidP="00870562">
      <w:pPr>
        <w:pStyle w:val="BodyTextIndent"/>
        <w:rPr>
          <w:rFonts w:ascii="Verdana" w:hAnsi="Verdana" w:cs="Verdana"/>
          <w:b/>
          <w:bCs/>
        </w:rPr>
      </w:pPr>
      <w:r>
        <w:rPr>
          <w:rFonts w:ascii="Verdana" w:hAnsi="Verdana" w:cs="Verdana"/>
          <w:b/>
          <w:bCs/>
        </w:rPr>
        <w:t>8</w:t>
      </w:r>
      <w:r w:rsidR="00E23977" w:rsidRPr="0030027E">
        <w:rPr>
          <w:rFonts w:ascii="Verdana" w:hAnsi="Verdana" w:cs="Verdana"/>
          <w:b/>
          <w:bCs/>
        </w:rPr>
        <w:t>. При неизпълнение на задълженията  от  Работодателя:</w:t>
      </w:r>
    </w:p>
    <w:p w:rsidR="00E23977" w:rsidRPr="0030027E" w:rsidRDefault="00F83E0A" w:rsidP="00870562">
      <w:pPr>
        <w:ind w:firstLine="720"/>
        <w:jc w:val="both"/>
        <w:rPr>
          <w:rFonts w:ascii="Verdana" w:hAnsi="Verdana" w:cs="Verdana"/>
          <w:lang w:val="bg-BG"/>
        </w:rPr>
      </w:pPr>
      <w:r>
        <w:rPr>
          <w:rFonts w:ascii="Verdana" w:hAnsi="Verdana" w:cs="Verdana"/>
          <w:lang w:val="ru-RU"/>
        </w:rPr>
        <w:lastRenderedPageBreak/>
        <w:t>8</w:t>
      </w:r>
      <w:r w:rsidR="00E23977" w:rsidRPr="0030027E">
        <w:rPr>
          <w:rFonts w:ascii="Verdana" w:hAnsi="Verdana" w:cs="Verdana"/>
          <w:lang w:val="ru-RU"/>
        </w:rPr>
        <w:t xml:space="preserve">.1. </w:t>
      </w:r>
      <w:r w:rsidR="00E23977" w:rsidRPr="0030027E">
        <w:rPr>
          <w:rFonts w:ascii="Verdana" w:hAnsi="Verdana" w:cs="Verdana"/>
          <w:lang w:val="bg-BG"/>
        </w:rPr>
        <w:t>По т.5.4.:</w:t>
      </w:r>
    </w:p>
    <w:p w:rsidR="00404056" w:rsidRPr="0030027E" w:rsidRDefault="00F83E0A" w:rsidP="00404056">
      <w:pPr>
        <w:pStyle w:val="BodyText"/>
        <w:ind w:firstLine="720"/>
        <w:rPr>
          <w:rFonts w:ascii="Verdana" w:hAnsi="Verdana" w:cs="Verdana"/>
          <w:lang w:val="ru-RU"/>
        </w:rPr>
      </w:pPr>
      <w:r>
        <w:rPr>
          <w:rFonts w:ascii="Verdana" w:hAnsi="Verdana" w:cs="Verdana"/>
        </w:rPr>
        <w:t>8</w:t>
      </w:r>
      <w:r w:rsidR="00E23977" w:rsidRPr="0030027E">
        <w:rPr>
          <w:rFonts w:ascii="Verdana" w:hAnsi="Verdana" w:cs="Verdana"/>
        </w:rPr>
        <w:t>.1.</w:t>
      </w:r>
      <w:r w:rsidR="00796317">
        <w:rPr>
          <w:rFonts w:ascii="Verdana" w:hAnsi="Verdana" w:cs="Verdana"/>
        </w:rPr>
        <w:t>1</w:t>
      </w:r>
      <w:r w:rsidR="00E23977" w:rsidRPr="0030027E">
        <w:rPr>
          <w:rFonts w:ascii="Verdana" w:hAnsi="Verdana" w:cs="Verdana"/>
        </w:rPr>
        <w:t xml:space="preserve">. </w:t>
      </w:r>
      <w:r w:rsidR="00404056" w:rsidRPr="0030027E">
        <w:rPr>
          <w:rFonts w:ascii="Verdana" w:hAnsi="Verdana" w:cs="Verdana"/>
        </w:rPr>
        <w:t>За документите по т.5.4.1.1. и т.5.4.1.2. – Възложителят не превежда на Работодателя средствата по т. 1. за съответното лице/лица по т. 5.3. за срока на закъснението.</w:t>
      </w:r>
    </w:p>
    <w:p w:rsidR="00404056" w:rsidRPr="0030027E" w:rsidRDefault="00404056" w:rsidP="00404056">
      <w:pPr>
        <w:pStyle w:val="BodyText"/>
        <w:ind w:firstLine="720"/>
        <w:rPr>
          <w:rFonts w:ascii="Verdana" w:hAnsi="Verdana" w:cs="Verdana"/>
        </w:rPr>
      </w:pPr>
      <w:r>
        <w:rPr>
          <w:rFonts w:ascii="Verdana" w:hAnsi="Verdana" w:cs="Verdana"/>
        </w:rPr>
        <w:t>8</w:t>
      </w:r>
      <w:r w:rsidRPr="0030027E">
        <w:rPr>
          <w:rFonts w:ascii="Verdana" w:hAnsi="Verdana" w:cs="Verdana"/>
        </w:rPr>
        <w:t>.1.2. За документа по т.5.4.1.3. - Работодателят дължи неустойка в размер на 5% върху сумата по т. 1. за съответния месец за съответното лице/лица по т. 5.3.</w:t>
      </w:r>
    </w:p>
    <w:p w:rsidR="00404056" w:rsidRPr="0030027E" w:rsidRDefault="00404056" w:rsidP="00404056">
      <w:pPr>
        <w:ind w:firstLine="720"/>
        <w:jc w:val="both"/>
        <w:rPr>
          <w:rFonts w:ascii="Verdana" w:hAnsi="Verdana" w:cs="Verdana"/>
          <w:lang w:val="bg-BG"/>
        </w:rPr>
      </w:pPr>
      <w:r>
        <w:rPr>
          <w:rFonts w:ascii="Verdana" w:hAnsi="Verdana" w:cs="Verdana"/>
          <w:lang w:val="bg-BG"/>
        </w:rPr>
        <w:t>8</w:t>
      </w:r>
      <w:r w:rsidRPr="0030027E">
        <w:rPr>
          <w:rFonts w:ascii="Verdana" w:hAnsi="Verdana" w:cs="Verdana"/>
          <w:lang w:val="bg-BG"/>
        </w:rPr>
        <w:t xml:space="preserve">.1.3. Възложителят не превежда на Работодателя средствата по т. 1. за съответното лице /лица/ по т. 5.3. за съответния ден, за което Възложителят установи, че работи на обект, различен от посочения в графика по  т. 5.4.1.3. </w:t>
      </w:r>
    </w:p>
    <w:p w:rsidR="00404056" w:rsidRPr="0030027E" w:rsidRDefault="00404056" w:rsidP="00404056">
      <w:pPr>
        <w:pStyle w:val="BodyTextIndent"/>
        <w:rPr>
          <w:rFonts w:ascii="Verdana" w:hAnsi="Verdana" w:cs="Verdana"/>
        </w:rPr>
      </w:pPr>
      <w:r>
        <w:rPr>
          <w:rFonts w:ascii="Verdana" w:hAnsi="Verdana" w:cs="Verdana"/>
        </w:rPr>
        <w:t>8</w:t>
      </w:r>
      <w:r w:rsidRPr="0030027E">
        <w:rPr>
          <w:rFonts w:ascii="Verdana" w:hAnsi="Verdana" w:cs="Verdana"/>
        </w:rPr>
        <w:t>.1.4. За документите по т.5.4.2.  - Работодателят дължи неустойка в размер на 5% върху цялата получена сума - по т.1. за съответното лице по т. 5.3. преди изтичане на срока на задължението по настоящия договор.</w:t>
      </w:r>
    </w:p>
    <w:p w:rsidR="00E23977" w:rsidRPr="0030027E" w:rsidRDefault="00F83E0A" w:rsidP="00735D42">
      <w:pPr>
        <w:ind w:firstLine="706"/>
        <w:jc w:val="both"/>
        <w:rPr>
          <w:rFonts w:ascii="Verdana" w:hAnsi="Verdana" w:cs="Verdana"/>
          <w:lang w:val="bg-BG"/>
        </w:rPr>
      </w:pPr>
      <w:r>
        <w:rPr>
          <w:rFonts w:ascii="Verdana" w:hAnsi="Verdana" w:cs="Verdana"/>
          <w:lang w:val="bg-BG"/>
        </w:rPr>
        <w:t>8</w:t>
      </w:r>
      <w:r w:rsidR="00E23977" w:rsidRPr="0030027E">
        <w:rPr>
          <w:rFonts w:ascii="Verdana" w:hAnsi="Verdana" w:cs="Verdana"/>
          <w:lang w:val="bg-BG"/>
        </w:rPr>
        <w:t>.2. Възложителят не превежда на Работодателя средствата по т. 1. за съответното лице/лица по т. 5.3. 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p>
    <w:p w:rsidR="00E23977" w:rsidRPr="0030027E" w:rsidRDefault="00F83E0A" w:rsidP="00735D42">
      <w:pPr>
        <w:pStyle w:val="BodyText"/>
        <w:ind w:firstLine="706"/>
        <w:rPr>
          <w:rFonts w:ascii="Verdana" w:hAnsi="Verdana" w:cs="Verdana"/>
          <w:strike/>
        </w:rPr>
      </w:pPr>
      <w:r>
        <w:rPr>
          <w:rFonts w:ascii="Verdana" w:hAnsi="Verdana" w:cs="Verdana"/>
        </w:rPr>
        <w:t>8</w:t>
      </w:r>
      <w:r w:rsidR="00E23977" w:rsidRPr="0030027E">
        <w:rPr>
          <w:rFonts w:ascii="Verdana" w:hAnsi="Verdana" w:cs="Verdana"/>
        </w:rPr>
        <w:t>.3. По т. 5.2. - договорът се прекратява по отношение на съответното работно място и Работодателят дължи неустойка в размер на цялата получена сума по т. 1. ведно със законната лихва за съответното работно място.</w:t>
      </w:r>
    </w:p>
    <w:p w:rsidR="00E23977" w:rsidRPr="0030027E" w:rsidRDefault="00F83E0A" w:rsidP="00735D42">
      <w:pPr>
        <w:pStyle w:val="BodyText"/>
        <w:ind w:firstLine="706"/>
        <w:rPr>
          <w:rFonts w:ascii="Verdana" w:hAnsi="Verdana" w:cs="Verdana"/>
        </w:rPr>
      </w:pPr>
      <w:r>
        <w:rPr>
          <w:rFonts w:ascii="Verdana" w:hAnsi="Verdana" w:cs="Verdana"/>
        </w:rPr>
        <w:t>8</w:t>
      </w:r>
      <w:r w:rsidR="00E23977" w:rsidRPr="0030027E">
        <w:rPr>
          <w:rFonts w:ascii="Verdana" w:hAnsi="Verdana" w:cs="Verdana"/>
        </w:rPr>
        <w:t>.4.  По т.5.5.:</w:t>
      </w:r>
    </w:p>
    <w:p w:rsidR="00E23977" w:rsidRPr="0030027E" w:rsidRDefault="00F83E0A" w:rsidP="00735D42">
      <w:pPr>
        <w:pStyle w:val="BodyText"/>
        <w:ind w:right="29" w:firstLine="706"/>
        <w:rPr>
          <w:rFonts w:ascii="Verdana" w:hAnsi="Verdana" w:cs="Verdana"/>
        </w:rPr>
      </w:pPr>
      <w:r>
        <w:rPr>
          <w:rFonts w:ascii="Verdana" w:hAnsi="Verdana" w:cs="Verdana"/>
        </w:rPr>
        <w:t>8</w:t>
      </w:r>
      <w:r w:rsidR="00E23977" w:rsidRPr="0030027E">
        <w:rPr>
          <w:rFonts w:ascii="Verdana" w:hAnsi="Verdana" w:cs="Verdana"/>
        </w:rPr>
        <w:t>.4.1. При непредставяне на документите по т. 5.5. до един месец от изтичане на определения срок, Работодателят дължи неустойка в размер на цялата получена сума - по т.1. ведно със законната лихва за съответното лице/лица по т. 5.3.</w:t>
      </w:r>
    </w:p>
    <w:p w:rsidR="00E23977" w:rsidRPr="0030027E" w:rsidRDefault="00F83E0A" w:rsidP="00735D42">
      <w:pPr>
        <w:pStyle w:val="BodyTextIndent"/>
        <w:ind w:right="29" w:firstLine="706"/>
        <w:rPr>
          <w:rFonts w:ascii="Verdana" w:hAnsi="Verdana" w:cs="Verdana"/>
        </w:rPr>
      </w:pPr>
      <w:r>
        <w:rPr>
          <w:rFonts w:ascii="Verdana" w:hAnsi="Verdana" w:cs="Verdana"/>
        </w:rPr>
        <w:t>8</w:t>
      </w:r>
      <w:r w:rsidR="00E23977" w:rsidRPr="0030027E">
        <w:rPr>
          <w:rFonts w:ascii="Verdana" w:hAnsi="Verdana" w:cs="Verdana"/>
        </w:rPr>
        <w:t>.4.2. При декларирана от Работодателя сума по реда на т. 5.5.1., надвишаваща с повече от 20% размера на фактически полагащата се сума за съответния месец /изчислена в съответствие с отчетната форма по т. 5.5.2./, той дължи неустойка в размер на 5% върху разликата между декларираните и фактически полагащите се суми за съответния месец.</w:t>
      </w:r>
    </w:p>
    <w:p w:rsidR="00E23977" w:rsidRPr="0030027E" w:rsidRDefault="00F83E0A" w:rsidP="00735D42">
      <w:pPr>
        <w:ind w:right="29" w:firstLine="706"/>
        <w:jc w:val="both"/>
        <w:rPr>
          <w:rFonts w:ascii="Verdana" w:hAnsi="Verdana" w:cs="Verdana"/>
          <w:lang w:val="bg-BG"/>
        </w:rPr>
      </w:pPr>
      <w:r>
        <w:rPr>
          <w:rFonts w:ascii="Verdana" w:hAnsi="Verdana" w:cs="Verdana"/>
          <w:lang w:val="bg-BG"/>
        </w:rPr>
        <w:t>8</w:t>
      </w:r>
      <w:r w:rsidR="00E23977" w:rsidRPr="0030027E">
        <w:rPr>
          <w:rFonts w:ascii="Verdana" w:hAnsi="Verdana" w:cs="Verdana"/>
          <w:lang w:val="bg-BG"/>
        </w:rPr>
        <w:t xml:space="preserve">.5. По т.5.6. - при неспазване на регламентирания срок, Работодателят дължи неустойка в размер на 5% върху преведените му средства </w:t>
      </w:r>
      <w:r w:rsidR="00E23977" w:rsidRPr="0030027E">
        <w:rPr>
          <w:rFonts w:ascii="Verdana" w:hAnsi="Verdana" w:cs="Verdana"/>
          <w:lang w:val="ru-RU"/>
        </w:rPr>
        <w:t xml:space="preserve">по т.1. </w:t>
      </w:r>
      <w:r w:rsidR="00E23977" w:rsidRPr="0030027E">
        <w:rPr>
          <w:rFonts w:ascii="Verdana" w:hAnsi="Verdana" w:cs="Verdana"/>
          <w:lang w:val="bg-BG"/>
        </w:rPr>
        <w:t>за съответния месец.</w:t>
      </w:r>
    </w:p>
    <w:p w:rsidR="00E23977" w:rsidRPr="005C3707" w:rsidRDefault="00F83E0A" w:rsidP="00807097">
      <w:pPr>
        <w:ind w:right="29" w:firstLine="706"/>
        <w:jc w:val="both"/>
        <w:rPr>
          <w:rFonts w:ascii="Verdana" w:hAnsi="Verdana" w:cs="Verdana"/>
          <w:lang w:val="bg-BG"/>
        </w:rPr>
      </w:pPr>
      <w:r>
        <w:rPr>
          <w:rFonts w:ascii="Verdana" w:hAnsi="Verdana" w:cs="Verdana"/>
          <w:lang w:val="bg-BG"/>
        </w:rPr>
        <w:t>8</w:t>
      </w:r>
      <w:r w:rsidR="00E23977" w:rsidRPr="00D759FD">
        <w:rPr>
          <w:rFonts w:ascii="Verdana" w:hAnsi="Verdana" w:cs="Verdana"/>
          <w:lang w:val="bg-BG"/>
        </w:rPr>
        <w:t xml:space="preserve">.6. </w:t>
      </w:r>
      <w:r w:rsidR="00E23977" w:rsidRPr="005C3707">
        <w:rPr>
          <w:rFonts w:ascii="Verdana" w:hAnsi="Verdana" w:cs="Verdana"/>
          <w:lang w:val="bg-BG"/>
        </w:rPr>
        <w:t xml:space="preserve">Ако Работодателят прекрати с лице /лица/ по т. </w:t>
      </w:r>
      <w:r w:rsidR="00E23977">
        <w:rPr>
          <w:rFonts w:ascii="Verdana" w:hAnsi="Verdana" w:cs="Verdana"/>
          <w:lang w:val="bg-BG"/>
        </w:rPr>
        <w:t>5.3</w:t>
      </w:r>
      <w:r w:rsidR="00E23977" w:rsidRPr="005C3707">
        <w:rPr>
          <w:rFonts w:ascii="Verdana" w:hAnsi="Verdana" w:cs="Verdana"/>
          <w:lang w:val="bg-BG"/>
        </w:rPr>
        <w:t xml:space="preserve"> едностранно трудовото правоотношение по причини, които не са свързани с  виновно неизпълнение на трудовите задължения, той възстановява изцяло преведените средства за съответното лице /лица/, ведно със законната лихва.</w:t>
      </w:r>
    </w:p>
    <w:p w:rsidR="00E23977" w:rsidRDefault="00F83E0A" w:rsidP="00807097">
      <w:pPr>
        <w:ind w:right="29" w:firstLine="706"/>
        <w:jc w:val="both"/>
        <w:rPr>
          <w:rFonts w:ascii="Verdana" w:hAnsi="Verdana" w:cs="Verdana"/>
          <w:lang w:val="bg-BG"/>
        </w:rPr>
      </w:pPr>
      <w:r>
        <w:rPr>
          <w:rFonts w:ascii="Verdana" w:hAnsi="Verdana" w:cs="Verdana"/>
          <w:lang w:val="bg-BG"/>
        </w:rPr>
        <w:t>8</w:t>
      </w:r>
      <w:r w:rsidR="00E23977">
        <w:rPr>
          <w:rFonts w:ascii="Verdana" w:hAnsi="Verdana" w:cs="Verdana"/>
          <w:lang w:val="bg-BG"/>
        </w:rPr>
        <w:t>.6.1.</w:t>
      </w:r>
      <w:r w:rsidR="00E23977" w:rsidRPr="005C3707">
        <w:rPr>
          <w:rFonts w:ascii="Verdana" w:hAnsi="Verdana" w:cs="Verdana"/>
          <w:lang w:val="bg-BG"/>
        </w:rPr>
        <w:t xml:space="preserve"> Ако Работодателят прекрати с лице /лица/ по т. </w:t>
      </w:r>
      <w:r w:rsidR="00E23977">
        <w:rPr>
          <w:rFonts w:ascii="Verdana" w:hAnsi="Verdana" w:cs="Verdana"/>
          <w:lang w:val="bg-BG"/>
        </w:rPr>
        <w:t>5.3</w:t>
      </w:r>
      <w:r w:rsidR="00E23977" w:rsidRPr="005C3707">
        <w:rPr>
          <w:rFonts w:ascii="Verdana" w:hAnsi="Verdana" w:cs="Verdana"/>
          <w:lang w:val="bg-BG"/>
        </w:rPr>
        <w:t xml:space="preserve"> трудовото правоотношение по взаимно съгласие, на основание чл. 325, ал.1,</w:t>
      </w:r>
      <w:r w:rsidR="00E23977" w:rsidRPr="006A46AE">
        <w:rPr>
          <w:rFonts w:ascii="Verdana" w:hAnsi="Verdana" w:cs="Verdana"/>
          <w:lang w:val="ru-RU"/>
        </w:rPr>
        <w:t xml:space="preserve"> </w:t>
      </w:r>
      <w:r w:rsidR="00E23977" w:rsidRPr="005C3707">
        <w:rPr>
          <w:rFonts w:ascii="Verdana" w:hAnsi="Verdana" w:cs="Verdana"/>
          <w:lang w:val="bg-BG"/>
        </w:rPr>
        <w:t xml:space="preserve">т. 1 от КТ работодателят, възстановява изцяло преведените средства за съответното лице /лица/, ведно със законната лихва, освен </w:t>
      </w:r>
      <w:r w:rsidR="003659F4" w:rsidRPr="00646FFC">
        <w:rPr>
          <w:rFonts w:ascii="Verdana" w:hAnsi="Verdana"/>
          <w:lang w:val="bg-BG"/>
        </w:rPr>
        <w:t>в срока на изпитване</w:t>
      </w:r>
      <w:r w:rsidR="003659F4">
        <w:rPr>
          <w:rFonts w:ascii="Verdana" w:hAnsi="Verdana"/>
          <w:lang w:val="bg-BG"/>
        </w:rPr>
        <w:t xml:space="preserve"> и</w:t>
      </w:r>
      <w:r w:rsidR="003659F4" w:rsidRPr="005C3707">
        <w:rPr>
          <w:rFonts w:ascii="Verdana" w:hAnsi="Verdana" w:cs="Verdana"/>
          <w:lang w:val="bg-BG"/>
        </w:rPr>
        <w:t xml:space="preserve"> в случаите</w:t>
      </w:r>
      <w:r w:rsidR="003659F4" w:rsidRPr="00D04FF9">
        <w:rPr>
          <w:rFonts w:ascii="Verdana" w:hAnsi="Verdana" w:cs="Verdana"/>
          <w:lang w:val="bg-BG"/>
        </w:rPr>
        <w:t xml:space="preserve"> </w:t>
      </w:r>
      <w:r w:rsidR="00E23977" w:rsidRPr="005C3707">
        <w:rPr>
          <w:rFonts w:ascii="Verdana" w:hAnsi="Verdana" w:cs="Verdana"/>
          <w:lang w:val="bg-BG"/>
        </w:rPr>
        <w:t>на прекратяване по инициатива на лицето</w:t>
      </w:r>
      <w:r w:rsidR="004E38BA">
        <w:rPr>
          <w:rFonts w:ascii="Verdana" w:hAnsi="Verdana" w:cs="Verdana"/>
          <w:lang w:val="bg-BG"/>
        </w:rPr>
        <w:t>.</w:t>
      </w:r>
    </w:p>
    <w:p w:rsidR="00C47908" w:rsidRDefault="00F83E0A" w:rsidP="00C47908">
      <w:pPr>
        <w:ind w:right="29" w:firstLine="706"/>
        <w:jc w:val="both"/>
        <w:rPr>
          <w:rFonts w:ascii="Verdana" w:hAnsi="Verdana" w:cs="Verdana"/>
          <w:lang w:val="bg-BG"/>
        </w:rPr>
      </w:pPr>
      <w:r>
        <w:rPr>
          <w:rFonts w:ascii="Verdana" w:hAnsi="Verdana" w:cs="Verdana"/>
          <w:lang w:val="bg-BG"/>
        </w:rPr>
        <w:t>8</w:t>
      </w:r>
      <w:r w:rsidR="00E23977" w:rsidRPr="0030027E">
        <w:rPr>
          <w:rFonts w:ascii="Verdana" w:hAnsi="Verdana" w:cs="Verdana"/>
          <w:lang w:val="bg-BG"/>
        </w:rPr>
        <w:t>.7. Работодателят не търпи санкция по т.</w:t>
      </w:r>
      <w:r>
        <w:rPr>
          <w:rFonts w:ascii="Verdana" w:hAnsi="Verdana" w:cs="Verdana"/>
          <w:lang w:val="bg-BG"/>
        </w:rPr>
        <w:t>8</w:t>
      </w:r>
      <w:r w:rsidR="00E23977" w:rsidRPr="0030027E">
        <w:rPr>
          <w:rFonts w:ascii="Verdana" w:hAnsi="Verdana" w:cs="Verdana"/>
          <w:lang w:val="bg-BG"/>
        </w:rPr>
        <w:t xml:space="preserve">.6. в случай, че трудовият договор е прекратен, </w:t>
      </w:r>
      <w:r w:rsidR="00C47908">
        <w:rPr>
          <w:rFonts w:ascii="Verdana" w:hAnsi="Verdana" w:cs="Verdana"/>
          <w:lang w:val="bg-BG"/>
        </w:rPr>
        <w:t>поради отпусната</w:t>
      </w:r>
      <w:r w:rsidR="00C47908" w:rsidRPr="00D04FF9">
        <w:rPr>
          <w:rFonts w:ascii="Verdana" w:hAnsi="Verdana" w:cs="Verdana"/>
          <w:lang w:val="bg-BG"/>
        </w:rPr>
        <w:t xml:space="preserve"> пенсия за осигурителен стаж и възраст или професионална пенсия за ранно пенсиониране, но в рамките на регламентирания срок по т.2.</w:t>
      </w:r>
    </w:p>
    <w:p w:rsidR="00F65AE7" w:rsidRPr="00D04FF9" w:rsidRDefault="00F65AE7" w:rsidP="00C47908">
      <w:pPr>
        <w:ind w:firstLine="706"/>
        <w:jc w:val="both"/>
        <w:rPr>
          <w:rFonts w:ascii="Verdana" w:hAnsi="Verdana" w:cs="Verdana"/>
          <w:lang w:val="bg-BG"/>
        </w:rPr>
      </w:pPr>
      <w:r>
        <w:rPr>
          <w:rFonts w:ascii="Verdana" w:hAnsi="Verdana" w:cs="Verdana"/>
          <w:lang w:val="bg-BG"/>
        </w:rPr>
        <w:t>8</w:t>
      </w:r>
      <w:r w:rsidRPr="00736B76">
        <w:rPr>
          <w:rFonts w:ascii="Verdana" w:hAnsi="Verdana" w:cs="Verdana"/>
          <w:lang w:val="bg-BG"/>
        </w:rPr>
        <w:t>.8. Работодателят не търпи санкция при едностранно прекратяване на трудовото правоотношение с лице по т.</w:t>
      </w:r>
      <w:r>
        <w:rPr>
          <w:rFonts w:ascii="Verdana" w:hAnsi="Verdana" w:cs="Verdana"/>
          <w:lang w:val="bg-BG"/>
        </w:rPr>
        <w:t>5.3</w:t>
      </w:r>
      <w:r w:rsidRPr="00736B76">
        <w:rPr>
          <w:rFonts w:ascii="Verdana" w:hAnsi="Verdana" w:cs="Verdana"/>
          <w:lang w:val="bg-BG"/>
        </w:rPr>
        <w:t>, в срока на изпитване.</w:t>
      </w:r>
    </w:p>
    <w:p w:rsidR="00E23977" w:rsidRDefault="00F83E0A" w:rsidP="0030027E">
      <w:pPr>
        <w:ind w:firstLine="706"/>
        <w:jc w:val="both"/>
        <w:rPr>
          <w:rFonts w:ascii="Verdana" w:hAnsi="Verdana" w:cs="Verdana"/>
          <w:lang w:val="bg-BG"/>
        </w:rPr>
      </w:pPr>
      <w:r>
        <w:rPr>
          <w:rFonts w:ascii="Verdana" w:hAnsi="Verdana" w:cs="Verdana"/>
          <w:lang w:val="bg-BG"/>
        </w:rPr>
        <w:t>8</w:t>
      </w:r>
      <w:r w:rsidR="00E23977" w:rsidRPr="0030027E">
        <w:rPr>
          <w:rFonts w:ascii="Verdana" w:hAnsi="Verdana" w:cs="Verdana"/>
          <w:lang w:val="bg-BG"/>
        </w:rPr>
        <w:t>.</w:t>
      </w:r>
      <w:r w:rsidR="00F65AE7">
        <w:rPr>
          <w:rFonts w:ascii="Verdana" w:hAnsi="Verdana" w:cs="Verdana"/>
          <w:lang w:val="bg-BG"/>
        </w:rPr>
        <w:t>9</w:t>
      </w:r>
      <w:r w:rsidR="00E23977" w:rsidRPr="0030027E">
        <w:rPr>
          <w:rFonts w:ascii="Verdana" w:hAnsi="Verdana" w:cs="Verdana"/>
          <w:lang w:val="bg-BG"/>
        </w:rPr>
        <w:t>. Когато Работодател  получи средства от други източници за финансиране на същите разходи, посочени в т.1. на настоящия договор, възстановява получените суми за съответното лице/лица ведно със законната лихва.</w:t>
      </w:r>
    </w:p>
    <w:p w:rsidR="00E23977" w:rsidRPr="0030027E" w:rsidRDefault="00F83E0A" w:rsidP="00735D42">
      <w:pPr>
        <w:ind w:firstLine="706"/>
        <w:jc w:val="both"/>
        <w:rPr>
          <w:rFonts w:ascii="Verdana" w:hAnsi="Verdana" w:cs="Verdana"/>
          <w:lang w:val="bg-BG"/>
        </w:rPr>
      </w:pPr>
      <w:r>
        <w:rPr>
          <w:rFonts w:ascii="Verdana" w:hAnsi="Verdana" w:cs="Verdana"/>
          <w:lang w:val="bg-BG"/>
        </w:rPr>
        <w:t>8</w:t>
      </w:r>
      <w:r w:rsidR="00E23977" w:rsidRPr="0030027E">
        <w:rPr>
          <w:rFonts w:ascii="Verdana" w:hAnsi="Verdana" w:cs="Verdana"/>
          <w:lang w:val="bg-BG"/>
        </w:rPr>
        <w:t>.</w:t>
      </w:r>
      <w:r w:rsidR="00F65AE7">
        <w:rPr>
          <w:rFonts w:ascii="Verdana" w:hAnsi="Verdana" w:cs="Verdana"/>
          <w:lang w:val="bg-BG"/>
        </w:rPr>
        <w:t>10</w:t>
      </w:r>
      <w:r w:rsidR="00E23977" w:rsidRPr="0030027E">
        <w:rPr>
          <w:rFonts w:ascii="Verdana" w:hAnsi="Verdana" w:cs="Verdana"/>
          <w:lang w:val="bg-BG"/>
        </w:rPr>
        <w:t>. Дължимите от Работодателя суми по този раздел се приспадат от Възложителя при следващо плащане.</w:t>
      </w:r>
    </w:p>
    <w:p w:rsidR="00E23977" w:rsidRPr="0030027E" w:rsidRDefault="00F83E0A" w:rsidP="008E4B52">
      <w:pPr>
        <w:ind w:firstLine="706"/>
        <w:jc w:val="both"/>
        <w:rPr>
          <w:rFonts w:ascii="Verdana" w:hAnsi="Verdana" w:cs="Verdana"/>
          <w:lang w:val="bg-BG"/>
        </w:rPr>
      </w:pPr>
      <w:r>
        <w:rPr>
          <w:rFonts w:ascii="Verdana" w:hAnsi="Verdana" w:cs="Verdana"/>
          <w:lang w:val="bg-BG"/>
        </w:rPr>
        <w:t>8</w:t>
      </w:r>
      <w:r w:rsidR="00E23977" w:rsidRPr="0030027E">
        <w:rPr>
          <w:rFonts w:ascii="Verdana" w:hAnsi="Verdana" w:cs="Verdana"/>
          <w:lang w:val="bg-BG"/>
        </w:rPr>
        <w:t>.1</w:t>
      </w:r>
      <w:r w:rsidR="00F65AE7">
        <w:rPr>
          <w:rFonts w:ascii="Verdana" w:hAnsi="Verdana" w:cs="Verdana"/>
          <w:lang w:val="bg-BG"/>
        </w:rPr>
        <w:t>1.</w:t>
      </w:r>
      <w:r w:rsidR="00E23977" w:rsidRPr="000F227C">
        <w:rPr>
          <w:lang w:val="ru-RU"/>
        </w:rPr>
        <w:t xml:space="preserve"> </w:t>
      </w:r>
      <w:r w:rsidR="00E23977" w:rsidRPr="0030027E">
        <w:rPr>
          <w:rFonts w:ascii="Verdana" w:hAnsi="Verdana" w:cs="Verdana"/>
          <w:lang w:val="bg-BG"/>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28к от ППЗНЗ. </w:t>
      </w:r>
    </w:p>
    <w:p w:rsidR="00E23977" w:rsidRPr="0030027E" w:rsidRDefault="00F83E0A" w:rsidP="008E4B52">
      <w:pPr>
        <w:ind w:firstLine="706"/>
        <w:jc w:val="both"/>
        <w:rPr>
          <w:rFonts w:ascii="Verdana" w:hAnsi="Verdana" w:cs="Verdana"/>
          <w:lang w:val="bg-BG"/>
        </w:rPr>
      </w:pPr>
      <w:r>
        <w:rPr>
          <w:rFonts w:ascii="Verdana" w:hAnsi="Verdana" w:cs="Verdana"/>
          <w:lang w:val="bg-BG"/>
        </w:rPr>
        <w:lastRenderedPageBreak/>
        <w:t>8</w:t>
      </w:r>
      <w:r w:rsidR="00E23977" w:rsidRPr="0030027E">
        <w:rPr>
          <w:rFonts w:ascii="Verdana" w:hAnsi="Verdana" w:cs="Verdana"/>
          <w:lang w:val="bg-BG"/>
        </w:rPr>
        <w:t>.1</w:t>
      </w:r>
      <w:r w:rsidR="00F65AE7">
        <w:rPr>
          <w:rFonts w:ascii="Verdana" w:hAnsi="Verdana" w:cs="Verdana"/>
          <w:lang w:val="bg-BG"/>
        </w:rPr>
        <w:t>2</w:t>
      </w:r>
      <w:r>
        <w:rPr>
          <w:rFonts w:ascii="Verdana" w:hAnsi="Verdana" w:cs="Verdana"/>
          <w:lang w:val="bg-BG"/>
        </w:rPr>
        <w:t>.</w:t>
      </w:r>
      <w:r w:rsidR="00E23977" w:rsidRPr="0030027E">
        <w:rPr>
          <w:rFonts w:ascii="Verdana" w:hAnsi="Verdana" w:cs="Verdana"/>
          <w:lang w:val="bg-BG"/>
        </w:rPr>
        <w:tab/>
        <w:t>При неспазване на изискванията на Регламент (ЕС) № 651/2014, ЗНЗ и ППЗНЗ, работодателят възстановява пълния размер на предоставените средства по настоящия договор, ведно със законната лихва от момента на получаването до окончателното им изплащане.</w:t>
      </w:r>
    </w:p>
    <w:p w:rsidR="00E23977" w:rsidRDefault="00F83E0A" w:rsidP="00735D42">
      <w:pPr>
        <w:pStyle w:val="BodyText"/>
        <w:ind w:firstLine="706"/>
        <w:rPr>
          <w:rFonts w:ascii="Verdana" w:hAnsi="Verdana" w:cs="Verdana"/>
        </w:rPr>
      </w:pPr>
      <w:r>
        <w:rPr>
          <w:rFonts w:ascii="Verdana" w:hAnsi="Verdana" w:cs="Verdana"/>
        </w:rPr>
        <w:t>8</w:t>
      </w:r>
      <w:r w:rsidR="00E23977" w:rsidRPr="0030027E">
        <w:rPr>
          <w:rFonts w:ascii="Verdana" w:hAnsi="Verdana" w:cs="Verdana"/>
        </w:rPr>
        <w:t>.1</w:t>
      </w:r>
      <w:r w:rsidR="00F65AE7">
        <w:rPr>
          <w:rFonts w:ascii="Verdana" w:hAnsi="Verdana" w:cs="Verdana"/>
        </w:rPr>
        <w:t>3</w:t>
      </w:r>
      <w:r w:rsidR="00E23977" w:rsidRPr="0030027E">
        <w:rPr>
          <w:rFonts w:ascii="Verdana" w:hAnsi="Verdana" w:cs="Verdana"/>
        </w:rPr>
        <w:t>. В случай, че Работодателят е декларирал неверни данни в декларация</w:t>
      </w:r>
      <w:r w:rsidR="00E23977" w:rsidRPr="000F227C">
        <w:rPr>
          <w:rFonts w:ascii="Verdana" w:hAnsi="Verdana" w:cs="Verdana"/>
          <w:lang w:val="ru-RU"/>
        </w:rPr>
        <w:t xml:space="preserve"> </w:t>
      </w:r>
      <w:r w:rsidR="00E23977" w:rsidRPr="0030027E">
        <w:rPr>
          <w:rFonts w:ascii="Verdana" w:hAnsi="Verdana" w:cs="Verdana"/>
        </w:rPr>
        <w:t xml:space="preserve">относно обстоятелствата по чл. 56, ал. 1 от ЗНЗ и е получил държавна помощ по смисъла на §1, </w:t>
      </w:r>
      <w:r w:rsidR="00E23977" w:rsidRPr="0030027E">
        <w:rPr>
          <w:rFonts w:ascii="Verdana" w:hAnsi="Verdana" w:cs="Verdana"/>
          <w:color w:val="000000"/>
        </w:rPr>
        <w:t>т.</w:t>
      </w:r>
      <w:r w:rsidR="00E23977">
        <w:rPr>
          <w:rFonts w:ascii="Verdana" w:hAnsi="Verdana" w:cs="Verdana"/>
          <w:color w:val="000000"/>
        </w:rPr>
        <w:t>7</w:t>
      </w:r>
      <w:r w:rsidR="00E23977" w:rsidRPr="0030027E">
        <w:rPr>
          <w:rFonts w:ascii="Verdana" w:hAnsi="Verdana" w:cs="Verdana"/>
          <w:color w:val="000000"/>
        </w:rPr>
        <w:t xml:space="preserve"> от допълнителната</w:t>
      </w:r>
      <w:r w:rsidR="00E23977" w:rsidRPr="0030027E">
        <w:rPr>
          <w:rFonts w:ascii="Verdana" w:hAnsi="Verdana" w:cs="Verdana"/>
        </w:rPr>
        <w:t xml:space="preserve"> разпоредба на Закона за държавните помощи, възстановява на Възложителя пълния размер на получената сума по този договор, ведно със законната лихва.</w:t>
      </w:r>
    </w:p>
    <w:p w:rsidR="00E23977" w:rsidRPr="0030027E" w:rsidRDefault="00E23977" w:rsidP="00735D42">
      <w:pPr>
        <w:pStyle w:val="BodyText"/>
        <w:ind w:firstLine="706"/>
        <w:rPr>
          <w:rFonts w:ascii="Verdana" w:hAnsi="Verdana" w:cs="Verdana"/>
        </w:rPr>
      </w:pPr>
    </w:p>
    <w:p w:rsidR="00E23977" w:rsidRPr="0030027E" w:rsidRDefault="00E23977" w:rsidP="00735D42">
      <w:pPr>
        <w:pStyle w:val="BodyTextIndent"/>
        <w:ind w:firstLine="706"/>
        <w:rPr>
          <w:rFonts w:ascii="Verdana" w:hAnsi="Verdana" w:cs="Verdana"/>
          <w:b/>
          <w:bCs/>
        </w:rPr>
      </w:pPr>
      <w:r w:rsidRPr="0030027E">
        <w:rPr>
          <w:rFonts w:ascii="Verdana" w:hAnsi="Verdana" w:cs="Verdana"/>
          <w:b/>
          <w:bCs/>
        </w:rPr>
        <w:t>IV. ОБЩИ УСЛОВИЯ НА ДОГОВОРА</w:t>
      </w:r>
    </w:p>
    <w:p w:rsidR="00E23977" w:rsidRPr="0030027E" w:rsidRDefault="00F83E0A" w:rsidP="00735D42">
      <w:pPr>
        <w:ind w:firstLine="720"/>
        <w:jc w:val="both"/>
        <w:rPr>
          <w:rFonts w:ascii="Verdana" w:hAnsi="Verdana" w:cs="Verdana"/>
          <w:lang w:val="bg-BG"/>
        </w:rPr>
      </w:pPr>
      <w:r>
        <w:rPr>
          <w:rFonts w:ascii="Verdana" w:hAnsi="Verdana" w:cs="Verdana"/>
          <w:lang w:val="bg-BG"/>
        </w:rPr>
        <w:t>9</w:t>
      </w:r>
      <w:r w:rsidR="00E23977" w:rsidRPr="0030027E">
        <w:rPr>
          <w:rFonts w:ascii="Verdana" w:hAnsi="Verdana" w:cs="Verdana"/>
          <w:lang w:val="bg-BG"/>
        </w:rPr>
        <w:t>. Дължимите плащания за месец декември от настоящата година се извършват, както следва:</w:t>
      </w:r>
    </w:p>
    <w:p w:rsidR="00E23977" w:rsidRPr="0030027E" w:rsidRDefault="00F83E0A" w:rsidP="00735D42">
      <w:pPr>
        <w:ind w:firstLine="708"/>
        <w:jc w:val="both"/>
        <w:rPr>
          <w:rFonts w:ascii="Verdana" w:hAnsi="Verdana" w:cs="Verdana"/>
          <w:lang w:val="bg-BG"/>
        </w:rPr>
      </w:pPr>
      <w:r>
        <w:rPr>
          <w:rFonts w:ascii="Verdana" w:hAnsi="Verdana" w:cs="Verdana"/>
          <w:lang w:val="bg-BG"/>
        </w:rPr>
        <w:t>9</w:t>
      </w:r>
      <w:r w:rsidR="00E23977" w:rsidRPr="0030027E">
        <w:rPr>
          <w:rFonts w:ascii="Verdana" w:hAnsi="Verdana" w:cs="Verdana"/>
          <w:lang w:val="bg-BG"/>
        </w:rPr>
        <w:t xml:space="preserve">.1. През месец януари на следващата календарна година - по схемата, описана в  Раздел II </w:t>
      </w:r>
      <w:r w:rsidR="00E23977">
        <w:rPr>
          <w:rFonts w:ascii="Verdana" w:hAnsi="Verdana" w:cs="Verdana"/>
          <w:lang w:val="bg-BG"/>
        </w:rPr>
        <w:t>„</w:t>
      </w:r>
      <w:r w:rsidR="00E23977" w:rsidRPr="0030027E">
        <w:rPr>
          <w:rFonts w:ascii="Verdana" w:hAnsi="Verdana" w:cs="Verdana"/>
          <w:caps/>
          <w:lang w:val="bg-BG"/>
        </w:rPr>
        <w:t>права И Задължения на страните</w:t>
      </w:r>
      <w:r w:rsidR="00E23977" w:rsidRPr="0030027E">
        <w:rPr>
          <w:rFonts w:ascii="Verdana" w:hAnsi="Verdana" w:cs="Verdana"/>
          <w:lang w:val="bg-BG"/>
        </w:rPr>
        <w:t>” от договора.</w:t>
      </w:r>
    </w:p>
    <w:p w:rsidR="00E23977" w:rsidRPr="0030027E" w:rsidRDefault="00F83E0A" w:rsidP="00B73FEA">
      <w:pPr>
        <w:ind w:firstLine="708"/>
        <w:jc w:val="both"/>
        <w:rPr>
          <w:rFonts w:ascii="Verdana" w:hAnsi="Verdana" w:cs="Verdana"/>
          <w:lang w:val="bg-BG"/>
        </w:rPr>
      </w:pPr>
      <w:r>
        <w:rPr>
          <w:rFonts w:ascii="Verdana" w:hAnsi="Verdana" w:cs="Verdana"/>
          <w:lang w:val="bg-BG"/>
        </w:rPr>
        <w:t>9</w:t>
      </w:r>
      <w:r w:rsidR="00E23977" w:rsidRPr="0030027E">
        <w:rPr>
          <w:rFonts w:ascii="Verdana" w:hAnsi="Verdana" w:cs="Verdana"/>
          <w:lang w:val="bg-BG"/>
        </w:rPr>
        <w:t>.2. При финансова възможност - не по-късно от 4 /четири/ работни дни преди края на годината при представяне на документа по т. 5.5.1., в частта за начислени средства за м.декември, в срок не по-късно от 10 работни дни преди края на годината. При наличие на различия между преведените от Възложителя на Работодателя средства и действително изплатените от Работодателя средства, удостоверени с представяне на документи по т.5.5.1., в частта за внесените/преведените за месец декември осигурителни вноски за сметка на работодателя, т.5.5.2. и т.5.5.3. в срок до 15 януари, разликата се възстановява от Работодателя на Възложителя до 31 януари на следващата календарна година или се приспада от Възложителя при следващо плащане.</w:t>
      </w:r>
    </w:p>
    <w:p w:rsidR="00E23977" w:rsidRPr="0030027E" w:rsidRDefault="00F83E0A" w:rsidP="00501A8B">
      <w:pPr>
        <w:pStyle w:val="BodyTextIndent"/>
        <w:rPr>
          <w:rFonts w:ascii="Verdana" w:hAnsi="Verdana" w:cs="Verdana"/>
        </w:rPr>
      </w:pPr>
      <w:r>
        <w:rPr>
          <w:rFonts w:ascii="Verdana" w:hAnsi="Verdana" w:cs="Verdana"/>
        </w:rPr>
        <w:t>10</w:t>
      </w:r>
      <w:r w:rsidR="00E23977" w:rsidRPr="0030027E">
        <w:rPr>
          <w:rFonts w:ascii="Verdana" w:hAnsi="Verdana" w:cs="Verdana"/>
        </w:rPr>
        <w:t>. Възложителят или оторизираните контролни органи имат право да извършват проверки на Работодателя по изпълнението на договора, а също така и проверки относно правомерността на изразходването на средствата, преведени по насърчителната мярка, за което съответните длъжностни лица съставят констативен протокол.</w:t>
      </w:r>
    </w:p>
    <w:p w:rsidR="00E23977" w:rsidRPr="00367674" w:rsidRDefault="00F83E0A" w:rsidP="00501A8B">
      <w:pPr>
        <w:ind w:firstLine="720"/>
        <w:jc w:val="both"/>
        <w:rPr>
          <w:rFonts w:ascii="Verdana" w:hAnsi="Verdana" w:cs="Verdana"/>
          <w:lang w:val="ru-MO"/>
        </w:rPr>
      </w:pPr>
      <w:r>
        <w:rPr>
          <w:rFonts w:ascii="Verdana" w:hAnsi="Verdana" w:cs="Verdana"/>
          <w:lang w:val="bg-BG"/>
        </w:rPr>
        <w:t>10</w:t>
      </w:r>
      <w:r w:rsidR="00E23977" w:rsidRPr="0030027E">
        <w:rPr>
          <w:rFonts w:ascii="Verdana" w:hAnsi="Verdana" w:cs="Verdana"/>
          <w:lang w:val="bg-BG"/>
        </w:rPr>
        <w:t>.1. Възложителят не носи отговорност за действия или бездействия на Работодателя, в резултат на които възникнат: смърт или злополука на което и да било физическо лице по обектите на договора; загуба или нанесена вреда на каквото и да било имущество, вследствие изпълнение дейностите по договора.</w:t>
      </w:r>
    </w:p>
    <w:p w:rsidR="00604DA2" w:rsidRPr="00604DA2" w:rsidRDefault="00604DA2" w:rsidP="00604DA2">
      <w:pPr>
        <w:ind w:firstLine="706"/>
        <w:jc w:val="both"/>
        <w:rPr>
          <w:rFonts w:ascii="Verdana" w:hAnsi="Verdana" w:cs="Verdana"/>
          <w:lang w:val="bg-BG"/>
        </w:rPr>
      </w:pPr>
      <w:r>
        <w:rPr>
          <w:rFonts w:ascii="Verdana" w:hAnsi="Verdana" w:cs="Verdana"/>
          <w:lang w:val="bg-BG"/>
        </w:rPr>
        <w:t>11</w:t>
      </w:r>
      <w:r w:rsidRPr="00E65748">
        <w:rPr>
          <w:rFonts w:ascii="Verdana" w:hAnsi="Verdana" w:cs="Verdana"/>
          <w:lang w:val="bg-BG"/>
        </w:rPr>
        <w:t>. Документите по т.</w:t>
      </w:r>
      <w:r>
        <w:rPr>
          <w:rFonts w:ascii="Verdana" w:hAnsi="Verdana" w:cs="Verdana"/>
          <w:lang w:val="bg-BG"/>
        </w:rPr>
        <w:t>5</w:t>
      </w:r>
      <w:r w:rsidRPr="00E65748">
        <w:rPr>
          <w:rFonts w:ascii="Verdana" w:hAnsi="Verdana" w:cs="Verdana"/>
          <w:lang w:val="bg-BG"/>
        </w:rPr>
        <w:t>.4</w:t>
      </w:r>
      <w:r>
        <w:rPr>
          <w:rFonts w:ascii="Verdana" w:hAnsi="Verdana" w:cs="Verdana"/>
          <w:lang w:val="bg-BG"/>
        </w:rPr>
        <w:t xml:space="preserve"> и</w:t>
      </w:r>
      <w:r w:rsidRPr="00E65748">
        <w:rPr>
          <w:rFonts w:ascii="Verdana" w:hAnsi="Verdana" w:cs="Verdana"/>
          <w:lang w:val="bg-BG"/>
        </w:rPr>
        <w:t xml:space="preserve"> т.</w:t>
      </w:r>
      <w:r>
        <w:rPr>
          <w:rFonts w:ascii="Verdana" w:hAnsi="Verdana" w:cs="Verdana"/>
          <w:lang w:val="bg-BG"/>
        </w:rPr>
        <w:t>5</w:t>
      </w:r>
      <w:r w:rsidRPr="00E65748">
        <w:rPr>
          <w:rFonts w:ascii="Verdana" w:hAnsi="Verdana" w:cs="Verdana"/>
          <w:lang w:val="bg-BG"/>
        </w:rPr>
        <w:t>.5</w:t>
      </w:r>
      <w:r>
        <w:rPr>
          <w:rFonts w:ascii="Verdana" w:hAnsi="Verdana" w:cs="Verdana"/>
          <w:lang w:val="bg-BG"/>
        </w:rPr>
        <w:t xml:space="preserve"> </w:t>
      </w:r>
      <w:r w:rsidRPr="00E65748">
        <w:rPr>
          <w:rFonts w:ascii="Verdana" w:hAnsi="Verdana" w:cs="Verdana"/>
          <w:lang w:val="bg-BG"/>
        </w:rPr>
        <w:t>могат да бъдат представени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 както и с лицензиран оператор.</w:t>
      </w:r>
    </w:p>
    <w:p w:rsidR="00E23977" w:rsidRPr="0030027E" w:rsidRDefault="00E23977" w:rsidP="00501A8B">
      <w:pPr>
        <w:pStyle w:val="BodyText2"/>
        <w:ind w:firstLine="720"/>
        <w:rPr>
          <w:rFonts w:ascii="Verdana" w:hAnsi="Verdana" w:cs="Verdana"/>
          <w:sz w:val="20"/>
          <w:szCs w:val="20"/>
        </w:rPr>
      </w:pPr>
      <w:r w:rsidRPr="0030027E">
        <w:rPr>
          <w:rFonts w:ascii="Verdana" w:hAnsi="Verdana" w:cs="Verdana"/>
          <w:sz w:val="20"/>
          <w:szCs w:val="20"/>
        </w:rPr>
        <w:t>1</w:t>
      </w:r>
      <w:r w:rsidR="00CD6A37" w:rsidRPr="00CD6A37">
        <w:rPr>
          <w:rFonts w:ascii="Verdana" w:hAnsi="Verdana" w:cs="Verdana"/>
          <w:sz w:val="20"/>
          <w:szCs w:val="20"/>
          <w:lang w:val="ru-MO"/>
        </w:rPr>
        <w:t>2</w:t>
      </w:r>
      <w:r w:rsidRPr="0030027E">
        <w:rPr>
          <w:rFonts w:ascii="Verdana" w:hAnsi="Verdana" w:cs="Verdana"/>
          <w:sz w:val="20"/>
          <w:szCs w:val="20"/>
        </w:rPr>
        <w:t>. Изменения и допълнения на настоящия договор се правят с писмено споразумение между страните.</w:t>
      </w:r>
    </w:p>
    <w:p w:rsidR="00F75210" w:rsidRPr="00BD7905" w:rsidRDefault="00E23977" w:rsidP="00F75210">
      <w:pPr>
        <w:pStyle w:val="BodyTextIndent"/>
        <w:rPr>
          <w:rFonts w:ascii="Verdana" w:hAnsi="Verdana"/>
        </w:rPr>
      </w:pPr>
      <w:r w:rsidRPr="0030027E">
        <w:rPr>
          <w:rFonts w:ascii="Verdana" w:hAnsi="Verdana" w:cs="Verdana"/>
        </w:rPr>
        <w:t>1</w:t>
      </w:r>
      <w:r w:rsidR="00CD6A37" w:rsidRPr="00CD6A37">
        <w:rPr>
          <w:rFonts w:ascii="Verdana" w:hAnsi="Verdana" w:cs="Verdana"/>
          <w:lang w:val="ru-MO"/>
        </w:rPr>
        <w:t>3</w:t>
      </w:r>
      <w:r w:rsidRPr="0030027E">
        <w:rPr>
          <w:rFonts w:ascii="Verdana" w:hAnsi="Verdana" w:cs="Verdana"/>
        </w:rPr>
        <w:t xml:space="preserve">. </w:t>
      </w:r>
      <w:r w:rsidR="00F75210" w:rsidRPr="00BD7905">
        <w:rPr>
          <w:rFonts w:ascii="Verdana" w:hAnsi="Verdana"/>
        </w:rPr>
        <w:t xml:space="preserve">Писмените покани и изявления по този договор се връчват на адресите, </w:t>
      </w:r>
      <w:r w:rsidR="00F75210">
        <w:rPr>
          <w:rFonts w:ascii="Verdana" w:hAnsi="Verdana"/>
        </w:rPr>
        <w:t xml:space="preserve">включително електронни, </w:t>
      </w:r>
      <w:r w:rsidR="00F75210" w:rsidRPr="00BD7905">
        <w:rPr>
          <w:rFonts w:ascii="Verdana" w:hAnsi="Verdana"/>
        </w:rPr>
        <w:t xml:space="preserve">посочени от страните. В случай, че някоя от страните промени седалището или адреса си, </w:t>
      </w:r>
      <w:r w:rsidR="00F75210">
        <w:rPr>
          <w:rFonts w:ascii="Verdana" w:hAnsi="Verdana"/>
        </w:rPr>
        <w:t>в т.ч. електронен,</w:t>
      </w:r>
      <w:r w:rsidR="00F75210" w:rsidRPr="00BD7905">
        <w:rPr>
          <w:rFonts w:ascii="Verdana" w:hAnsi="Verdana"/>
        </w:rPr>
        <w:t xml:space="preserve"> се задължава да уведоми другата, като посочи нов адрес. В противен случай, покана или известие по този договор, отправено на стар адрес, ще се счита за редовно връчена.</w:t>
      </w:r>
    </w:p>
    <w:p w:rsidR="00E23977" w:rsidRPr="0030027E" w:rsidRDefault="00E23977" w:rsidP="00F75210">
      <w:pPr>
        <w:pStyle w:val="BodyTextIndent"/>
        <w:rPr>
          <w:rFonts w:ascii="Verdana" w:hAnsi="Verdana" w:cs="Verdana"/>
        </w:rPr>
      </w:pPr>
      <w:r w:rsidRPr="0030027E">
        <w:rPr>
          <w:rFonts w:ascii="Verdana" w:hAnsi="Verdana" w:cs="Verdana"/>
        </w:rPr>
        <w:t>1</w:t>
      </w:r>
      <w:r w:rsidR="00CD6A37" w:rsidRPr="00CD6A37">
        <w:rPr>
          <w:rFonts w:ascii="Verdana" w:hAnsi="Verdana" w:cs="Verdana"/>
          <w:lang w:val="ru-MO"/>
        </w:rPr>
        <w:t>4</w:t>
      </w:r>
      <w:r w:rsidRPr="0030027E">
        <w:rPr>
          <w:rFonts w:ascii="Verdana" w:hAnsi="Verdana" w:cs="Verdana"/>
        </w:rPr>
        <w:t>.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изтичането на 5 /пет/ работни дни от получаването на писменото предизвестие. Работодателят възстановява пълния размер на предоставените средства по договора по чл.30б ЗНЗ, ведно със законната лихва от момента на получаването  до окончателното им изплащане.</w:t>
      </w:r>
    </w:p>
    <w:p w:rsidR="00E23977" w:rsidRPr="0030027E" w:rsidRDefault="00E23977" w:rsidP="00432FA2">
      <w:pPr>
        <w:pStyle w:val="BodyText2"/>
        <w:tabs>
          <w:tab w:val="right" w:pos="-2127"/>
        </w:tabs>
        <w:ind w:firstLine="720"/>
        <w:rPr>
          <w:rFonts w:ascii="Verdana" w:hAnsi="Verdana" w:cs="Verdana"/>
          <w:sz w:val="20"/>
          <w:szCs w:val="20"/>
        </w:rPr>
      </w:pPr>
      <w:r w:rsidRPr="0030027E">
        <w:rPr>
          <w:rFonts w:ascii="Verdana" w:hAnsi="Verdana" w:cs="Verdana"/>
          <w:sz w:val="20"/>
          <w:szCs w:val="20"/>
        </w:rPr>
        <w:t>1</w:t>
      </w:r>
      <w:r w:rsidR="00CD6A37" w:rsidRPr="00CD6A37">
        <w:rPr>
          <w:rFonts w:ascii="Verdana" w:hAnsi="Verdana" w:cs="Verdana"/>
          <w:sz w:val="20"/>
          <w:szCs w:val="20"/>
          <w:lang w:val="ru-MO"/>
        </w:rPr>
        <w:t>5</w:t>
      </w:r>
      <w:r w:rsidRPr="0030027E">
        <w:rPr>
          <w:rFonts w:ascii="Verdana" w:hAnsi="Verdana" w:cs="Verdana"/>
          <w:sz w:val="20"/>
          <w:szCs w:val="20"/>
        </w:rPr>
        <w:t xml:space="preserve">. Настоящият договор може да бъде прекратен от всяка една от страните с писмено предизвестие, отправено до другата страна, при съществена промяна на съответната насърчителна мярка и на нормативните актове, уреждащи отношенията, </w:t>
      </w:r>
      <w:r w:rsidRPr="0030027E">
        <w:rPr>
          <w:rFonts w:ascii="Verdana" w:hAnsi="Verdana" w:cs="Verdana"/>
          <w:sz w:val="20"/>
          <w:szCs w:val="20"/>
        </w:rPr>
        <w:lastRenderedPageBreak/>
        <w:t xml:space="preserve">свързани с неговото сключване и изпълнение, както и при настъпване на обективни причини, водещи до невъзможност за изпълнение на договора. Договорът се счита за прекратен след изтичането на 5 /пет/ работни дни от получаването на писменото предизвестие. </w:t>
      </w:r>
    </w:p>
    <w:p w:rsidR="00E23977" w:rsidRPr="0030027E" w:rsidRDefault="00E23977">
      <w:pPr>
        <w:pStyle w:val="ListParagraph"/>
        <w:spacing w:line="276" w:lineRule="auto"/>
        <w:ind w:left="0" w:firstLine="709"/>
        <w:contextualSpacing/>
        <w:jc w:val="both"/>
        <w:rPr>
          <w:rFonts w:ascii="Verdana" w:hAnsi="Verdana" w:cs="Verdana"/>
          <w:lang w:val="bg-BG"/>
        </w:rPr>
      </w:pPr>
      <w:r w:rsidRPr="000F227C">
        <w:rPr>
          <w:rFonts w:ascii="Verdana" w:hAnsi="Verdana" w:cs="Verdana"/>
          <w:lang w:val="ru-RU"/>
        </w:rPr>
        <w:t>1</w:t>
      </w:r>
      <w:r w:rsidR="00CD6A37" w:rsidRPr="00CD6A37">
        <w:rPr>
          <w:rFonts w:ascii="Verdana" w:hAnsi="Verdana" w:cs="Verdana"/>
          <w:lang w:val="ru-MO"/>
        </w:rPr>
        <w:t>6</w:t>
      </w:r>
      <w:r w:rsidRPr="0030027E">
        <w:rPr>
          <w:rFonts w:ascii="Verdana" w:hAnsi="Verdana" w:cs="Verdana"/>
          <w:lang w:val="ru-RU"/>
        </w:rPr>
        <w:t xml:space="preserve">. </w:t>
      </w:r>
      <w:r w:rsidRPr="0030027E">
        <w:rPr>
          <w:rFonts w:ascii="Verdana" w:hAnsi="Verdana" w:cs="Verdana"/>
          <w:lang w:val="bg-BG"/>
        </w:rPr>
        <w:t xml:space="preserve">Договорът се прекратява, когато помощта по него е предоставена в нарушение на изискванията на Регламент (ЕС) № 651/2014, разпоредбите на ЗНЗ и ППЗНЗ, уреждащи предоставянето на държавната помощ, и при декларирани от кандидата неверни данни за получени от него държавни и минимални помощи.  Работодателят възстановява пълния размер на предоставените средства по договора по чл.30б ЗНЗ, ведно със законната лихва от момента на получаването  до окончателното им изплащане. </w:t>
      </w:r>
    </w:p>
    <w:p w:rsidR="00E23977" w:rsidRPr="0030027E" w:rsidRDefault="00E23977" w:rsidP="005C2FDF">
      <w:pPr>
        <w:tabs>
          <w:tab w:val="right" w:pos="-2127"/>
        </w:tabs>
        <w:ind w:firstLine="720"/>
        <w:jc w:val="both"/>
        <w:rPr>
          <w:rFonts w:ascii="Verdana" w:hAnsi="Verdana" w:cs="Verdana"/>
          <w:lang w:val="bg-BG"/>
        </w:rPr>
      </w:pPr>
      <w:r w:rsidRPr="0030027E">
        <w:rPr>
          <w:rFonts w:ascii="Verdana" w:hAnsi="Verdana" w:cs="Verdana"/>
          <w:lang w:val="bg-BG"/>
        </w:rPr>
        <w:t>1</w:t>
      </w:r>
      <w:r w:rsidR="00CD6A37" w:rsidRPr="00CD6A37">
        <w:rPr>
          <w:rFonts w:ascii="Verdana" w:hAnsi="Verdana" w:cs="Verdana"/>
          <w:lang w:val="ru-MO"/>
        </w:rPr>
        <w:t>7</w:t>
      </w:r>
      <w:r w:rsidRPr="0030027E">
        <w:rPr>
          <w:rFonts w:ascii="Verdana" w:hAnsi="Verdana" w:cs="Verdana"/>
          <w:lang w:val="bg-BG"/>
        </w:rPr>
        <w:t>. Вземания</w:t>
      </w:r>
      <w:r>
        <w:rPr>
          <w:rFonts w:ascii="Verdana" w:hAnsi="Verdana" w:cs="Verdana"/>
          <w:lang w:val="bg-BG"/>
        </w:rPr>
        <w:t>та</w:t>
      </w:r>
      <w:r w:rsidRPr="0030027E">
        <w:rPr>
          <w:rFonts w:ascii="Verdana" w:hAnsi="Verdana" w:cs="Verdana"/>
          <w:lang w:val="bg-BG"/>
        </w:rPr>
        <w:t xml:space="preserve"> по т.</w:t>
      </w:r>
      <w:r w:rsidR="00604DA2" w:rsidRPr="0030027E">
        <w:rPr>
          <w:rFonts w:ascii="Verdana" w:hAnsi="Verdana" w:cs="Verdana"/>
          <w:lang w:val="bg-BG"/>
        </w:rPr>
        <w:t>1</w:t>
      </w:r>
      <w:r w:rsidR="00CD6A37" w:rsidRPr="00CD6A37">
        <w:rPr>
          <w:rFonts w:ascii="Verdana" w:hAnsi="Verdana" w:cs="Verdana"/>
          <w:lang w:val="ru-MO"/>
        </w:rPr>
        <w:t>6</w:t>
      </w:r>
      <w:r w:rsidR="00604DA2" w:rsidRPr="0030027E">
        <w:rPr>
          <w:rFonts w:ascii="Verdana" w:hAnsi="Verdana" w:cs="Verdana"/>
          <w:lang w:val="bg-BG"/>
        </w:rPr>
        <w:t xml:space="preserve"> </w:t>
      </w:r>
      <w:r w:rsidRPr="0030027E">
        <w:rPr>
          <w:rFonts w:ascii="Verdana" w:hAnsi="Verdana" w:cs="Verdana"/>
          <w:lang w:val="bg-BG"/>
        </w:rPr>
        <w:t>се събират като в 10 дневен срок от установяването им</w:t>
      </w:r>
      <w:r>
        <w:rPr>
          <w:rFonts w:ascii="Verdana" w:hAnsi="Verdana" w:cs="Verdana"/>
          <w:lang w:val="bg-BG"/>
        </w:rPr>
        <w:t>,</w:t>
      </w:r>
      <w:r w:rsidRPr="0030027E">
        <w:rPr>
          <w:rFonts w:ascii="Verdana" w:hAnsi="Verdana" w:cs="Verdana"/>
          <w:lang w:val="bg-BG"/>
        </w:rPr>
        <w:t xml:space="preserve"> Възложителят изпраща покана до Работодателя за доброволно изпълнение на задължението в 14</w:t>
      </w:r>
      <w:r>
        <w:rPr>
          <w:rFonts w:ascii="Verdana" w:hAnsi="Verdana" w:cs="Verdana"/>
          <w:lang w:val="bg-BG"/>
        </w:rPr>
        <w:t>-</w:t>
      </w:r>
      <w:r w:rsidRPr="0030027E">
        <w:rPr>
          <w:rFonts w:ascii="Verdana" w:hAnsi="Verdana" w:cs="Verdana"/>
          <w:lang w:val="bg-BG"/>
        </w:rPr>
        <w:t>дневен срок от получаване на поканата.</w:t>
      </w:r>
    </w:p>
    <w:p w:rsidR="00E23977" w:rsidRPr="00F65AE7" w:rsidRDefault="00E23977" w:rsidP="005C2FDF">
      <w:pPr>
        <w:tabs>
          <w:tab w:val="right" w:pos="-2127"/>
        </w:tabs>
        <w:ind w:firstLine="720"/>
        <w:jc w:val="both"/>
        <w:rPr>
          <w:rFonts w:ascii="Verdana" w:hAnsi="Verdana" w:cs="Verdana"/>
          <w:lang w:val="bg-BG"/>
        </w:rPr>
      </w:pPr>
      <w:r w:rsidRPr="0030027E">
        <w:rPr>
          <w:rFonts w:ascii="Verdana" w:hAnsi="Verdana" w:cs="Verdana"/>
          <w:lang w:val="bg-BG"/>
        </w:rPr>
        <w:t>1</w:t>
      </w:r>
      <w:r w:rsidR="00CD6A37" w:rsidRPr="00CD6A37">
        <w:rPr>
          <w:rFonts w:ascii="Verdana" w:hAnsi="Verdana" w:cs="Verdana"/>
          <w:lang w:val="ru-MO"/>
        </w:rPr>
        <w:t>8</w:t>
      </w:r>
      <w:r w:rsidRPr="0030027E">
        <w:rPr>
          <w:rFonts w:ascii="Verdana" w:hAnsi="Verdana" w:cs="Verdana"/>
          <w:lang w:val="bg-BG"/>
        </w:rPr>
        <w:t>. В поканата за доброволно изп</w:t>
      </w:r>
      <w:r>
        <w:rPr>
          <w:rFonts w:ascii="Verdana" w:hAnsi="Verdana" w:cs="Verdana"/>
          <w:lang w:val="bg-BG"/>
        </w:rPr>
        <w:t xml:space="preserve">ълнение Възложителят </w:t>
      </w:r>
      <w:r w:rsidRPr="0030027E">
        <w:rPr>
          <w:rFonts w:ascii="Verdana" w:hAnsi="Verdana" w:cs="Verdana"/>
          <w:lang w:val="bg-BG"/>
        </w:rPr>
        <w:t xml:space="preserve">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да бъде уведомен за доброволното възстановяване, както и за действията по принудителното изпълнение, които ще бъдат </w:t>
      </w:r>
      <w:r w:rsidR="00A82966">
        <w:rPr>
          <w:rFonts w:ascii="Verdana" w:hAnsi="Verdana" w:cs="Verdana"/>
          <w:lang w:val="bg-BG"/>
        </w:rPr>
        <w:t>предприети след изтичане на срока за доброволно изпълнение.</w:t>
      </w:r>
    </w:p>
    <w:p w:rsidR="00E23977" w:rsidRDefault="00A82966" w:rsidP="005C2FDF">
      <w:pPr>
        <w:tabs>
          <w:tab w:val="right" w:pos="-2127"/>
        </w:tabs>
        <w:ind w:firstLine="720"/>
        <w:jc w:val="both"/>
        <w:rPr>
          <w:rFonts w:ascii="Verdana" w:hAnsi="Verdana" w:cs="Verdana"/>
          <w:lang w:val="bg-BG"/>
        </w:rPr>
      </w:pPr>
      <w:r w:rsidRPr="00A82966">
        <w:rPr>
          <w:rFonts w:ascii="Verdana" w:hAnsi="Verdana" w:cs="Verdana"/>
          <w:lang w:val="bg-BG"/>
        </w:rPr>
        <w:t>1</w:t>
      </w:r>
      <w:r w:rsidR="00CD6A37" w:rsidRPr="00CD6A37">
        <w:rPr>
          <w:rFonts w:ascii="Verdana" w:hAnsi="Verdana" w:cs="Verdana"/>
          <w:lang w:val="ru-MO"/>
        </w:rPr>
        <w:t>9</w:t>
      </w:r>
      <w:r w:rsidRPr="00A82966">
        <w:rPr>
          <w:rFonts w:ascii="Verdana" w:hAnsi="Verdana" w:cs="Verdana"/>
          <w:lang w:val="bg-BG"/>
        </w:rPr>
        <w:t>.</w:t>
      </w:r>
      <w:r>
        <w:rPr>
          <w:rFonts w:ascii="Verdana" w:hAnsi="Verdana" w:cs="Verdana"/>
          <w:lang w:val="bg-BG"/>
        </w:rPr>
        <w:t xml:space="preserve"> В случай, че Работодателят не изпълни доброволно задължението си, в срок до 10 работни дни след изтичане на срока</w:t>
      </w:r>
      <w:r w:rsidR="00E23977" w:rsidRPr="0030027E">
        <w:rPr>
          <w:rFonts w:ascii="Verdana" w:hAnsi="Verdana" w:cs="Verdana"/>
          <w:lang w:val="bg-BG"/>
        </w:rPr>
        <w:t xml:space="preserve"> за доброволно изпълнение на задължението</w:t>
      </w:r>
      <w:r w:rsidR="00E23977">
        <w:rPr>
          <w:rFonts w:ascii="Verdana" w:hAnsi="Verdana" w:cs="Verdana"/>
          <w:lang w:val="bg-BG"/>
        </w:rPr>
        <w:t xml:space="preserve">, Възложителят </w:t>
      </w:r>
      <w:r w:rsidR="00E23977" w:rsidRPr="0030027E">
        <w:rPr>
          <w:rFonts w:ascii="Verdana" w:hAnsi="Verdana" w:cs="Verdana"/>
          <w:lang w:val="bg-BG"/>
        </w:rPr>
        <w:t>уведомява Национална</w:t>
      </w:r>
      <w:r w:rsidR="00E23977">
        <w:rPr>
          <w:rFonts w:ascii="Verdana" w:hAnsi="Verdana" w:cs="Verdana"/>
          <w:lang w:val="bg-BG"/>
        </w:rPr>
        <w:t>та</w:t>
      </w:r>
      <w:r w:rsidR="00E23977" w:rsidRPr="0030027E">
        <w:rPr>
          <w:rFonts w:ascii="Verdana" w:hAnsi="Verdana" w:cs="Verdana"/>
          <w:lang w:val="bg-BG"/>
        </w:rPr>
        <w:t xml:space="preserve"> агенция за приходите за събиране на вземането.</w:t>
      </w:r>
    </w:p>
    <w:p w:rsidR="00BE76A6" w:rsidRPr="00360BA2" w:rsidRDefault="00CD6A37" w:rsidP="00BE76A6">
      <w:pPr>
        <w:pStyle w:val="BodyText2"/>
        <w:tabs>
          <w:tab w:val="left" w:pos="709"/>
        </w:tabs>
        <w:ind w:firstLine="709"/>
        <w:rPr>
          <w:rFonts w:ascii="Verdana" w:hAnsi="Verdana" w:cs="Verdana"/>
          <w:sz w:val="20"/>
          <w:szCs w:val="20"/>
        </w:rPr>
      </w:pPr>
      <w:r w:rsidRPr="00CD6A37">
        <w:rPr>
          <w:rFonts w:ascii="Verdana" w:hAnsi="Verdana" w:cs="Verdana"/>
          <w:sz w:val="20"/>
          <w:szCs w:val="20"/>
          <w:lang w:val="ru-MO"/>
        </w:rPr>
        <w:t>20</w:t>
      </w:r>
      <w:r w:rsidR="00604DA2">
        <w:rPr>
          <w:rFonts w:ascii="Verdana" w:hAnsi="Verdana" w:cs="Verdana"/>
          <w:sz w:val="20"/>
          <w:szCs w:val="20"/>
        </w:rPr>
        <w:t xml:space="preserve">. </w:t>
      </w:r>
      <w:r w:rsidR="00BE76A6" w:rsidRPr="00360BA2">
        <w:rPr>
          <w:rFonts w:ascii="Verdana" w:hAnsi="Verdana" w:cs="Verdana"/>
          <w:sz w:val="20"/>
          <w:szCs w:val="20"/>
        </w:rPr>
        <w:t>При възникване на изискуеми задължения и/или на задължения за неизпълнение на сключени договори по програми, мерки и обучения, както и по проекти по Оперативна програма „Развитие на човешките ресурси” на Работодателя по време на действието на договора, Възложителят ги прихваща срещу остатъка от своето задължение към Работодателя, съгласно т. 2.</w:t>
      </w:r>
    </w:p>
    <w:p w:rsidR="00BE76A6" w:rsidRPr="00360BA2" w:rsidRDefault="00BE76A6" w:rsidP="00BE76A6">
      <w:pPr>
        <w:pStyle w:val="BodyText2"/>
        <w:ind w:firstLine="720"/>
        <w:rPr>
          <w:rFonts w:ascii="Verdana" w:hAnsi="Verdana" w:cs="Verdana"/>
          <w:sz w:val="20"/>
          <w:szCs w:val="20"/>
        </w:rPr>
      </w:pPr>
      <w:r w:rsidRPr="00360BA2">
        <w:rPr>
          <w:rFonts w:ascii="Verdana" w:hAnsi="Verdana" w:cs="Verdana"/>
          <w:sz w:val="20"/>
          <w:szCs w:val="20"/>
        </w:rPr>
        <w:t>Двете насрещни вземания се погасяват до размера на по-малкото, след писмено изявление на Възложителя, в горния смисъл.</w:t>
      </w:r>
    </w:p>
    <w:p w:rsidR="00E23977" w:rsidRDefault="00BE76A6" w:rsidP="00807097">
      <w:pPr>
        <w:pStyle w:val="BodyText2"/>
        <w:tabs>
          <w:tab w:val="left" w:pos="709"/>
        </w:tabs>
        <w:ind w:firstLine="709"/>
        <w:rPr>
          <w:rFonts w:ascii="Verdana" w:hAnsi="Verdana" w:cs="Verdana"/>
          <w:sz w:val="20"/>
          <w:szCs w:val="20"/>
        </w:rPr>
      </w:pPr>
      <w:r>
        <w:rPr>
          <w:rFonts w:ascii="Verdana" w:hAnsi="Verdana" w:cs="Verdana"/>
          <w:sz w:val="20"/>
          <w:szCs w:val="20"/>
        </w:rPr>
        <w:t>2</w:t>
      </w:r>
      <w:r w:rsidR="00604DA2">
        <w:rPr>
          <w:rFonts w:ascii="Verdana" w:hAnsi="Verdana" w:cs="Verdana"/>
          <w:sz w:val="20"/>
          <w:szCs w:val="20"/>
        </w:rPr>
        <w:t>1</w:t>
      </w:r>
      <w:r w:rsidR="00E23977">
        <w:rPr>
          <w:rFonts w:ascii="Verdana" w:hAnsi="Verdana" w:cs="Verdana"/>
          <w:sz w:val="20"/>
          <w:szCs w:val="20"/>
        </w:rPr>
        <w:t xml:space="preserve">. При възникване на изискуеми публични задължения и/или на задължения за неизпълнение на сключени договори по програми, мерки и обучения, както и по проекти по Оперативна програма "Развитие на човешките ресурси” на Работодателя по време на действието на договора, Възложителят може да извърши прихващане от всякакви суми, дължими на Работодателя от Възложителят, включително от други действащи договори. </w:t>
      </w:r>
    </w:p>
    <w:p w:rsidR="00E23977" w:rsidRPr="0030027E" w:rsidRDefault="00F83E0A" w:rsidP="00807097">
      <w:pPr>
        <w:pStyle w:val="BodyText2"/>
        <w:ind w:firstLine="720"/>
        <w:rPr>
          <w:rFonts w:ascii="Verdana" w:hAnsi="Verdana" w:cs="Verdana"/>
          <w:sz w:val="20"/>
          <w:szCs w:val="20"/>
        </w:rPr>
      </w:pPr>
      <w:r>
        <w:rPr>
          <w:rFonts w:ascii="Verdana" w:hAnsi="Verdana" w:cs="Verdana"/>
          <w:sz w:val="20"/>
          <w:szCs w:val="20"/>
        </w:rPr>
        <w:t>2</w:t>
      </w:r>
      <w:r w:rsidR="00604DA2">
        <w:rPr>
          <w:rFonts w:ascii="Verdana" w:hAnsi="Verdana" w:cs="Verdana"/>
          <w:sz w:val="20"/>
          <w:szCs w:val="20"/>
        </w:rPr>
        <w:t>2</w:t>
      </w:r>
      <w:r w:rsidR="00E23977">
        <w:rPr>
          <w:rFonts w:ascii="Verdana" w:hAnsi="Verdana" w:cs="Verdana"/>
          <w:sz w:val="20"/>
          <w:szCs w:val="20"/>
        </w:rPr>
        <w:t>. Настоящият договор се счита за прекратен, в случай че в срок до 1 месец от сключването му, разкритите по т. 1 работни места не бъдат заети.</w:t>
      </w:r>
    </w:p>
    <w:p w:rsidR="00E23977" w:rsidRPr="0030027E" w:rsidRDefault="00E23977" w:rsidP="00660213">
      <w:pPr>
        <w:tabs>
          <w:tab w:val="right" w:pos="-2127"/>
        </w:tabs>
        <w:ind w:firstLine="720"/>
        <w:jc w:val="both"/>
        <w:rPr>
          <w:rFonts w:ascii="Verdana" w:hAnsi="Verdana" w:cs="Verdana"/>
          <w:lang w:val="bg-BG"/>
        </w:rPr>
      </w:pPr>
      <w:r>
        <w:rPr>
          <w:rFonts w:ascii="Verdana" w:hAnsi="Verdana" w:cs="Verdana"/>
          <w:lang w:val="ru-RU"/>
        </w:rPr>
        <w:t>2</w:t>
      </w:r>
      <w:r w:rsidR="00604DA2">
        <w:rPr>
          <w:rFonts w:ascii="Verdana" w:hAnsi="Verdana" w:cs="Verdana"/>
          <w:lang w:val="ru-RU"/>
        </w:rPr>
        <w:t>3</w:t>
      </w:r>
      <w:r w:rsidRPr="0030027E">
        <w:rPr>
          <w:rFonts w:ascii="Verdana" w:hAnsi="Verdana" w:cs="Verdana"/>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E23977" w:rsidRDefault="00E23977" w:rsidP="00660213">
      <w:pPr>
        <w:pStyle w:val="BodyText2"/>
        <w:ind w:firstLine="720"/>
        <w:rPr>
          <w:rFonts w:ascii="Verdana" w:hAnsi="Verdana" w:cs="Verdana"/>
          <w:sz w:val="20"/>
          <w:szCs w:val="20"/>
        </w:rPr>
      </w:pPr>
      <w:r w:rsidRPr="0030027E">
        <w:rPr>
          <w:rFonts w:ascii="Verdana" w:hAnsi="Verdana" w:cs="Verdana"/>
          <w:sz w:val="20"/>
          <w:szCs w:val="20"/>
        </w:rPr>
        <w:t>2</w:t>
      </w:r>
      <w:r w:rsidR="00604DA2">
        <w:rPr>
          <w:rFonts w:ascii="Verdana" w:hAnsi="Verdana" w:cs="Verdana"/>
          <w:sz w:val="20"/>
          <w:szCs w:val="20"/>
        </w:rPr>
        <w:t>4</w:t>
      </w:r>
      <w:r w:rsidRPr="0030027E">
        <w:rPr>
          <w:rFonts w:ascii="Verdana" w:hAnsi="Verdana" w:cs="Verdana"/>
          <w:sz w:val="20"/>
          <w:szCs w:val="20"/>
        </w:rPr>
        <w:t>. Споровете по изпълнението на настоящия договор се разглеждат от компетентния съд, в чийто териториален обхват попада Възложителя.</w:t>
      </w:r>
    </w:p>
    <w:p w:rsidR="00E23977" w:rsidRDefault="00CD6A37" w:rsidP="00184C4D">
      <w:pPr>
        <w:widowControl w:val="0"/>
        <w:autoSpaceDE w:val="0"/>
        <w:autoSpaceDN w:val="0"/>
        <w:adjustRightInd w:val="0"/>
        <w:ind w:firstLine="709"/>
        <w:jc w:val="both"/>
        <w:rPr>
          <w:rFonts w:ascii="Verdana" w:hAnsi="Verdana"/>
          <w:lang w:val="bg-BG"/>
        </w:rPr>
      </w:pPr>
      <w:r w:rsidRPr="00CD6A37">
        <w:rPr>
          <w:rFonts w:ascii="Verdana" w:hAnsi="Verdana" w:cs="Verdana"/>
          <w:lang w:val="ru-MO"/>
        </w:rPr>
        <w:t>2</w:t>
      </w:r>
      <w:r w:rsidR="00604DA2">
        <w:rPr>
          <w:rFonts w:ascii="Verdana" w:hAnsi="Verdana" w:cs="Verdana"/>
          <w:lang w:val="bg-BG"/>
        </w:rPr>
        <w:t>5</w:t>
      </w:r>
      <w:r w:rsidRPr="00CD6A37">
        <w:rPr>
          <w:rFonts w:ascii="Verdana" w:hAnsi="Verdana" w:cs="Verdana"/>
          <w:lang w:val="ru-MO"/>
        </w:rPr>
        <w:t xml:space="preserve">. </w:t>
      </w:r>
      <w:r w:rsidR="00E23977" w:rsidRPr="00256F81">
        <w:rPr>
          <w:rFonts w:ascii="Verdana" w:hAnsi="Verdana"/>
          <w:lang w:val="bg-BG"/>
        </w:rPr>
        <w:t>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едиствено по реда, предвиден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CC6F73" w:rsidRDefault="00CC6F73" w:rsidP="00CC6F73">
      <w:pPr>
        <w:tabs>
          <w:tab w:val="right" w:pos="-2127"/>
        </w:tabs>
        <w:ind w:firstLine="720"/>
        <w:jc w:val="both"/>
        <w:rPr>
          <w:rFonts w:ascii="Verdana" w:hAnsi="Verdana" w:cs="Verdana"/>
          <w:lang w:val="ru-RU"/>
        </w:rPr>
      </w:pPr>
      <w:r>
        <w:rPr>
          <w:rFonts w:ascii="Verdana" w:hAnsi="Verdana" w:cs="Verdana"/>
          <w:lang w:val="ru-RU"/>
        </w:rPr>
        <w:t>26. Страните обменят покани, известия и информация на следните адреси:</w:t>
      </w:r>
    </w:p>
    <w:p w:rsidR="00CC6F73" w:rsidRDefault="00CC6F73" w:rsidP="00CC6F73">
      <w:pPr>
        <w:tabs>
          <w:tab w:val="right" w:pos="-2127"/>
        </w:tabs>
        <w:ind w:firstLine="720"/>
        <w:jc w:val="both"/>
        <w:rPr>
          <w:rFonts w:ascii="Verdana" w:hAnsi="Verdana"/>
          <w:lang w:val="bg-BG"/>
        </w:rPr>
      </w:pPr>
      <w:r>
        <w:rPr>
          <w:rFonts w:ascii="Verdana" w:hAnsi="Verdana" w:cs="Verdana"/>
          <w:lang w:val="ru-RU"/>
        </w:rPr>
        <w:t xml:space="preserve">Възложител: </w:t>
      </w:r>
      <w:r>
        <w:rPr>
          <w:rFonts w:ascii="Verdana" w:hAnsi="Verdana"/>
          <w:lang w:val="bg-BG"/>
        </w:rPr>
        <w:t>Дирекция “Бюро по труда” …………………….</w:t>
      </w:r>
    </w:p>
    <w:p w:rsidR="00CC6F73" w:rsidRDefault="00CC6F73" w:rsidP="00CC6F73">
      <w:pPr>
        <w:tabs>
          <w:tab w:val="right" w:pos="-2127"/>
        </w:tabs>
        <w:ind w:firstLine="720"/>
        <w:jc w:val="both"/>
        <w:rPr>
          <w:rFonts w:ascii="Verdana" w:hAnsi="Verdana"/>
          <w:lang w:val="bg-BG"/>
        </w:rPr>
      </w:pPr>
      <w:r>
        <w:rPr>
          <w:rFonts w:ascii="Verdana" w:hAnsi="Verdana"/>
          <w:lang w:val="bg-BG"/>
        </w:rPr>
        <w:t>Адрес за кореспонденция: ……………</w:t>
      </w:r>
    </w:p>
    <w:p w:rsidR="00CC6F73" w:rsidRDefault="00CC6F73" w:rsidP="00CC6F73">
      <w:pPr>
        <w:tabs>
          <w:tab w:val="right" w:pos="-2127"/>
        </w:tabs>
        <w:ind w:firstLine="720"/>
        <w:jc w:val="both"/>
        <w:rPr>
          <w:rFonts w:ascii="Verdana" w:hAnsi="Verdana"/>
          <w:lang w:val="bg-BG"/>
        </w:rPr>
      </w:pPr>
      <w:r>
        <w:rPr>
          <w:rFonts w:ascii="Verdana" w:hAnsi="Verdana"/>
          <w:lang w:val="bg-BG"/>
        </w:rPr>
        <w:t>Електронна поща/адрес: ………………….</w:t>
      </w:r>
    </w:p>
    <w:p w:rsidR="00CC6F73" w:rsidRDefault="00CC6F73" w:rsidP="00CC6F73">
      <w:pPr>
        <w:tabs>
          <w:tab w:val="right" w:pos="-2127"/>
        </w:tabs>
        <w:ind w:firstLine="720"/>
        <w:jc w:val="both"/>
        <w:rPr>
          <w:rFonts w:ascii="Verdana" w:hAnsi="Verdana"/>
          <w:lang w:val="bg-BG"/>
        </w:rPr>
      </w:pPr>
      <w:r>
        <w:rPr>
          <w:rFonts w:ascii="Verdana" w:hAnsi="Verdana"/>
          <w:lang w:val="bg-BG"/>
        </w:rPr>
        <w:t xml:space="preserve">Телефон за връзка: ………………………; </w:t>
      </w:r>
    </w:p>
    <w:p w:rsidR="00CC6F73" w:rsidRDefault="00CC6F73" w:rsidP="00CC6F73">
      <w:pPr>
        <w:tabs>
          <w:tab w:val="right" w:pos="-2127"/>
        </w:tabs>
        <w:ind w:firstLine="720"/>
        <w:jc w:val="both"/>
        <w:rPr>
          <w:rFonts w:ascii="Verdana" w:hAnsi="Verdana"/>
          <w:lang w:val="bg-BG"/>
        </w:rPr>
      </w:pPr>
    </w:p>
    <w:p w:rsidR="00CC6F73" w:rsidRDefault="00CC6F73" w:rsidP="00CC6F73">
      <w:pPr>
        <w:tabs>
          <w:tab w:val="right" w:pos="-2127"/>
        </w:tabs>
        <w:ind w:firstLine="720"/>
        <w:jc w:val="both"/>
        <w:rPr>
          <w:rFonts w:ascii="Verdana" w:hAnsi="Verdana"/>
          <w:lang w:val="bg-BG"/>
        </w:rPr>
      </w:pPr>
      <w:r>
        <w:rPr>
          <w:rFonts w:ascii="Verdana" w:hAnsi="Verdana"/>
          <w:lang w:val="bg-BG"/>
        </w:rPr>
        <w:t>Работодател:</w:t>
      </w:r>
    </w:p>
    <w:p w:rsidR="00CC6F73" w:rsidRDefault="00CC6F73" w:rsidP="00CC6F73">
      <w:pPr>
        <w:tabs>
          <w:tab w:val="right" w:pos="-2127"/>
        </w:tabs>
        <w:ind w:firstLine="720"/>
        <w:jc w:val="both"/>
        <w:rPr>
          <w:rFonts w:ascii="Verdana" w:hAnsi="Verdana"/>
          <w:lang w:val="bg-BG"/>
        </w:rPr>
      </w:pPr>
      <w:r>
        <w:rPr>
          <w:rFonts w:ascii="Verdana" w:hAnsi="Verdana"/>
          <w:lang w:val="bg-BG"/>
        </w:rPr>
        <w:t>Адрес за кореспонденция: ………………………</w:t>
      </w:r>
    </w:p>
    <w:p w:rsidR="00CC6F73" w:rsidRDefault="00CC6F73" w:rsidP="00CC6F73">
      <w:pPr>
        <w:tabs>
          <w:tab w:val="right" w:pos="-2127"/>
        </w:tabs>
        <w:ind w:firstLine="720"/>
        <w:jc w:val="both"/>
        <w:rPr>
          <w:rFonts w:ascii="Verdana" w:hAnsi="Verdana"/>
          <w:lang w:val="bg-BG"/>
        </w:rPr>
      </w:pPr>
      <w:r>
        <w:rPr>
          <w:rFonts w:ascii="Verdana" w:hAnsi="Verdana"/>
          <w:lang w:val="bg-BG"/>
        </w:rPr>
        <w:t>Електронна поща/адрес: ………………….</w:t>
      </w:r>
    </w:p>
    <w:p w:rsidR="00CC6F73" w:rsidRDefault="00CC6F73" w:rsidP="00CC6F73">
      <w:pPr>
        <w:tabs>
          <w:tab w:val="right" w:pos="-2127"/>
        </w:tabs>
        <w:ind w:firstLine="720"/>
        <w:jc w:val="both"/>
        <w:rPr>
          <w:rFonts w:ascii="Verdana" w:hAnsi="Verdana"/>
          <w:lang w:val="bg-BG"/>
        </w:rPr>
      </w:pPr>
      <w:r>
        <w:rPr>
          <w:rFonts w:ascii="Verdana" w:hAnsi="Verdana"/>
          <w:lang w:val="bg-BG"/>
        </w:rPr>
        <w:t>Телефон за връзка: ………………………</w:t>
      </w:r>
    </w:p>
    <w:p w:rsidR="00CC6F73" w:rsidRPr="00D55F66" w:rsidRDefault="00CC6F73" w:rsidP="00184C4D">
      <w:pPr>
        <w:widowControl w:val="0"/>
        <w:autoSpaceDE w:val="0"/>
        <w:autoSpaceDN w:val="0"/>
        <w:adjustRightInd w:val="0"/>
        <w:ind w:firstLine="709"/>
        <w:jc w:val="both"/>
        <w:rPr>
          <w:rFonts w:ascii="Verdana" w:hAnsi="Verdana"/>
          <w:lang w:val="bg-BG"/>
        </w:rPr>
      </w:pPr>
    </w:p>
    <w:p w:rsidR="00E23977" w:rsidRPr="0030027E" w:rsidRDefault="00E23977" w:rsidP="00660213">
      <w:pPr>
        <w:pStyle w:val="BodyText2"/>
        <w:ind w:firstLine="720"/>
        <w:rPr>
          <w:rFonts w:ascii="Verdana" w:hAnsi="Verdana" w:cs="Verdana"/>
          <w:sz w:val="20"/>
          <w:szCs w:val="20"/>
        </w:rPr>
      </w:pPr>
    </w:p>
    <w:p w:rsidR="00E23977" w:rsidRPr="0030027E" w:rsidRDefault="00E23977" w:rsidP="00660213">
      <w:pPr>
        <w:tabs>
          <w:tab w:val="right" w:pos="-2127"/>
        </w:tabs>
        <w:ind w:firstLine="720"/>
        <w:jc w:val="both"/>
        <w:rPr>
          <w:rFonts w:ascii="Verdana" w:hAnsi="Verdana" w:cs="Verdana"/>
          <w:lang w:val="ru-RU"/>
        </w:rPr>
      </w:pPr>
      <w:r w:rsidRPr="0030027E">
        <w:rPr>
          <w:rFonts w:ascii="Verdana" w:hAnsi="Verdana" w:cs="Verdana"/>
          <w:lang w:val="bg-BG"/>
        </w:rPr>
        <w:t>Настоящият договор се съставя в два еднообразни екземпляра – по един за всяка от страните</w:t>
      </w:r>
      <w:r w:rsidRPr="0030027E">
        <w:rPr>
          <w:rFonts w:ascii="Verdana" w:hAnsi="Verdana" w:cs="Verdana"/>
          <w:lang w:val="ru-RU"/>
        </w:rPr>
        <w:t>.</w:t>
      </w:r>
    </w:p>
    <w:p w:rsidR="00E23977" w:rsidRDefault="00E23977" w:rsidP="00836E43">
      <w:pPr>
        <w:ind w:firstLine="708"/>
        <w:jc w:val="both"/>
        <w:rPr>
          <w:rFonts w:ascii="Verdana" w:hAnsi="Verdana" w:cs="Verdana"/>
          <w:lang w:val="bg-BG"/>
        </w:rPr>
      </w:pPr>
    </w:p>
    <w:p w:rsidR="00E23977" w:rsidRPr="0030027E" w:rsidRDefault="00E23977" w:rsidP="00836E43">
      <w:pPr>
        <w:ind w:firstLine="708"/>
        <w:jc w:val="both"/>
        <w:rPr>
          <w:rFonts w:ascii="Verdana" w:hAnsi="Verdana" w:cs="Verdana"/>
          <w:lang w:val="bg-BG"/>
        </w:rPr>
      </w:pPr>
      <w:r w:rsidRPr="0030027E">
        <w:rPr>
          <w:rFonts w:ascii="Verdana" w:hAnsi="Verdana" w:cs="Verdana"/>
          <w:lang w:val="bg-BG"/>
        </w:rPr>
        <w:t>Приложения, неразделна част от този договор са:</w:t>
      </w:r>
    </w:p>
    <w:p w:rsidR="00E23977" w:rsidRPr="0030027E" w:rsidRDefault="00E23977" w:rsidP="00660213">
      <w:pPr>
        <w:ind w:firstLine="720"/>
        <w:jc w:val="both"/>
        <w:rPr>
          <w:rFonts w:ascii="Verdana" w:hAnsi="Verdana" w:cs="Verdana"/>
          <w:lang w:val="bg-BG"/>
        </w:rPr>
      </w:pPr>
      <w:r w:rsidRPr="0030027E">
        <w:rPr>
          <w:rFonts w:ascii="Verdana" w:hAnsi="Verdana" w:cs="Verdana"/>
          <w:lang w:val="bg-BG"/>
        </w:rPr>
        <w:t xml:space="preserve">1. </w:t>
      </w:r>
      <w:r w:rsidRPr="00B62C0B">
        <w:rPr>
          <w:rFonts w:ascii="Verdana" w:hAnsi="Verdana" w:cs="Verdana"/>
          <w:lang w:val="bg-BG"/>
        </w:rPr>
        <w:t xml:space="preserve">Декларация </w:t>
      </w:r>
      <w:r>
        <w:rPr>
          <w:rFonts w:ascii="Verdana" w:hAnsi="Verdana" w:cs="Verdana"/>
          <w:lang w:val="bg-BG"/>
        </w:rPr>
        <w:t xml:space="preserve">по </w:t>
      </w:r>
      <w:r w:rsidRPr="00B62C0B">
        <w:rPr>
          <w:rFonts w:ascii="Verdana" w:hAnsi="Verdana" w:cs="Verdana"/>
          <w:lang w:val="bg-BG"/>
        </w:rPr>
        <w:t xml:space="preserve">чл. 56 от </w:t>
      </w:r>
      <w:r w:rsidRPr="00084351">
        <w:rPr>
          <w:rFonts w:ascii="Verdana" w:hAnsi="Verdana" w:cs="Verdana"/>
          <w:lang w:val="bg-BG"/>
        </w:rPr>
        <w:t xml:space="preserve">ЗНЗ и </w:t>
      </w:r>
      <w:r>
        <w:rPr>
          <w:rFonts w:ascii="Verdana" w:hAnsi="Verdana" w:cs="Verdana"/>
          <w:lang w:val="bg-BG"/>
        </w:rPr>
        <w:t xml:space="preserve">за държавни помощи </w:t>
      </w:r>
      <w:r w:rsidRPr="00084351">
        <w:rPr>
          <w:rFonts w:ascii="Verdana" w:hAnsi="Verdana" w:cs="Verdana"/>
          <w:lang w:val="bg-BG"/>
        </w:rPr>
        <w:t>по чл. 29, ал.2, т.11 от ППЗНЗ</w:t>
      </w:r>
      <w:r w:rsidRPr="0030027E">
        <w:rPr>
          <w:rFonts w:ascii="Verdana" w:hAnsi="Verdana" w:cs="Verdana"/>
          <w:lang w:val="bg-BG"/>
        </w:rPr>
        <w:t xml:space="preserve"> /по образец/.</w:t>
      </w:r>
    </w:p>
    <w:p w:rsidR="00E23977" w:rsidRPr="0030027E" w:rsidRDefault="00E23977" w:rsidP="0061234F">
      <w:pPr>
        <w:pStyle w:val="BodyTextIndent3"/>
        <w:rPr>
          <w:rFonts w:ascii="Verdana" w:hAnsi="Verdana" w:cs="Verdana"/>
          <w:sz w:val="20"/>
          <w:szCs w:val="20"/>
        </w:rPr>
      </w:pPr>
      <w:r w:rsidRPr="0030027E">
        <w:rPr>
          <w:rFonts w:ascii="Verdana" w:hAnsi="Verdana" w:cs="Verdana"/>
          <w:sz w:val="20"/>
          <w:szCs w:val="20"/>
        </w:rPr>
        <w:t>2. Списък/</w:t>
      </w:r>
      <w:r>
        <w:rPr>
          <w:rFonts w:ascii="Verdana" w:hAnsi="Verdana" w:cs="Verdana"/>
          <w:sz w:val="20"/>
          <w:szCs w:val="20"/>
        </w:rPr>
        <w:t xml:space="preserve"> </w:t>
      </w:r>
      <w:r w:rsidRPr="0030027E">
        <w:rPr>
          <w:rFonts w:ascii="Verdana" w:hAnsi="Verdana" w:cs="Verdana"/>
          <w:sz w:val="20"/>
          <w:szCs w:val="20"/>
        </w:rPr>
        <w:t>Списъци на наетите лица.</w:t>
      </w:r>
    </w:p>
    <w:p w:rsidR="00E23977" w:rsidRPr="0030027E" w:rsidRDefault="00E23977" w:rsidP="00836E43">
      <w:pPr>
        <w:ind w:firstLine="708"/>
        <w:jc w:val="both"/>
        <w:rPr>
          <w:rFonts w:ascii="Verdana" w:hAnsi="Verdana" w:cs="Verdana"/>
          <w:lang w:val="bg-BG"/>
        </w:rPr>
      </w:pPr>
      <w:r w:rsidRPr="0030027E">
        <w:rPr>
          <w:rFonts w:ascii="Verdana" w:hAnsi="Verdana" w:cs="Verdana"/>
          <w:lang w:val="bg-BG"/>
        </w:rPr>
        <w:t>3</w:t>
      </w:r>
      <w:r>
        <w:rPr>
          <w:rFonts w:ascii="Verdana" w:hAnsi="Verdana" w:cs="Verdana"/>
          <w:lang w:val="bg-BG"/>
        </w:rPr>
        <w:t>. </w:t>
      </w:r>
      <w:r w:rsidRPr="0030027E">
        <w:rPr>
          <w:rFonts w:ascii="Verdana" w:hAnsi="Verdana" w:cs="Verdana"/>
          <w:lang w:val="bg-BG"/>
        </w:rPr>
        <w:t>График за работното време /образец/.</w:t>
      </w:r>
    </w:p>
    <w:p w:rsidR="00E23977" w:rsidRPr="0030027E" w:rsidRDefault="00E23977">
      <w:pPr>
        <w:ind w:firstLine="720"/>
        <w:jc w:val="both"/>
        <w:rPr>
          <w:rFonts w:ascii="Verdana" w:hAnsi="Verdana" w:cs="Verdana"/>
          <w:lang w:val="bg-BG"/>
        </w:rPr>
      </w:pPr>
    </w:p>
    <w:p w:rsidR="00E23977" w:rsidRPr="0030027E" w:rsidRDefault="00E23977">
      <w:pPr>
        <w:pStyle w:val="BodyTextIndent"/>
        <w:rPr>
          <w:rFonts w:ascii="Verdana" w:hAnsi="Verdana" w:cs="Verdana"/>
        </w:rPr>
      </w:pPr>
      <w:r w:rsidRPr="0030027E">
        <w:rPr>
          <w:rFonts w:ascii="Verdana" w:hAnsi="Verdana" w:cs="Verdana"/>
        </w:rPr>
        <w:t>Разплащанията на дължимите суми по договора се извършват по банкови сметки:</w:t>
      </w:r>
    </w:p>
    <w:p w:rsidR="00E23977" w:rsidRPr="00367674" w:rsidRDefault="00E23977">
      <w:pPr>
        <w:pStyle w:val="BodyTextIndent"/>
        <w:ind w:firstLine="0"/>
        <w:rPr>
          <w:rFonts w:ascii="Verdana" w:hAnsi="Verdana" w:cs="Verdana"/>
          <w:lang w:val="ru-MO"/>
        </w:rPr>
      </w:pPr>
    </w:p>
    <w:p w:rsidR="00E23977" w:rsidRPr="0030027E" w:rsidRDefault="00E23977">
      <w:pPr>
        <w:pStyle w:val="BodyTextIndent"/>
        <w:ind w:firstLine="0"/>
        <w:rPr>
          <w:rFonts w:ascii="Verdana" w:hAnsi="Verdana" w:cs="Verdana"/>
        </w:rPr>
      </w:pPr>
      <w:r>
        <w:rPr>
          <w:rFonts w:ascii="Verdana" w:hAnsi="Verdana" w:cs="Verdana"/>
        </w:rPr>
        <w:t>Дирекция  „</w:t>
      </w:r>
      <w:r w:rsidRPr="0030027E">
        <w:rPr>
          <w:rFonts w:ascii="Verdana" w:hAnsi="Verdana" w:cs="Verdana"/>
        </w:rPr>
        <w:t>Регионална служба по заетостта”   Предприятие/организация/администрация</w:t>
      </w:r>
    </w:p>
    <w:p w:rsidR="00E23977" w:rsidRPr="0030027E" w:rsidRDefault="00E23977">
      <w:pPr>
        <w:pStyle w:val="BodyTextIndent"/>
        <w:ind w:firstLine="0"/>
        <w:rPr>
          <w:rFonts w:ascii="Verdana" w:hAnsi="Verdana" w:cs="Verdana"/>
        </w:rPr>
      </w:pPr>
      <w:r w:rsidRPr="0030027E">
        <w:rPr>
          <w:rFonts w:ascii="Verdana" w:hAnsi="Verdana" w:cs="Verdana"/>
        </w:rPr>
        <w:t xml:space="preserve">гр. ………………………… </w:t>
      </w:r>
      <w:r w:rsidRPr="0030027E">
        <w:rPr>
          <w:rFonts w:ascii="Verdana" w:hAnsi="Verdana" w:cs="Verdana"/>
        </w:rPr>
        <w:tab/>
      </w:r>
      <w:r w:rsidRPr="0030027E">
        <w:rPr>
          <w:rFonts w:ascii="Verdana" w:hAnsi="Verdana" w:cs="Verdana"/>
        </w:rPr>
        <w:tab/>
      </w:r>
      <w:r w:rsidRPr="0030027E">
        <w:rPr>
          <w:rFonts w:ascii="Verdana" w:hAnsi="Verdana" w:cs="Verdana"/>
        </w:rPr>
        <w:tab/>
      </w:r>
      <w:r w:rsidRPr="0030027E">
        <w:rPr>
          <w:rFonts w:ascii="Verdana" w:hAnsi="Verdana" w:cs="Verdana"/>
        </w:rPr>
        <w:tab/>
        <w:t xml:space="preserve">          ……………………………….….……….</w:t>
      </w:r>
    </w:p>
    <w:p w:rsidR="00E23977" w:rsidRPr="0030027E" w:rsidRDefault="00E23977">
      <w:pPr>
        <w:pStyle w:val="BodyTextIndent"/>
        <w:ind w:firstLine="0"/>
        <w:rPr>
          <w:rFonts w:ascii="Verdana" w:hAnsi="Verdana" w:cs="Verdana"/>
        </w:rPr>
      </w:pPr>
      <w:r w:rsidRPr="0030027E">
        <w:rPr>
          <w:rFonts w:ascii="Verdana" w:hAnsi="Verdana" w:cs="Verdana"/>
        </w:rPr>
        <w:t>…………………………….</w:t>
      </w:r>
      <w:r w:rsidRPr="0030027E">
        <w:rPr>
          <w:rFonts w:ascii="Verdana" w:hAnsi="Verdana" w:cs="Verdana"/>
        </w:rPr>
        <w:tab/>
      </w:r>
      <w:r w:rsidRPr="0030027E">
        <w:rPr>
          <w:rFonts w:ascii="Verdana" w:hAnsi="Verdana" w:cs="Verdana"/>
        </w:rPr>
        <w:tab/>
      </w:r>
      <w:r w:rsidRPr="0030027E">
        <w:rPr>
          <w:rFonts w:ascii="Verdana" w:hAnsi="Verdana" w:cs="Verdana"/>
        </w:rPr>
        <w:tab/>
        <w:t xml:space="preserve">                    ………..……………………….…………</w:t>
      </w:r>
    </w:p>
    <w:p w:rsidR="00E23977" w:rsidRPr="00367674" w:rsidRDefault="00E23977">
      <w:pPr>
        <w:pStyle w:val="BodyTextIndent"/>
        <w:ind w:firstLine="0"/>
        <w:rPr>
          <w:rFonts w:ascii="Verdana" w:hAnsi="Verdana" w:cs="Verdana"/>
          <w:lang w:val="ru-MO"/>
        </w:rPr>
      </w:pPr>
    </w:p>
    <w:p w:rsidR="00E23977" w:rsidRPr="0030027E" w:rsidRDefault="00E23977">
      <w:pPr>
        <w:pStyle w:val="BodyTextIndent"/>
        <w:ind w:firstLine="0"/>
        <w:rPr>
          <w:rFonts w:ascii="Verdana" w:hAnsi="Verdana" w:cs="Verdana"/>
          <w:b/>
          <w:bCs/>
        </w:rPr>
      </w:pPr>
      <w:r w:rsidRPr="0030027E">
        <w:rPr>
          <w:rFonts w:ascii="Verdana" w:hAnsi="Verdana" w:cs="Verdana"/>
          <w:b/>
          <w:bCs/>
        </w:rPr>
        <w:t>За Възложител:</w:t>
      </w:r>
      <w:r w:rsidRPr="0030027E">
        <w:rPr>
          <w:rFonts w:ascii="Verdana" w:hAnsi="Verdana" w:cs="Verdana"/>
          <w:b/>
          <w:bCs/>
        </w:rPr>
        <w:tab/>
      </w:r>
      <w:r w:rsidRPr="0030027E">
        <w:rPr>
          <w:rFonts w:ascii="Verdana" w:hAnsi="Verdana" w:cs="Verdana"/>
          <w:b/>
          <w:bCs/>
        </w:rPr>
        <w:tab/>
      </w:r>
      <w:r w:rsidRPr="0030027E">
        <w:rPr>
          <w:rFonts w:ascii="Verdana" w:hAnsi="Verdana" w:cs="Verdana"/>
          <w:b/>
          <w:bCs/>
        </w:rPr>
        <w:tab/>
      </w:r>
      <w:r w:rsidRPr="0030027E">
        <w:rPr>
          <w:rFonts w:ascii="Verdana" w:hAnsi="Verdana" w:cs="Verdana"/>
          <w:b/>
          <w:bCs/>
        </w:rPr>
        <w:tab/>
        <w:t xml:space="preserve">      Работодател:</w:t>
      </w:r>
    </w:p>
    <w:p w:rsidR="00E23977" w:rsidRPr="0030027E" w:rsidRDefault="00E23977">
      <w:pPr>
        <w:pStyle w:val="BodyTextIndent"/>
        <w:ind w:firstLine="0"/>
        <w:rPr>
          <w:rFonts w:ascii="Verdana" w:hAnsi="Verdana" w:cs="Verdana"/>
          <w:b/>
          <w:bCs/>
        </w:rPr>
      </w:pPr>
    </w:p>
    <w:p w:rsidR="00E23977" w:rsidRPr="0030027E" w:rsidRDefault="00E23977" w:rsidP="00AD7809">
      <w:pPr>
        <w:pStyle w:val="BodyTextIndent"/>
        <w:ind w:firstLine="0"/>
        <w:rPr>
          <w:rFonts w:ascii="Verdana" w:hAnsi="Verdana" w:cs="Verdana"/>
          <w:b/>
          <w:bCs/>
        </w:rPr>
      </w:pPr>
      <w:r w:rsidRPr="0030027E">
        <w:rPr>
          <w:rFonts w:ascii="Verdana" w:hAnsi="Verdana" w:cs="Verdana"/>
          <w:b/>
          <w:bCs/>
        </w:rPr>
        <w:t>ДИРЕКЦИЯ “БЮРО ПО ТРУДА”:                 ………………………………. – гр. ………………:</w:t>
      </w:r>
    </w:p>
    <w:p w:rsidR="00E23977" w:rsidRPr="0030027E" w:rsidRDefault="00E23977" w:rsidP="00AD7809">
      <w:pPr>
        <w:pStyle w:val="BodyTextIndent"/>
        <w:ind w:firstLine="0"/>
        <w:rPr>
          <w:rFonts w:ascii="Verdana" w:hAnsi="Verdana" w:cs="Verdana"/>
          <w:b/>
          <w:bCs/>
        </w:rPr>
      </w:pPr>
    </w:p>
    <w:p w:rsidR="00E23977" w:rsidRPr="0030027E" w:rsidRDefault="00E23977" w:rsidP="00AD7809">
      <w:pPr>
        <w:pStyle w:val="BodyTextIndent"/>
        <w:ind w:firstLine="0"/>
        <w:rPr>
          <w:rFonts w:ascii="Verdana" w:hAnsi="Verdana" w:cs="Verdana"/>
        </w:rPr>
      </w:pPr>
      <w:r w:rsidRPr="0030027E">
        <w:rPr>
          <w:rFonts w:ascii="Verdana" w:hAnsi="Verdana" w:cs="Verdana"/>
        </w:rPr>
        <w:t xml:space="preserve">Директор:…………….………..                             Ръководител: ……………………. </w:t>
      </w:r>
    </w:p>
    <w:p w:rsidR="00E23977" w:rsidRPr="00367674" w:rsidRDefault="00E23977" w:rsidP="00957BCE">
      <w:pPr>
        <w:pStyle w:val="BodyTextIndent"/>
        <w:ind w:firstLine="0"/>
        <w:rPr>
          <w:rFonts w:ascii="Verdana" w:hAnsi="Verdana" w:cs="Verdana"/>
          <w:lang w:val="ru-MO"/>
        </w:rPr>
      </w:pPr>
      <w:r w:rsidRPr="0030027E">
        <w:rPr>
          <w:rFonts w:ascii="Verdana" w:hAnsi="Verdana" w:cs="Verdana"/>
        </w:rPr>
        <w:t xml:space="preserve">Упълномощено лице … …………………            </w:t>
      </w:r>
      <w:r>
        <w:rPr>
          <w:rFonts w:ascii="Verdana" w:hAnsi="Verdana" w:cs="Verdana"/>
        </w:rPr>
        <w:t xml:space="preserve">    Гл. счетоводител: …………..………</w:t>
      </w:r>
    </w:p>
    <w:p w:rsidR="00DE62E8" w:rsidRDefault="00DE62E8" w:rsidP="00957BCE">
      <w:pPr>
        <w:pStyle w:val="BodyTextIndent"/>
        <w:ind w:firstLine="0"/>
        <w:rPr>
          <w:rFonts w:ascii="Verdana" w:hAnsi="Verdana" w:cs="Verdana"/>
        </w:rPr>
      </w:pPr>
    </w:p>
    <w:p w:rsidR="009B61DD" w:rsidRDefault="009B61DD" w:rsidP="00957BCE">
      <w:pPr>
        <w:pStyle w:val="BodyTextIndent"/>
        <w:ind w:firstLine="0"/>
        <w:rPr>
          <w:rFonts w:ascii="Verdana" w:hAnsi="Verdana" w:cs="Verdana"/>
        </w:rPr>
      </w:pPr>
    </w:p>
    <w:p w:rsidR="009B61DD" w:rsidRPr="009B61DD" w:rsidRDefault="009B61DD" w:rsidP="00957BCE">
      <w:pPr>
        <w:pStyle w:val="BodyTextIndent"/>
        <w:ind w:firstLine="0"/>
        <w:rPr>
          <w:rFonts w:ascii="Verdana" w:hAnsi="Verdana" w:cs="Verdana"/>
        </w:rPr>
      </w:pPr>
    </w:p>
    <w:sectPr w:rsidR="009B61DD" w:rsidRPr="009B61DD" w:rsidSect="009D6BF8">
      <w:headerReference w:type="default" r:id="rId7"/>
      <w:footerReference w:type="default" r:id="rId8"/>
      <w:headerReference w:type="first" r:id="rId9"/>
      <w:type w:val="continuous"/>
      <w:pgSz w:w="12240" w:h="15840"/>
      <w:pgMar w:top="540" w:right="1350" w:bottom="0" w:left="1440" w:header="708" w:footer="61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D36" w:rsidRDefault="00560D36">
      <w:r>
        <w:separator/>
      </w:r>
    </w:p>
    <w:p w:rsidR="00560D36" w:rsidRDefault="00560D36"/>
  </w:endnote>
  <w:endnote w:type="continuationSeparator" w:id="0">
    <w:p w:rsidR="00560D36" w:rsidRDefault="00560D36">
      <w:r>
        <w:continuationSeparator/>
      </w:r>
    </w:p>
    <w:p w:rsidR="00560D36" w:rsidRDefault="00560D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77" w:rsidRDefault="00CD6A37">
    <w:pPr>
      <w:pStyle w:val="Footer"/>
      <w:framePr w:wrap="auto" w:vAnchor="text" w:hAnchor="margin" w:xAlign="right" w:y="1"/>
      <w:rPr>
        <w:rStyle w:val="PageNumber"/>
      </w:rPr>
    </w:pPr>
    <w:r>
      <w:rPr>
        <w:rStyle w:val="PageNumber"/>
      </w:rPr>
      <w:fldChar w:fldCharType="begin"/>
    </w:r>
    <w:r w:rsidR="00E23977">
      <w:rPr>
        <w:rStyle w:val="PageNumber"/>
      </w:rPr>
      <w:instrText xml:space="preserve">PAGE  </w:instrText>
    </w:r>
    <w:r>
      <w:rPr>
        <w:rStyle w:val="PageNumber"/>
      </w:rPr>
      <w:fldChar w:fldCharType="separate"/>
    </w:r>
    <w:r w:rsidR="00404056">
      <w:rPr>
        <w:rStyle w:val="PageNumber"/>
        <w:noProof/>
      </w:rPr>
      <w:t>4</w:t>
    </w:r>
    <w:r>
      <w:rPr>
        <w:rStyle w:val="PageNumber"/>
      </w:rPr>
      <w:fldChar w:fldCharType="end"/>
    </w:r>
  </w:p>
  <w:p w:rsidR="00E23977" w:rsidRDefault="00E23977">
    <w:pPr>
      <w:pStyle w:val="Footer"/>
      <w:ind w:right="360"/>
      <w:rPr>
        <w:lang w:val="bg-BG"/>
      </w:rPr>
    </w:pPr>
  </w:p>
  <w:p w:rsidR="00E23977" w:rsidRDefault="00E239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D36" w:rsidRDefault="00560D36">
      <w:r>
        <w:separator/>
      </w:r>
    </w:p>
    <w:p w:rsidR="00560D36" w:rsidRDefault="00560D36"/>
  </w:footnote>
  <w:footnote w:type="continuationSeparator" w:id="0">
    <w:p w:rsidR="00560D36" w:rsidRDefault="00560D36">
      <w:r>
        <w:continuationSeparator/>
      </w:r>
    </w:p>
    <w:p w:rsidR="00560D36" w:rsidRDefault="00560D36"/>
  </w:footnote>
  <w:footnote w:id="1">
    <w:p w:rsidR="00E23977" w:rsidRPr="00AF322E" w:rsidRDefault="00E23977" w:rsidP="006356F8">
      <w:pPr>
        <w:autoSpaceDE w:val="0"/>
        <w:autoSpaceDN w:val="0"/>
        <w:adjustRightInd w:val="0"/>
        <w:jc w:val="both"/>
        <w:rPr>
          <w:rFonts w:ascii="Verdana" w:hAnsi="Verdana" w:cs="Verdana"/>
          <w:sz w:val="16"/>
          <w:szCs w:val="16"/>
          <w:lang w:val="bg-BG"/>
        </w:rPr>
      </w:pPr>
      <w:r>
        <w:rPr>
          <w:rStyle w:val="FootnoteReference"/>
        </w:rPr>
        <w:footnoteRef/>
      </w:r>
      <w:r w:rsidRPr="000F227C">
        <w:rPr>
          <w:lang w:val="ru-RU"/>
        </w:rPr>
        <w:t xml:space="preserve"> </w:t>
      </w:r>
      <w:r w:rsidRPr="00AF322E">
        <w:rPr>
          <w:rFonts w:ascii="Verdana" w:hAnsi="Verdana" w:cs="Verdana"/>
          <w:sz w:val="16"/>
          <w:szCs w:val="16"/>
          <w:lang w:val="bg-BG"/>
        </w:rPr>
        <w:t>Схема за държавна помощ за наемане на работещи с увреждания под формата на субсидии за заплати, при спазване на изискванията на Регламент (ЕС) № 651 на Комисията от 17 юни 2014г. за обявяване на някои категории помощи за съвместими с вътрешния пазар в приложение на членове 107 и 108 от Договора (публикуван в Официален вестник на ЕС, бр. L 187 от 26.6.2014 г.) и регламентите, които го изменят, допълват или заменят</w:t>
      </w:r>
      <w:r>
        <w:rPr>
          <w:rFonts w:ascii="Verdana" w:hAnsi="Verdana" w:cs="Verdana"/>
          <w:sz w:val="16"/>
          <w:szCs w:val="16"/>
          <w:lang w:val="bg-BG"/>
        </w:rPr>
        <w:t>.</w:t>
      </w:r>
      <w:r w:rsidRPr="00AF322E">
        <w:rPr>
          <w:rFonts w:ascii="Verdana" w:hAnsi="Verdana" w:cs="Verdana"/>
          <w:sz w:val="16"/>
          <w:szCs w:val="16"/>
          <w:lang w:val="bg-BG"/>
        </w:rPr>
        <w:t xml:space="preserve"> </w:t>
      </w:r>
    </w:p>
    <w:p w:rsidR="00E23977" w:rsidRPr="000F227C" w:rsidRDefault="00E23977" w:rsidP="007F4134">
      <w:pPr>
        <w:pStyle w:val="FootnoteText"/>
        <w:rPr>
          <w:lang w:val="ru-RU"/>
        </w:rPr>
      </w:pPr>
      <w:r w:rsidRPr="00AF322E">
        <w:rPr>
          <w:rFonts w:ascii="Verdana" w:hAnsi="Verdana" w:cs="Verdana"/>
          <w:sz w:val="16"/>
          <w:szCs w:val="16"/>
          <w:lang w:val="bg-BG"/>
        </w:rPr>
        <w:t>Не се отнася за работодатели – бюджетни предприятия / организации, които не осъществяват стопанска дейнос</w:t>
      </w:r>
      <w:r>
        <w:rPr>
          <w:rFonts w:ascii="Verdana" w:hAnsi="Verdana" w:cs="Verdana"/>
          <w:sz w:val="16"/>
          <w:szCs w:val="16"/>
          <w:lang w:val="bg-BG"/>
        </w:rPr>
        <w:t>т на обектите, на които са нает</w:t>
      </w:r>
      <w:r w:rsidRPr="00AF322E">
        <w:rPr>
          <w:rFonts w:ascii="Verdana" w:hAnsi="Verdana" w:cs="Verdana"/>
          <w:sz w:val="16"/>
          <w:szCs w:val="16"/>
          <w:lang w:val="bg-BG"/>
        </w:rPr>
        <w:t xml:space="preserve"> безработни лица.</w:t>
      </w:r>
    </w:p>
    <w:p w:rsidR="00E23977" w:rsidRPr="00367674" w:rsidRDefault="00E23977" w:rsidP="007F4134">
      <w:pPr>
        <w:pStyle w:val="FootnoteText"/>
        <w:rPr>
          <w:lang w:val="ru-MO"/>
        </w:rPr>
      </w:pPr>
    </w:p>
  </w:footnote>
  <w:footnote w:id="2">
    <w:p w:rsidR="00E23977" w:rsidRPr="00367674" w:rsidRDefault="00E23977" w:rsidP="00FB5F98">
      <w:pPr>
        <w:jc w:val="both"/>
        <w:rPr>
          <w:lang w:val="ru-MO"/>
        </w:rPr>
      </w:pPr>
      <w:r>
        <w:rPr>
          <w:rStyle w:val="FootnoteReference"/>
        </w:rPr>
        <w:footnoteRef/>
      </w:r>
      <w:r w:rsidRPr="004D76A3">
        <w:rPr>
          <w:lang w:val="bg-BG"/>
        </w:rPr>
        <w:t xml:space="preserve"> </w:t>
      </w:r>
      <w:r w:rsidRPr="00CD2E04">
        <w:rPr>
          <w:lang w:val="bg-BG"/>
        </w:rPr>
        <w:t>Отчет за наетите лица, отработеното време, средствата за работна заплата за наетите лица и други разходи за труд за предходните 4 тримесечия, подавани на основание на чл.20 от Закона от статистиката или справка за средносписъчния брой на персонала и за начислените средства за работна заплата за предходните 12 месеца – копие ,заверено „Вярно с оригинала”.</w:t>
      </w:r>
    </w:p>
  </w:footnote>
  <w:footnote w:id="3">
    <w:p w:rsidR="00E23977" w:rsidRPr="00E2579D" w:rsidRDefault="00E23977" w:rsidP="00FB5F98">
      <w:pPr>
        <w:jc w:val="both"/>
        <w:rPr>
          <w:rFonts w:ascii="Verdana" w:hAnsi="Verdana" w:cs="Verdana"/>
          <w:sz w:val="16"/>
          <w:szCs w:val="16"/>
          <w:lang w:val="bg-BG"/>
        </w:rPr>
      </w:pPr>
      <w:r w:rsidRPr="00CD2E04">
        <w:rPr>
          <w:rStyle w:val="FootnoteReference"/>
          <w:lang w:val="bg-BG"/>
        </w:rPr>
        <w:footnoteRef/>
      </w:r>
      <w:r w:rsidRPr="00957BCE">
        <w:rPr>
          <w:lang w:val="bg-BG"/>
        </w:rPr>
        <w:t>Копие на заповед/ите  за освобождаване или писмо от което да са ясни трите имена на лицата и основанието от КТ за тяхното освобождаване с цел доказване, че прекратяването на правоотношенията с лицата, заемали същите длъжности, заявени в заявката не е в резултат от съкращение на персонала.</w:t>
      </w:r>
      <w:r w:rsidRPr="00CD2E04">
        <w:rPr>
          <w:rFonts w:ascii="Verdana" w:hAnsi="Verdana" w:cs="Verdana"/>
          <w:sz w:val="16"/>
          <w:szCs w:val="16"/>
          <w:lang w:val="bg-BG"/>
        </w:rPr>
        <w:t xml:space="preserve"> </w:t>
      </w:r>
    </w:p>
    <w:p w:rsidR="00E23977" w:rsidRPr="00367674" w:rsidRDefault="00E23977" w:rsidP="00FB5F98">
      <w:pPr>
        <w:jc w:val="both"/>
        <w:rPr>
          <w:lang w:val="ru-MO"/>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77" w:rsidRDefault="00E23977" w:rsidP="009C05E9">
    <w:pPr>
      <w:pStyle w:val="Header"/>
      <w:rPr>
        <w:rFonts w:ascii="Arial" w:hAnsi="Arial" w:cs="Arial"/>
        <w:i/>
        <w:iCs/>
        <w:lang w:val="ru-RU"/>
      </w:rPr>
    </w:pPr>
    <w:r>
      <w:rPr>
        <w:rFonts w:ascii="Arial" w:hAnsi="Arial" w:cs="Arial"/>
        <w:i/>
        <w:iCs/>
        <w:lang w:val="ru-RU"/>
      </w:rPr>
      <w:tab/>
      <w:t xml:space="preserve">                                                                                                                              </w:t>
    </w:r>
    <w:r w:rsidRPr="009C05E9">
      <w:rPr>
        <w:rFonts w:ascii="Arial" w:hAnsi="Arial" w:cs="Arial"/>
        <w:i/>
        <w:iCs/>
        <w:lang w:val="ru-RU"/>
      </w:rPr>
      <w:t>Обр</w:t>
    </w:r>
    <w:r w:rsidRPr="00E62D9B">
      <w:rPr>
        <w:rFonts w:ascii="Arial" w:hAnsi="Arial" w:cs="Arial"/>
        <w:i/>
        <w:iCs/>
        <w:lang w:val="ru-RU"/>
      </w:rPr>
      <w:t>.</w:t>
    </w:r>
    <w:r>
      <w:rPr>
        <w:rFonts w:ascii="Arial" w:hAnsi="Arial" w:cs="Arial"/>
        <w:i/>
        <w:iCs/>
        <w:lang w:val="ru-RU"/>
      </w:rPr>
      <w:t xml:space="preserve"> чл.</w:t>
    </w:r>
    <w:r w:rsidRPr="009C05E9">
      <w:rPr>
        <w:rFonts w:ascii="Arial" w:hAnsi="Arial" w:cs="Arial"/>
        <w:i/>
        <w:iCs/>
        <w:lang w:val="ru-RU"/>
      </w:rPr>
      <w:t xml:space="preserve"> 51</w:t>
    </w:r>
    <w:r>
      <w:rPr>
        <w:rFonts w:ascii="Arial" w:hAnsi="Arial" w:cs="Arial"/>
        <w:i/>
        <w:iCs/>
        <w:lang w:val="ru-RU"/>
      </w:rPr>
      <w:t xml:space="preserve">, ал. 2  от ЗНЗ </w:t>
    </w:r>
  </w:p>
  <w:p w:rsidR="00E23977" w:rsidRPr="009C05E9" w:rsidRDefault="00E23977" w:rsidP="009C05E9">
    <w:pPr>
      <w:pStyle w:val="Header"/>
      <w:rPr>
        <w:rFonts w:ascii="Arial" w:hAnsi="Arial" w:cs="Arial"/>
        <w:lang w:val="ru-RU"/>
      </w:rPr>
    </w:pPr>
    <w:r>
      <w:rPr>
        <w:rFonts w:ascii="Arial" w:hAnsi="Arial" w:cs="Arial"/>
        <w:i/>
        <w:iCs/>
        <w:lang w:val="ru-RU"/>
      </w:rPr>
      <w:t xml:space="preserve"> </w:t>
    </w:r>
    <w:r w:rsidRPr="009C05E9">
      <w:rPr>
        <w:rFonts w:ascii="Arial" w:hAnsi="Arial" w:cs="Arial"/>
        <w:i/>
        <w:iCs/>
        <w:lang w:val="ru-RU"/>
      </w:rPr>
      <w:t xml:space="preserve"> </w:t>
    </w:r>
  </w:p>
  <w:p w:rsidR="00E23977" w:rsidRPr="009C05E9" w:rsidRDefault="00E23977" w:rsidP="009C05E9">
    <w:pPr>
      <w:pStyle w:val="Header"/>
      <w:rPr>
        <w:lang w:val="ru-RU"/>
      </w:rPr>
    </w:pPr>
  </w:p>
  <w:p w:rsidR="00E23977" w:rsidRDefault="00E239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0B" w:rsidRDefault="00E23977">
    <w:pPr>
      <w:pStyle w:val="Heading3"/>
      <w:tabs>
        <w:tab w:val="left" w:pos="4820"/>
        <w:tab w:val="left" w:pos="5400"/>
      </w:tabs>
      <w:ind w:left="5664" w:hanging="1164"/>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30027E">
      <w:rPr>
        <w:rFonts w:ascii="Verdana" w:hAnsi="Verdana" w:cs="Verdana"/>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297C"/>
    <w:multiLevelType w:val="hybridMultilevel"/>
    <w:tmpl w:val="819012C4"/>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
    <w:nsid w:val="0EB30BD6"/>
    <w:multiLevelType w:val="singleLevel"/>
    <w:tmpl w:val="AA6EC46A"/>
    <w:lvl w:ilvl="0">
      <w:start w:val="1"/>
      <w:numFmt w:val="upperRoman"/>
      <w:lvlText w:val="%1."/>
      <w:lvlJc w:val="left"/>
      <w:pPr>
        <w:tabs>
          <w:tab w:val="num" w:pos="1440"/>
        </w:tabs>
        <w:ind w:left="1440" w:hanging="720"/>
      </w:pPr>
      <w:rPr>
        <w:rFonts w:cs="Times New Roman" w:hint="default"/>
      </w:rPr>
    </w:lvl>
  </w:abstractNum>
  <w:abstractNum w:abstractNumId="2">
    <w:nsid w:val="1A056DE8"/>
    <w:multiLevelType w:val="singleLevel"/>
    <w:tmpl w:val="3D02FC88"/>
    <w:lvl w:ilvl="0">
      <w:start w:val="1"/>
      <w:numFmt w:val="upperRoman"/>
      <w:lvlText w:val="%1."/>
      <w:lvlJc w:val="left"/>
      <w:pPr>
        <w:tabs>
          <w:tab w:val="num" w:pos="1440"/>
        </w:tabs>
        <w:ind w:left="1440" w:hanging="720"/>
      </w:pPr>
      <w:rPr>
        <w:rFonts w:cs="Times New Roman" w:hint="default"/>
      </w:rPr>
    </w:lvl>
  </w:abstractNum>
  <w:abstractNum w:abstractNumId="3">
    <w:nsid w:val="1BAE152A"/>
    <w:multiLevelType w:val="singleLevel"/>
    <w:tmpl w:val="C75EFD26"/>
    <w:lvl w:ilvl="0">
      <w:start w:val="2"/>
      <w:numFmt w:val="bullet"/>
      <w:lvlText w:val="-"/>
      <w:lvlJc w:val="left"/>
      <w:pPr>
        <w:tabs>
          <w:tab w:val="num" w:pos="1080"/>
        </w:tabs>
        <w:ind w:left="1080" w:hanging="360"/>
      </w:pPr>
      <w:rPr>
        <w:rFonts w:hint="default"/>
      </w:rPr>
    </w:lvl>
  </w:abstractNum>
  <w:abstractNum w:abstractNumId="4">
    <w:nsid w:val="1C6C192F"/>
    <w:multiLevelType w:val="multilevel"/>
    <w:tmpl w:val="CCC0648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31FA703D"/>
    <w:multiLevelType w:val="multilevel"/>
    <w:tmpl w:val="2DCA1B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41E40D3A"/>
    <w:multiLevelType w:val="singleLevel"/>
    <w:tmpl w:val="52945B8A"/>
    <w:lvl w:ilvl="0">
      <w:start w:val="1"/>
      <w:numFmt w:val="upperRoman"/>
      <w:lvlText w:val="%1."/>
      <w:lvlJc w:val="left"/>
      <w:pPr>
        <w:tabs>
          <w:tab w:val="num" w:pos="1440"/>
        </w:tabs>
        <w:ind w:left="1440" w:hanging="720"/>
      </w:pPr>
      <w:rPr>
        <w:rFonts w:cs="Times New Roman" w:hint="default"/>
      </w:rPr>
    </w:lvl>
  </w:abstractNum>
  <w:abstractNum w:abstractNumId="7">
    <w:nsid w:val="445A6410"/>
    <w:multiLevelType w:val="singleLevel"/>
    <w:tmpl w:val="1D9C5DEC"/>
    <w:lvl w:ilvl="0">
      <w:start w:val="1"/>
      <w:numFmt w:val="decimal"/>
      <w:lvlText w:val="%1."/>
      <w:lvlJc w:val="left"/>
      <w:pPr>
        <w:tabs>
          <w:tab w:val="num" w:pos="1069"/>
        </w:tabs>
        <w:ind w:left="1069" w:hanging="360"/>
      </w:pPr>
      <w:rPr>
        <w:rFonts w:cs="Times New Roman" w:hint="default"/>
      </w:rPr>
    </w:lvl>
  </w:abstractNum>
  <w:abstractNum w:abstractNumId="8">
    <w:nsid w:val="4C312FAB"/>
    <w:multiLevelType w:val="singleLevel"/>
    <w:tmpl w:val="CA605090"/>
    <w:lvl w:ilvl="0">
      <w:start w:val="1"/>
      <w:numFmt w:val="upperRoman"/>
      <w:lvlText w:val="%1."/>
      <w:lvlJc w:val="left"/>
      <w:pPr>
        <w:tabs>
          <w:tab w:val="num" w:pos="1440"/>
        </w:tabs>
        <w:ind w:left="1440" w:hanging="720"/>
      </w:pPr>
      <w:rPr>
        <w:rFonts w:cs="Times New Roman" w:hint="default"/>
      </w:rPr>
    </w:lvl>
  </w:abstractNum>
  <w:abstractNum w:abstractNumId="9">
    <w:nsid w:val="4D627C4C"/>
    <w:multiLevelType w:val="singleLevel"/>
    <w:tmpl w:val="C75EFD26"/>
    <w:lvl w:ilvl="0">
      <w:start w:val="4"/>
      <w:numFmt w:val="bullet"/>
      <w:lvlText w:val="-"/>
      <w:lvlJc w:val="left"/>
      <w:pPr>
        <w:tabs>
          <w:tab w:val="num" w:pos="1080"/>
        </w:tabs>
        <w:ind w:left="1080" w:hanging="360"/>
      </w:pPr>
      <w:rPr>
        <w:rFonts w:ascii="Times New Roman" w:hAnsi="Times New Roman" w:hint="default"/>
      </w:rPr>
    </w:lvl>
  </w:abstractNum>
  <w:abstractNum w:abstractNumId="10">
    <w:nsid w:val="53F11370"/>
    <w:multiLevelType w:val="singleLevel"/>
    <w:tmpl w:val="C75EFD26"/>
    <w:lvl w:ilvl="0">
      <w:start w:val="9"/>
      <w:numFmt w:val="bullet"/>
      <w:lvlText w:val="-"/>
      <w:lvlJc w:val="left"/>
      <w:pPr>
        <w:tabs>
          <w:tab w:val="num" w:pos="1080"/>
        </w:tabs>
        <w:ind w:left="1080" w:hanging="360"/>
      </w:pPr>
      <w:rPr>
        <w:rFonts w:ascii="Times New Roman" w:hAnsi="Times New Roman" w:hint="default"/>
      </w:rPr>
    </w:lvl>
  </w:abstractNum>
  <w:abstractNum w:abstractNumId="11">
    <w:nsid w:val="5E5419D7"/>
    <w:multiLevelType w:val="hybridMultilevel"/>
    <w:tmpl w:val="AE44F84C"/>
    <w:lvl w:ilvl="0" w:tplc="6D746CAA">
      <w:start w:val="4"/>
      <w:numFmt w:val="bullet"/>
      <w:lvlText w:val="-"/>
      <w:lvlJc w:val="left"/>
      <w:pPr>
        <w:tabs>
          <w:tab w:val="num" w:pos="1080"/>
        </w:tabs>
        <w:ind w:left="1080" w:hanging="360"/>
      </w:pPr>
      <w:rPr>
        <w:rFonts w:ascii="Times New Roman" w:eastAsia="Times New Roman" w:hAnsi="Times New Roman" w:hint="default"/>
      </w:rPr>
    </w:lvl>
    <w:lvl w:ilvl="1" w:tplc="561CC70C">
      <w:start w:val="1"/>
      <w:numFmt w:val="bullet"/>
      <w:lvlText w:val="o"/>
      <w:lvlJc w:val="left"/>
      <w:pPr>
        <w:tabs>
          <w:tab w:val="num" w:pos="1800"/>
        </w:tabs>
        <w:ind w:left="1800" w:hanging="360"/>
      </w:pPr>
      <w:rPr>
        <w:rFonts w:ascii="Courier New" w:hAnsi="Courier New" w:hint="default"/>
      </w:rPr>
    </w:lvl>
    <w:lvl w:ilvl="2" w:tplc="C7603FA6">
      <w:start w:val="1"/>
      <w:numFmt w:val="bullet"/>
      <w:lvlText w:val=""/>
      <w:lvlJc w:val="left"/>
      <w:pPr>
        <w:tabs>
          <w:tab w:val="num" w:pos="2520"/>
        </w:tabs>
        <w:ind w:left="2520" w:hanging="360"/>
      </w:pPr>
      <w:rPr>
        <w:rFonts w:ascii="Wingdings" w:hAnsi="Wingdings" w:hint="default"/>
      </w:rPr>
    </w:lvl>
    <w:lvl w:ilvl="3" w:tplc="179C29BA">
      <w:start w:val="1"/>
      <w:numFmt w:val="bullet"/>
      <w:lvlText w:val=""/>
      <w:lvlJc w:val="left"/>
      <w:pPr>
        <w:tabs>
          <w:tab w:val="num" w:pos="3240"/>
        </w:tabs>
        <w:ind w:left="3240" w:hanging="360"/>
      </w:pPr>
      <w:rPr>
        <w:rFonts w:ascii="Symbol" w:hAnsi="Symbol" w:hint="default"/>
      </w:rPr>
    </w:lvl>
    <w:lvl w:ilvl="4" w:tplc="19D6932E">
      <w:start w:val="1"/>
      <w:numFmt w:val="bullet"/>
      <w:lvlText w:val="o"/>
      <w:lvlJc w:val="left"/>
      <w:pPr>
        <w:tabs>
          <w:tab w:val="num" w:pos="3960"/>
        </w:tabs>
        <w:ind w:left="3960" w:hanging="360"/>
      </w:pPr>
      <w:rPr>
        <w:rFonts w:ascii="Courier New" w:hAnsi="Courier New" w:hint="default"/>
      </w:rPr>
    </w:lvl>
    <w:lvl w:ilvl="5" w:tplc="C67CFDD8">
      <w:start w:val="1"/>
      <w:numFmt w:val="bullet"/>
      <w:lvlText w:val=""/>
      <w:lvlJc w:val="left"/>
      <w:pPr>
        <w:tabs>
          <w:tab w:val="num" w:pos="4680"/>
        </w:tabs>
        <w:ind w:left="4680" w:hanging="360"/>
      </w:pPr>
      <w:rPr>
        <w:rFonts w:ascii="Wingdings" w:hAnsi="Wingdings" w:hint="default"/>
      </w:rPr>
    </w:lvl>
    <w:lvl w:ilvl="6" w:tplc="0916FAAE">
      <w:start w:val="1"/>
      <w:numFmt w:val="bullet"/>
      <w:lvlText w:val=""/>
      <w:lvlJc w:val="left"/>
      <w:pPr>
        <w:tabs>
          <w:tab w:val="num" w:pos="5400"/>
        </w:tabs>
        <w:ind w:left="5400" w:hanging="360"/>
      </w:pPr>
      <w:rPr>
        <w:rFonts w:ascii="Symbol" w:hAnsi="Symbol" w:hint="default"/>
      </w:rPr>
    </w:lvl>
    <w:lvl w:ilvl="7" w:tplc="983849CE">
      <w:start w:val="1"/>
      <w:numFmt w:val="bullet"/>
      <w:lvlText w:val="o"/>
      <w:lvlJc w:val="left"/>
      <w:pPr>
        <w:tabs>
          <w:tab w:val="num" w:pos="6120"/>
        </w:tabs>
        <w:ind w:left="6120" w:hanging="360"/>
      </w:pPr>
      <w:rPr>
        <w:rFonts w:ascii="Courier New" w:hAnsi="Courier New" w:hint="default"/>
      </w:rPr>
    </w:lvl>
    <w:lvl w:ilvl="8" w:tplc="DA64D052">
      <w:start w:val="1"/>
      <w:numFmt w:val="bullet"/>
      <w:lvlText w:val=""/>
      <w:lvlJc w:val="left"/>
      <w:pPr>
        <w:tabs>
          <w:tab w:val="num" w:pos="6840"/>
        </w:tabs>
        <w:ind w:left="6840" w:hanging="360"/>
      </w:pPr>
      <w:rPr>
        <w:rFonts w:ascii="Wingdings" w:hAnsi="Wingdings" w:hint="default"/>
      </w:rPr>
    </w:lvl>
  </w:abstractNum>
  <w:abstractNum w:abstractNumId="12">
    <w:nsid w:val="63B67947"/>
    <w:multiLevelType w:val="multilevel"/>
    <w:tmpl w:val="D8FA7D6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nsid w:val="6C8875A9"/>
    <w:multiLevelType w:val="singleLevel"/>
    <w:tmpl w:val="564C1D4C"/>
    <w:lvl w:ilvl="0">
      <w:start w:val="3"/>
      <w:numFmt w:val="upperRoman"/>
      <w:lvlText w:val=""/>
      <w:lvlJc w:val="left"/>
      <w:pPr>
        <w:tabs>
          <w:tab w:val="num" w:pos="360"/>
        </w:tabs>
        <w:ind w:left="360" w:hanging="360"/>
      </w:pPr>
      <w:rPr>
        <w:rFonts w:cs="Times New Roman" w:hint="default"/>
      </w:rPr>
    </w:lvl>
  </w:abstractNum>
  <w:abstractNum w:abstractNumId="14">
    <w:nsid w:val="7147129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nsid w:val="73B12AA2"/>
    <w:multiLevelType w:val="multilevel"/>
    <w:tmpl w:val="81A6233A"/>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90"/>
        </w:tabs>
        <w:ind w:left="990" w:hanging="63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6"/>
  </w:num>
  <w:num w:numId="2">
    <w:abstractNumId w:val="2"/>
  </w:num>
  <w:num w:numId="3">
    <w:abstractNumId w:val="7"/>
  </w:num>
  <w:num w:numId="4">
    <w:abstractNumId w:val="8"/>
  </w:num>
  <w:num w:numId="5">
    <w:abstractNumId w:val="1"/>
  </w:num>
  <w:num w:numId="6">
    <w:abstractNumId w:val="12"/>
  </w:num>
  <w:num w:numId="7">
    <w:abstractNumId w:val="4"/>
  </w:num>
  <w:num w:numId="8">
    <w:abstractNumId w:val="15"/>
  </w:num>
  <w:num w:numId="9">
    <w:abstractNumId w:val="13"/>
  </w:num>
  <w:num w:numId="10">
    <w:abstractNumId w:val="11"/>
  </w:num>
  <w:num w:numId="11">
    <w:abstractNumId w:val="3"/>
  </w:num>
  <w:num w:numId="12">
    <w:abstractNumId w:val="5"/>
  </w:num>
  <w:num w:numId="13">
    <w:abstractNumId w:val="14"/>
  </w:num>
  <w:num w:numId="14">
    <w:abstractNumId w:val="9"/>
  </w:num>
  <w:num w:numId="15">
    <w:abstractNumId w:val="10"/>
  </w:num>
  <w:num w:numId="1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a Marmarova">
    <w15:presenceInfo w15:providerId="AD" w15:userId="S-1-5-21-1729913560-1193886457-317593308-13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D50CA9"/>
    <w:rsid w:val="00002B53"/>
    <w:rsid w:val="00005AD6"/>
    <w:rsid w:val="00007A3A"/>
    <w:rsid w:val="000105C9"/>
    <w:rsid w:val="00015DA6"/>
    <w:rsid w:val="000176F3"/>
    <w:rsid w:val="0002131F"/>
    <w:rsid w:val="00031496"/>
    <w:rsid w:val="00031C43"/>
    <w:rsid w:val="00031D7A"/>
    <w:rsid w:val="0003250A"/>
    <w:rsid w:val="000333F9"/>
    <w:rsid w:val="00033EA4"/>
    <w:rsid w:val="00034305"/>
    <w:rsid w:val="0004516D"/>
    <w:rsid w:val="000457B6"/>
    <w:rsid w:val="00045B29"/>
    <w:rsid w:val="00047F5A"/>
    <w:rsid w:val="0005072C"/>
    <w:rsid w:val="00050874"/>
    <w:rsid w:val="000510C0"/>
    <w:rsid w:val="000531FC"/>
    <w:rsid w:val="00056AA1"/>
    <w:rsid w:val="0005784C"/>
    <w:rsid w:val="00063771"/>
    <w:rsid w:val="00063949"/>
    <w:rsid w:val="0006494C"/>
    <w:rsid w:val="000658BE"/>
    <w:rsid w:val="000670A7"/>
    <w:rsid w:val="000732CD"/>
    <w:rsid w:val="000758B3"/>
    <w:rsid w:val="00080CF2"/>
    <w:rsid w:val="00081AE7"/>
    <w:rsid w:val="00081BB2"/>
    <w:rsid w:val="000829C6"/>
    <w:rsid w:val="00084351"/>
    <w:rsid w:val="00092683"/>
    <w:rsid w:val="000936CD"/>
    <w:rsid w:val="000943CE"/>
    <w:rsid w:val="0009665F"/>
    <w:rsid w:val="00096A7F"/>
    <w:rsid w:val="00097A86"/>
    <w:rsid w:val="000A3E1B"/>
    <w:rsid w:val="000A5541"/>
    <w:rsid w:val="000A6540"/>
    <w:rsid w:val="000A6BB7"/>
    <w:rsid w:val="000A75B6"/>
    <w:rsid w:val="000B127D"/>
    <w:rsid w:val="000B23F0"/>
    <w:rsid w:val="000B38C9"/>
    <w:rsid w:val="000B51DA"/>
    <w:rsid w:val="000B556E"/>
    <w:rsid w:val="000B7695"/>
    <w:rsid w:val="000B7AA7"/>
    <w:rsid w:val="000C06D2"/>
    <w:rsid w:val="000C07C4"/>
    <w:rsid w:val="000C112D"/>
    <w:rsid w:val="000C25FA"/>
    <w:rsid w:val="000C2CBE"/>
    <w:rsid w:val="000C376B"/>
    <w:rsid w:val="000C5657"/>
    <w:rsid w:val="000C68B8"/>
    <w:rsid w:val="000D19A8"/>
    <w:rsid w:val="000D1E7C"/>
    <w:rsid w:val="000D3612"/>
    <w:rsid w:val="000D57C9"/>
    <w:rsid w:val="000D711C"/>
    <w:rsid w:val="000E0AAD"/>
    <w:rsid w:val="000E0F76"/>
    <w:rsid w:val="000E22F7"/>
    <w:rsid w:val="000E3516"/>
    <w:rsid w:val="000E6FF6"/>
    <w:rsid w:val="000E7B23"/>
    <w:rsid w:val="000F0037"/>
    <w:rsid w:val="000F018B"/>
    <w:rsid w:val="000F16E9"/>
    <w:rsid w:val="000F227C"/>
    <w:rsid w:val="000F2397"/>
    <w:rsid w:val="000F33A9"/>
    <w:rsid w:val="000F3AFA"/>
    <w:rsid w:val="000F435F"/>
    <w:rsid w:val="000F4FF6"/>
    <w:rsid w:val="000F584D"/>
    <w:rsid w:val="00100EE6"/>
    <w:rsid w:val="00101A83"/>
    <w:rsid w:val="00101E4E"/>
    <w:rsid w:val="00102CB6"/>
    <w:rsid w:val="00103805"/>
    <w:rsid w:val="0010630F"/>
    <w:rsid w:val="00107E58"/>
    <w:rsid w:val="00113234"/>
    <w:rsid w:val="00116A6D"/>
    <w:rsid w:val="00120F14"/>
    <w:rsid w:val="0012138E"/>
    <w:rsid w:val="0012268D"/>
    <w:rsid w:val="00122B38"/>
    <w:rsid w:val="00127D52"/>
    <w:rsid w:val="00127FE8"/>
    <w:rsid w:val="00130C00"/>
    <w:rsid w:val="00137990"/>
    <w:rsid w:val="001408C5"/>
    <w:rsid w:val="0014289E"/>
    <w:rsid w:val="001439C0"/>
    <w:rsid w:val="00144216"/>
    <w:rsid w:val="00146A15"/>
    <w:rsid w:val="00146FC3"/>
    <w:rsid w:val="0014738D"/>
    <w:rsid w:val="001474A2"/>
    <w:rsid w:val="00150D0F"/>
    <w:rsid w:val="00154829"/>
    <w:rsid w:val="00154C7B"/>
    <w:rsid w:val="00154D43"/>
    <w:rsid w:val="00155FD0"/>
    <w:rsid w:val="001569F7"/>
    <w:rsid w:val="00156E77"/>
    <w:rsid w:val="0016115A"/>
    <w:rsid w:val="0016229C"/>
    <w:rsid w:val="001636C5"/>
    <w:rsid w:val="00164DC6"/>
    <w:rsid w:val="00167DBD"/>
    <w:rsid w:val="001701B1"/>
    <w:rsid w:val="00171059"/>
    <w:rsid w:val="00171936"/>
    <w:rsid w:val="00172852"/>
    <w:rsid w:val="001730D4"/>
    <w:rsid w:val="00173D0E"/>
    <w:rsid w:val="001756AB"/>
    <w:rsid w:val="00176396"/>
    <w:rsid w:val="00177CA2"/>
    <w:rsid w:val="001806D2"/>
    <w:rsid w:val="001823B3"/>
    <w:rsid w:val="00184C4D"/>
    <w:rsid w:val="00185A2F"/>
    <w:rsid w:val="00185E64"/>
    <w:rsid w:val="001901B7"/>
    <w:rsid w:val="001905AA"/>
    <w:rsid w:val="001919FE"/>
    <w:rsid w:val="00192FAD"/>
    <w:rsid w:val="00195AD8"/>
    <w:rsid w:val="00195C5F"/>
    <w:rsid w:val="001A1660"/>
    <w:rsid w:val="001A16DD"/>
    <w:rsid w:val="001A1F9F"/>
    <w:rsid w:val="001A277B"/>
    <w:rsid w:val="001A2EBE"/>
    <w:rsid w:val="001A305F"/>
    <w:rsid w:val="001A45BB"/>
    <w:rsid w:val="001A711D"/>
    <w:rsid w:val="001A748F"/>
    <w:rsid w:val="001A7C97"/>
    <w:rsid w:val="001A7DAE"/>
    <w:rsid w:val="001B1D88"/>
    <w:rsid w:val="001B2A60"/>
    <w:rsid w:val="001B2C99"/>
    <w:rsid w:val="001B37A7"/>
    <w:rsid w:val="001B399B"/>
    <w:rsid w:val="001B3F82"/>
    <w:rsid w:val="001B5013"/>
    <w:rsid w:val="001B5D6F"/>
    <w:rsid w:val="001C3712"/>
    <w:rsid w:val="001C4941"/>
    <w:rsid w:val="001C5B58"/>
    <w:rsid w:val="001C5EA1"/>
    <w:rsid w:val="001C66BD"/>
    <w:rsid w:val="001C67A0"/>
    <w:rsid w:val="001D3C65"/>
    <w:rsid w:val="001D5225"/>
    <w:rsid w:val="001D68C2"/>
    <w:rsid w:val="001D78B1"/>
    <w:rsid w:val="001D7C55"/>
    <w:rsid w:val="001E095F"/>
    <w:rsid w:val="001E184B"/>
    <w:rsid w:val="001E1F39"/>
    <w:rsid w:val="001E500B"/>
    <w:rsid w:val="001F048F"/>
    <w:rsid w:val="001F110F"/>
    <w:rsid w:val="001F2022"/>
    <w:rsid w:val="001F28B3"/>
    <w:rsid w:val="001F4CC1"/>
    <w:rsid w:val="00200B22"/>
    <w:rsid w:val="00200D60"/>
    <w:rsid w:val="002018BE"/>
    <w:rsid w:val="0020369C"/>
    <w:rsid w:val="00207843"/>
    <w:rsid w:val="00210C35"/>
    <w:rsid w:val="002126DF"/>
    <w:rsid w:val="00212D3C"/>
    <w:rsid w:val="00213479"/>
    <w:rsid w:val="002154C7"/>
    <w:rsid w:val="00221233"/>
    <w:rsid w:val="00225034"/>
    <w:rsid w:val="002253AE"/>
    <w:rsid w:val="00230E29"/>
    <w:rsid w:val="00232883"/>
    <w:rsid w:val="0023376D"/>
    <w:rsid w:val="00240EFF"/>
    <w:rsid w:val="00241857"/>
    <w:rsid w:val="00244DC6"/>
    <w:rsid w:val="00244FC9"/>
    <w:rsid w:val="0024760A"/>
    <w:rsid w:val="00254D12"/>
    <w:rsid w:val="00255981"/>
    <w:rsid w:val="00256F81"/>
    <w:rsid w:val="00260600"/>
    <w:rsid w:val="0026284A"/>
    <w:rsid w:val="00262BA0"/>
    <w:rsid w:val="0026546B"/>
    <w:rsid w:val="00265FA1"/>
    <w:rsid w:val="00267A84"/>
    <w:rsid w:val="0027120E"/>
    <w:rsid w:val="0027388C"/>
    <w:rsid w:val="002744DB"/>
    <w:rsid w:val="00274DFA"/>
    <w:rsid w:val="002755A0"/>
    <w:rsid w:val="002758FC"/>
    <w:rsid w:val="0027762A"/>
    <w:rsid w:val="0028022C"/>
    <w:rsid w:val="00280DE4"/>
    <w:rsid w:val="002839EB"/>
    <w:rsid w:val="00284121"/>
    <w:rsid w:val="0028415D"/>
    <w:rsid w:val="002854AD"/>
    <w:rsid w:val="002870DF"/>
    <w:rsid w:val="002915F2"/>
    <w:rsid w:val="00291694"/>
    <w:rsid w:val="00293F68"/>
    <w:rsid w:val="0029554E"/>
    <w:rsid w:val="0029688D"/>
    <w:rsid w:val="002975BB"/>
    <w:rsid w:val="002A1657"/>
    <w:rsid w:val="002A2D4B"/>
    <w:rsid w:val="002A4C32"/>
    <w:rsid w:val="002B0133"/>
    <w:rsid w:val="002B1EDD"/>
    <w:rsid w:val="002B4094"/>
    <w:rsid w:val="002B5FD2"/>
    <w:rsid w:val="002C03AB"/>
    <w:rsid w:val="002C25BF"/>
    <w:rsid w:val="002C36A5"/>
    <w:rsid w:val="002C5352"/>
    <w:rsid w:val="002C5D41"/>
    <w:rsid w:val="002C7085"/>
    <w:rsid w:val="002C77FB"/>
    <w:rsid w:val="002C782A"/>
    <w:rsid w:val="002D0973"/>
    <w:rsid w:val="002D0BE8"/>
    <w:rsid w:val="002D19B7"/>
    <w:rsid w:val="002D6490"/>
    <w:rsid w:val="002D7235"/>
    <w:rsid w:val="002E0348"/>
    <w:rsid w:val="002E1DAF"/>
    <w:rsid w:val="002E2005"/>
    <w:rsid w:val="002E3BF4"/>
    <w:rsid w:val="002E4781"/>
    <w:rsid w:val="002E7433"/>
    <w:rsid w:val="002F030A"/>
    <w:rsid w:val="002F21B3"/>
    <w:rsid w:val="002F24BA"/>
    <w:rsid w:val="002F4B5E"/>
    <w:rsid w:val="002F60AE"/>
    <w:rsid w:val="002F6400"/>
    <w:rsid w:val="002F6CBA"/>
    <w:rsid w:val="0030027E"/>
    <w:rsid w:val="00302CB9"/>
    <w:rsid w:val="00305564"/>
    <w:rsid w:val="0030623F"/>
    <w:rsid w:val="00307B00"/>
    <w:rsid w:val="00313A63"/>
    <w:rsid w:val="00315091"/>
    <w:rsid w:val="00315924"/>
    <w:rsid w:val="0032184A"/>
    <w:rsid w:val="00321E84"/>
    <w:rsid w:val="0032454F"/>
    <w:rsid w:val="00326523"/>
    <w:rsid w:val="00326DD1"/>
    <w:rsid w:val="00330617"/>
    <w:rsid w:val="0033192A"/>
    <w:rsid w:val="003340D4"/>
    <w:rsid w:val="003347B8"/>
    <w:rsid w:val="00334FD3"/>
    <w:rsid w:val="0033637B"/>
    <w:rsid w:val="00336FC0"/>
    <w:rsid w:val="00340255"/>
    <w:rsid w:val="00340BFC"/>
    <w:rsid w:val="003413C5"/>
    <w:rsid w:val="00341EFE"/>
    <w:rsid w:val="0034211B"/>
    <w:rsid w:val="00343042"/>
    <w:rsid w:val="003465F7"/>
    <w:rsid w:val="00346D1E"/>
    <w:rsid w:val="00350950"/>
    <w:rsid w:val="00351BA9"/>
    <w:rsid w:val="00351C66"/>
    <w:rsid w:val="00353CDA"/>
    <w:rsid w:val="00355871"/>
    <w:rsid w:val="0035615E"/>
    <w:rsid w:val="00356605"/>
    <w:rsid w:val="0035662E"/>
    <w:rsid w:val="00356712"/>
    <w:rsid w:val="0035719F"/>
    <w:rsid w:val="003617CB"/>
    <w:rsid w:val="003623BB"/>
    <w:rsid w:val="003628FC"/>
    <w:rsid w:val="003632F9"/>
    <w:rsid w:val="003659F4"/>
    <w:rsid w:val="00367674"/>
    <w:rsid w:val="00372648"/>
    <w:rsid w:val="00372C94"/>
    <w:rsid w:val="00372E75"/>
    <w:rsid w:val="0037326E"/>
    <w:rsid w:val="0037329B"/>
    <w:rsid w:val="003735B9"/>
    <w:rsid w:val="00374838"/>
    <w:rsid w:val="00377776"/>
    <w:rsid w:val="003811D5"/>
    <w:rsid w:val="00381823"/>
    <w:rsid w:val="0038187A"/>
    <w:rsid w:val="00382435"/>
    <w:rsid w:val="003873EC"/>
    <w:rsid w:val="00387FE3"/>
    <w:rsid w:val="0039013C"/>
    <w:rsid w:val="003953EA"/>
    <w:rsid w:val="003974D0"/>
    <w:rsid w:val="00397642"/>
    <w:rsid w:val="003A0535"/>
    <w:rsid w:val="003A270B"/>
    <w:rsid w:val="003A288C"/>
    <w:rsid w:val="003A2F61"/>
    <w:rsid w:val="003A39A9"/>
    <w:rsid w:val="003A3B49"/>
    <w:rsid w:val="003A53AF"/>
    <w:rsid w:val="003B1BF9"/>
    <w:rsid w:val="003B2F4E"/>
    <w:rsid w:val="003B4EC3"/>
    <w:rsid w:val="003B5888"/>
    <w:rsid w:val="003B5B0E"/>
    <w:rsid w:val="003B6800"/>
    <w:rsid w:val="003B6848"/>
    <w:rsid w:val="003B7E27"/>
    <w:rsid w:val="003C24A3"/>
    <w:rsid w:val="003C306A"/>
    <w:rsid w:val="003C5AB0"/>
    <w:rsid w:val="003C6EBE"/>
    <w:rsid w:val="003C7AED"/>
    <w:rsid w:val="003D3455"/>
    <w:rsid w:val="003D5DD9"/>
    <w:rsid w:val="003D6D4D"/>
    <w:rsid w:val="003E1553"/>
    <w:rsid w:val="003E5617"/>
    <w:rsid w:val="003E668C"/>
    <w:rsid w:val="003F3053"/>
    <w:rsid w:val="003F3BBD"/>
    <w:rsid w:val="003F594F"/>
    <w:rsid w:val="003F71BA"/>
    <w:rsid w:val="004019F4"/>
    <w:rsid w:val="00401A48"/>
    <w:rsid w:val="004027C8"/>
    <w:rsid w:val="00404056"/>
    <w:rsid w:val="004047EE"/>
    <w:rsid w:val="004170C0"/>
    <w:rsid w:val="004200C4"/>
    <w:rsid w:val="00420DD2"/>
    <w:rsid w:val="00420EDA"/>
    <w:rsid w:val="00420F40"/>
    <w:rsid w:val="004220FC"/>
    <w:rsid w:val="00423776"/>
    <w:rsid w:val="0042387C"/>
    <w:rsid w:val="00424487"/>
    <w:rsid w:val="00430FC5"/>
    <w:rsid w:val="0043204A"/>
    <w:rsid w:val="00432570"/>
    <w:rsid w:val="00432FA2"/>
    <w:rsid w:val="004377DB"/>
    <w:rsid w:val="004407BF"/>
    <w:rsid w:val="00440D2B"/>
    <w:rsid w:val="0044286A"/>
    <w:rsid w:val="004439D0"/>
    <w:rsid w:val="004454F9"/>
    <w:rsid w:val="00445900"/>
    <w:rsid w:val="00446A79"/>
    <w:rsid w:val="00447943"/>
    <w:rsid w:val="00451322"/>
    <w:rsid w:val="00456087"/>
    <w:rsid w:val="00456AA2"/>
    <w:rsid w:val="00460941"/>
    <w:rsid w:val="004614C2"/>
    <w:rsid w:val="00462030"/>
    <w:rsid w:val="00465196"/>
    <w:rsid w:val="00465C62"/>
    <w:rsid w:val="00467F3C"/>
    <w:rsid w:val="0047043B"/>
    <w:rsid w:val="00471E5C"/>
    <w:rsid w:val="00472A1B"/>
    <w:rsid w:val="00473BA7"/>
    <w:rsid w:val="004742D0"/>
    <w:rsid w:val="00483A8B"/>
    <w:rsid w:val="0048570E"/>
    <w:rsid w:val="00485C6C"/>
    <w:rsid w:val="00491A65"/>
    <w:rsid w:val="00493C66"/>
    <w:rsid w:val="0049672C"/>
    <w:rsid w:val="004974FD"/>
    <w:rsid w:val="00497B15"/>
    <w:rsid w:val="004A27EB"/>
    <w:rsid w:val="004A2B0B"/>
    <w:rsid w:val="004A44AA"/>
    <w:rsid w:val="004A56AA"/>
    <w:rsid w:val="004B0D2B"/>
    <w:rsid w:val="004B416F"/>
    <w:rsid w:val="004B42BF"/>
    <w:rsid w:val="004B44DF"/>
    <w:rsid w:val="004B54FE"/>
    <w:rsid w:val="004B56A7"/>
    <w:rsid w:val="004B68B5"/>
    <w:rsid w:val="004B69AE"/>
    <w:rsid w:val="004C139A"/>
    <w:rsid w:val="004C46E6"/>
    <w:rsid w:val="004C5462"/>
    <w:rsid w:val="004C54A7"/>
    <w:rsid w:val="004C65ED"/>
    <w:rsid w:val="004C67C2"/>
    <w:rsid w:val="004C6EB2"/>
    <w:rsid w:val="004D194B"/>
    <w:rsid w:val="004D1EF2"/>
    <w:rsid w:val="004D27F4"/>
    <w:rsid w:val="004D4604"/>
    <w:rsid w:val="004D6132"/>
    <w:rsid w:val="004D7311"/>
    <w:rsid w:val="004D76A3"/>
    <w:rsid w:val="004E3458"/>
    <w:rsid w:val="004E38BA"/>
    <w:rsid w:val="004E44E2"/>
    <w:rsid w:val="004E5209"/>
    <w:rsid w:val="004E5D37"/>
    <w:rsid w:val="004E6B7E"/>
    <w:rsid w:val="004F0DAE"/>
    <w:rsid w:val="004F0FF5"/>
    <w:rsid w:val="004F5975"/>
    <w:rsid w:val="004F7578"/>
    <w:rsid w:val="00500827"/>
    <w:rsid w:val="00500B72"/>
    <w:rsid w:val="005016CE"/>
    <w:rsid w:val="00501A8B"/>
    <w:rsid w:val="00504CC0"/>
    <w:rsid w:val="00504F66"/>
    <w:rsid w:val="00506073"/>
    <w:rsid w:val="005075C4"/>
    <w:rsid w:val="00507DA7"/>
    <w:rsid w:val="00510F43"/>
    <w:rsid w:val="00512129"/>
    <w:rsid w:val="00512239"/>
    <w:rsid w:val="00512E1D"/>
    <w:rsid w:val="00513332"/>
    <w:rsid w:val="005135CF"/>
    <w:rsid w:val="0051435E"/>
    <w:rsid w:val="005164AD"/>
    <w:rsid w:val="00516956"/>
    <w:rsid w:val="0052009E"/>
    <w:rsid w:val="00526B8D"/>
    <w:rsid w:val="00526D54"/>
    <w:rsid w:val="0052759D"/>
    <w:rsid w:val="0053515E"/>
    <w:rsid w:val="005402A5"/>
    <w:rsid w:val="0054032D"/>
    <w:rsid w:val="00540579"/>
    <w:rsid w:val="00540679"/>
    <w:rsid w:val="00542FAC"/>
    <w:rsid w:val="00544AFA"/>
    <w:rsid w:val="00546928"/>
    <w:rsid w:val="0055196B"/>
    <w:rsid w:val="00552BCD"/>
    <w:rsid w:val="00553946"/>
    <w:rsid w:val="00553DBF"/>
    <w:rsid w:val="00560D36"/>
    <w:rsid w:val="00563A7B"/>
    <w:rsid w:val="00563E63"/>
    <w:rsid w:val="005643FE"/>
    <w:rsid w:val="00565268"/>
    <w:rsid w:val="005701B1"/>
    <w:rsid w:val="00570279"/>
    <w:rsid w:val="00572F83"/>
    <w:rsid w:val="005733E4"/>
    <w:rsid w:val="005748D1"/>
    <w:rsid w:val="00575A9A"/>
    <w:rsid w:val="00575B43"/>
    <w:rsid w:val="00575F9F"/>
    <w:rsid w:val="0058150F"/>
    <w:rsid w:val="00581789"/>
    <w:rsid w:val="005817F5"/>
    <w:rsid w:val="005837C6"/>
    <w:rsid w:val="00584BFF"/>
    <w:rsid w:val="00584C95"/>
    <w:rsid w:val="00586280"/>
    <w:rsid w:val="0058682C"/>
    <w:rsid w:val="005869FD"/>
    <w:rsid w:val="00587559"/>
    <w:rsid w:val="0059136D"/>
    <w:rsid w:val="005929FB"/>
    <w:rsid w:val="00592F5F"/>
    <w:rsid w:val="00594102"/>
    <w:rsid w:val="00594659"/>
    <w:rsid w:val="00594990"/>
    <w:rsid w:val="005949B7"/>
    <w:rsid w:val="005A33CF"/>
    <w:rsid w:val="005A4ECF"/>
    <w:rsid w:val="005A5435"/>
    <w:rsid w:val="005A6E29"/>
    <w:rsid w:val="005B0E48"/>
    <w:rsid w:val="005B200F"/>
    <w:rsid w:val="005B5966"/>
    <w:rsid w:val="005B6D22"/>
    <w:rsid w:val="005C0742"/>
    <w:rsid w:val="005C2FDF"/>
    <w:rsid w:val="005C3707"/>
    <w:rsid w:val="005C464C"/>
    <w:rsid w:val="005C4BBD"/>
    <w:rsid w:val="005C4F9A"/>
    <w:rsid w:val="005C7CAE"/>
    <w:rsid w:val="005C7F2C"/>
    <w:rsid w:val="005D1AA3"/>
    <w:rsid w:val="005D1B5B"/>
    <w:rsid w:val="005D2D85"/>
    <w:rsid w:val="005D42F9"/>
    <w:rsid w:val="005D48C7"/>
    <w:rsid w:val="005D5117"/>
    <w:rsid w:val="005D6243"/>
    <w:rsid w:val="005D750A"/>
    <w:rsid w:val="005D7F8D"/>
    <w:rsid w:val="005E21E1"/>
    <w:rsid w:val="005E5D98"/>
    <w:rsid w:val="005E76F4"/>
    <w:rsid w:val="005E7C2E"/>
    <w:rsid w:val="005E7FDA"/>
    <w:rsid w:val="005F1C19"/>
    <w:rsid w:val="005F725E"/>
    <w:rsid w:val="005F77EF"/>
    <w:rsid w:val="00604DA2"/>
    <w:rsid w:val="0060658F"/>
    <w:rsid w:val="00607E38"/>
    <w:rsid w:val="00610633"/>
    <w:rsid w:val="006118CF"/>
    <w:rsid w:val="0061234F"/>
    <w:rsid w:val="006135A3"/>
    <w:rsid w:val="00615DEB"/>
    <w:rsid w:val="006248CB"/>
    <w:rsid w:val="0062520D"/>
    <w:rsid w:val="006268DD"/>
    <w:rsid w:val="006277C8"/>
    <w:rsid w:val="006302BE"/>
    <w:rsid w:val="006310B7"/>
    <w:rsid w:val="00631683"/>
    <w:rsid w:val="0063479C"/>
    <w:rsid w:val="00634958"/>
    <w:rsid w:val="00634DA1"/>
    <w:rsid w:val="00634E36"/>
    <w:rsid w:val="006356F8"/>
    <w:rsid w:val="00635DC3"/>
    <w:rsid w:val="00640FA5"/>
    <w:rsid w:val="00645DF2"/>
    <w:rsid w:val="0064663E"/>
    <w:rsid w:val="00653521"/>
    <w:rsid w:val="0065398A"/>
    <w:rsid w:val="00653CC1"/>
    <w:rsid w:val="00656AAB"/>
    <w:rsid w:val="006579FA"/>
    <w:rsid w:val="00660213"/>
    <w:rsid w:val="00660791"/>
    <w:rsid w:val="006639C7"/>
    <w:rsid w:val="00664281"/>
    <w:rsid w:val="0066610B"/>
    <w:rsid w:val="00666D1D"/>
    <w:rsid w:val="006702F8"/>
    <w:rsid w:val="00672CFA"/>
    <w:rsid w:val="00672E24"/>
    <w:rsid w:val="00673DBC"/>
    <w:rsid w:val="00674D33"/>
    <w:rsid w:val="00674F46"/>
    <w:rsid w:val="006755D1"/>
    <w:rsid w:val="00675684"/>
    <w:rsid w:val="00684328"/>
    <w:rsid w:val="006844CD"/>
    <w:rsid w:val="00684EE3"/>
    <w:rsid w:val="006879EB"/>
    <w:rsid w:val="0069059B"/>
    <w:rsid w:val="00690F02"/>
    <w:rsid w:val="0069122F"/>
    <w:rsid w:val="006930FF"/>
    <w:rsid w:val="0069481E"/>
    <w:rsid w:val="00694B46"/>
    <w:rsid w:val="00696256"/>
    <w:rsid w:val="00696341"/>
    <w:rsid w:val="00696851"/>
    <w:rsid w:val="006975EE"/>
    <w:rsid w:val="006976D5"/>
    <w:rsid w:val="00697925"/>
    <w:rsid w:val="006A11E9"/>
    <w:rsid w:val="006A12FE"/>
    <w:rsid w:val="006A46AE"/>
    <w:rsid w:val="006A4D8D"/>
    <w:rsid w:val="006B0049"/>
    <w:rsid w:val="006B028F"/>
    <w:rsid w:val="006B17BD"/>
    <w:rsid w:val="006B2E15"/>
    <w:rsid w:val="006B5E73"/>
    <w:rsid w:val="006B7A61"/>
    <w:rsid w:val="006C1562"/>
    <w:rsid w:val="006C1FD4"/>
    <w:rsid w:val="006C2265"/>
    <w:rsid w:val="006C2AD1"/>
    <w:rsid w:val="006C3AF5"/>
    <w:rsid w:val="006C3EAB"/>
    <w:rsid w:val="006C4AE1"/>
    <w:rsid w:val="006C6768"/>
    <w:rsid w:val="006D01DF"/>
    <w:rsid w:val="006D058B"/>
    <w:rsid w:val="006D0A0F"/>
    <w:rsid w:val="006D0F0C"/>
    <w:rsid w:val="006D1AE5"/>
    <w:rsid w:val="006D1F72"/>
    <w:rsid w:val="006D561F"/>
    <w:rsid w:val="006D5ACE"/>
    <w:rsid w:val="006D6214"/>
    <w:rsid w:val="006D6708"/>
    <w:rsid w:val="006D685B"/>
    <w:rsid w:val="006E1122"/>
    <w:rsid w:val="006F21AB"/>
    <w:rsid w:val="006F32F4"/>
    <w:rsid w:val="006F3782"/>
    <w:rsid w:val="006F7183"/>
    <w:rsid w:val="006F7220"/>
    <w:rsid w:val="00700CFC"/>
    <w:rsid w:val="00701DDB"/>
    <w:rsid w:val="0070276D"/>
    <w:rsid w:val="0070318A"/>
    <w:rsid w:val="0070552A"/>
    <w:rsid w:val="00705793"/>
    <w:rsid w:val="00705E98"/>
    <w:rsid w:val="0070749D"/>
    <w:rsid w:val="00707D10"/>
    <w:rsid w:val="007109EC"/>
    <w:rsid w:val="007135B1"/>
    <w:rsid w:val="00714A47"/>
    <w:rsid w:val="00716CFD"/>
    <w:rsid w:val="007220DD"/>
    <w:rsid w:val="0072247B"/>
    <w:rsid w:val="00722DF4"/>
    <w:rsid w:val="00723727"/>
    <w:rsid w:val="00725E1B"/>
    <w:rsid w:val="00726442"/>
    <w:rsid w:val="00726FA7"/>
    <w:rsid w:val="007302D8"/>
    <w:rsid w:val="00732FD2"/>
    <w:rsid w:val="0073489F"/>
    <w:rsid w:val="00734AE4"/>
    <w:rsid w:val="00734EDA"/>
    <w:rsid w:val="00735D42"/>
    <w:rsid w:val="007379D5"/>
    <w:rsid w:val="007402EE"/>
    <w:rsid w:val="00740D29"/>
    <w:rsid w:val="007452D6"/>
    <w:rsid w:val="00751667"/>
    <w:rsid w:val="00751DE3"/>
    <w:rsid w:val="00751EC8"/>
    <w:rsid w:val="00753768"/>
    <w:rsid w:val="0075422B"/>
    <w:rsid w:val="007548AE"/>
    <w:rsid w:val="00755B03"/>
    <w:rsid w:val="007577D1"/>
    <w:rsid w:val="0076064C"/>
    <w:rsid w:val="00761D81"/>
    <w:rsid w:val="00762707"/>
    <w:rsid w:val="00763A4C"/>
    <w:rsid w:val="007643CB"/>
    <w:rsid w:val="0076561F"/>
    <w:rsid w:val="007668ED"/>
    <w:rsid w:val="00770838"/>
    <w:rsid w:val="0077398A"/>
    <w:rsid w:val="00777233"/>
    <w:rsid w:val="007776B7"/>
    <w:rsid w:val="00781814"/>
    <w:rsid w:val="00782682"/>
    <w:rsid w:val="00785A3B"/>
    <w:rsid w:val="00785AAC"/>
    <w:rsid w:val="0078714F"/>
    <w:rsid w:val="00790DDF"/>
    <w:rsid w:val="007960E8"/>
    <w:rsid w:val="00796317"/>
    <w:rsid w:val="007A1211"/>
    <w:rsid w:val="007A4B67"/>
    <w:rsid w:val="007A506F"/>
    <w:rsid w:val="007A7350"/>
    <w:rsid w:val="007B08B9"/>
    <w:rsid w:val="007B1253"/>
    <w:rsid w:val="007B212A"/>
    <w:rsid w:val="007B5954"/>
    <w:rsid w:val="007B6EC3"/>
    <w:rsid w:val="007B7BA7"/>
    <w:rsid w:val="007B7FE9"/>
    <w:rsid w:val="007C14F6"/>
    <w:rsid w:val="007C250F"/>
    <w:rsid w:val="007C2FF4"/>
    <w:rsid w:val="007C5953"/>
    <w:rsid w:val="007D02B4"/>
    <w:rsid w:val="007D106A"/>
    <w:rsid w:val="007D308F"/>
    <w:rsid w:val="007D402B"/>
    <w:rsid w:val="007D58CF"/>
    <w:rsid w:val="007D79BF"/>
    <w:rsid w:val="007E0427"/>
    <w:rsid w:val="007E15CD"/>
    <w:rsid w:val="007E1736"/>
    <w:rsid w:val="007E5D48"/>
    <w:rsid w:val="007E7503"/>
    <w:rsid w:val="007E76EF"/>
    <w:rsid w:val="007E776E"/>
    <w:rsid w:val="007F0672"/>
    <w:rsid w:val="007F0A9D"/>
    <w:rsid w:val="007F0FE5"/>
    <w:rsid w:val="007F1566"/>
    <w:rsid w:val="007F3CC8"/>
    <w:rsid w:val="007F4134"/>
    <w:rsid w:val="007F4524"/>
    <w:rsid w:val="007F52C9"/>
    <w:rsid w:val="007F610B"/>
    <w:rsid w:val="008025F2"/>
    <w:rsid w:val="00805A50"/>
    <w:rsid w:val="00807097"/>
    <w:rsid w:val="00807A26"/>
    <w:rsid w:val="00810CF3"/>
    <w:rsid w:val="00812C4C"/>
    <w:rsid w:val="008133CE"/>
    <w:rsid w:val="00820B45"/>
    <w:rsid w:val="00820FF6"/>
    <w:rsid w:val="00820FF7"/>
    <w:rsid w:val="0082547C"/>
    <w:rsid w:val="008264CD"/>
    <w:rsid w:val="00830A3B"/>
    <w:rsid w:val="00830E4F"/>
    <w:rsid w:val="00830F87"/>
    <w:rsid w:val="008322F0"/>
    <w:rsid w:val="008338F1"/>
    <w:rsid w:val="00835761"/>
    <w:rsid w:val="00836113"/>
    <w:rsid w:val="0083650F"/>
    <w:rsid w:val="00836E43"/>
    <w:rsid w:val="008378C6"/>
    <w:rsid w:val="00841FC6"/>
    <w:rsid w:val="0084250F"/>
    <w:rsid w:val="008445A5"/>
    <w:rsid w:val="0084626C"/>
    <w:rsid w:val="0085112E"/>
    <w:rsid w:val="0085116B"/>
    <w:rsid w:val="00851513"/>
    <w:rsid w:val="008569B3"/>
    <w:rsid w:val="008572F5"/>
    <w:rsid w:val="00860080"/>
    <w:rsid w:val="008602A8"/>
    <w:rsid w:val="00867085"/>
    <w:rsid w:val="008704C1"/>
    <w:rsid w:val="00870562"/>
    <w:rsid w:val="00872D73"/>
    <w:rsid w:val="00874F61"/>
    <w:rsid w:val="00875012"/>
    <w:rsid w:val="00876916"/>
    <w:rsid w:val="00877A6F"/>
    <w:rsid w:val="00880DC8"/>
    <w:rsid w:val="00883362"/>
    <w:rsid w:val="00883418"/>
    <w:rsid w:val="0088364E"/>
    <w:rsid w:val="00885004"/>
    <w:rsid w:val="00885108"/>
    <w:rsid w:val="00897841"/>
    <w:rsid w:val="008A4480"/>
    <w:rsid w:val="008B0C2D"/>
    <w:rsid w:val="008B0F4B"/>
    <w:rsid w:val="008B11C1"/>
    <w:rsid w:val="008B5A60"/>
    <w:rsid w:val="008C0A82"/>
    <w:rsid w:val="008C1F5D"/>
    <w:rsid w:val="008C4916"/>
    <w:rsid w:val="008D0332"/>
    <w:rsid w:val="008D3F31"/>
    <w:rsid w:val="008D494F"/>
    <w:rsid w:val="008D5749"/>
    <w:rsid w:val="008E1597"/>
    <w:rsid w:val="008E18A1"/>
    <w:rsid w:val="008E3B10"/>
    <w:rsid w:val="008E4B52"/>
    <w:rsid w:val="008E631C"/>
    <w:rsid w:val="008E662B"/>
    <w:rsid w:val="008E663B"/>
    <w:rsid w:val="008F32FE"/>
    <w:rsid w:val="008F3328"/>
    <w:rsid w:val="008F4D68"/>
    <w:rsid w:val="008F710F"/>
    <w:rsid w:val="008F7653"/>
    <w:rsid w:val="00900560"/>
    <w:rsid w:val="00900FD7"/>
    <w:rsid w:val="009014A7"/>
    <w:rsid w:val="00905C5E"/>
    <w:rsid w:val="00910804"/>
    <w:rsid w:val="00911082"/>
    <w:rsid w:val="00911556"/>
    <w:rsid w:val="009115E7"/>
    <w:rsid w:val="009120DE"/>
    <w:rsid w:val="00912B34"/>
    <w:rsid w:val="0091412E"/>
    <w:rsid w:val="009161E6"/>
    <w:rsid w:val="009164A7"/>
    <w:rsid w:val="009165A1"/>
    <w:rsid w:val="009166BB"/>
    <w:rsid w:val="00917CD0"/>
    <w:rsid w:val="00921F2F"/>
    <w:rsid w:val="00923368"/>
    <w:rsid w:val="0092625E"/>
    <w:rsid w:val="00926A82"/>
    <w:rsid w:val="0093206B"/>
    <w:rsid w:val="00932379"/>
    <w:rsid w:val="009329A1"/>
    <w:rsid w:val="00934674"/>
    <w:rsid w:val="00940051"/>
    <w:rsid w:val="00941138"/>
    <w:rsid w:val="00941FCB"/>
    <w:rsid w:val="0094485D"/>
    <w:rsid w:val="00944EF5"/>
    <w:rsid w:val="00946000"/>
    <w:rsid w:val="00946652"/>
    <w:rsid w:val="00950F1A"/>
    <w:rsid w:val="0095185E"/>
    <w:rsid w:val="00951B9A"/>
    <w:rsid w:val="00952B96"/>
    <w:rsid w:val="0095479B"/>
    <w:rsid w:val="00954A15"/>
    <w:rsid w:val="00957A5A"/>
    <w:rsid w:val="00957BCE"/>
    <w:rsid w:val="009611D5"/>
    <w:rsid w:val="009615BE"/>
    <w:rsid w:val="00961FD3"/>
    <w:rsid w:val="0096427C"/>
    <w:rsid w:val="00967AB6"/>
    <w:rsid w:val="0097143B"/>
    <w:rsid w:val="009716AE"/>
    <w:rsid w:val="00971B71"/>
    <w:rsid w:val="00972027"/>
    <w:rsid w:val="00972C74"/>
    <w:rsid w:val="00976C1F"/>
    <w:rsid w:val="009815AD"/>
    <w:rsid w:val="00981843"/>
    <w:rsid w:val="00982789"/>
    <w:rsid w:val="009841C2"/>
    <w:rsid w:val="0098586F"/>
    <w:rsid w:val="00987DEE"/>
    <w:rsid w:val="009929A8"/>
    <w:rsid w:val="009939F3"/>
    <w:rsid w:val="0099460C"/>
    <w:rsid w:val="009951C4"/>
    <w:rsid w:val="00995FFB"/>
    <w:rsid w:val="009A1E86"/>
    <w:rsid w:val="009A3555"/>
    <w:rsid w:val="009A35FB"/>
    <w:rsid w:val="009A741A"/>
    <w:rsid w:val="009A7E8E"/>
    <w:rsid w:val="009B08C6"/>
    <w:rsid w:val="009B0F30"/>
    <w:rsid w:val="009B152A"/>
    <w:rsid w:val="009B3B3F"/>
    <w:rsid w:val="009B5607"/>
    <w:rsid w:val="009B61DD"/>
    <w:rsid w:val="009B6315"/>
    <w:rsid w:val="009B6851"/>
    <w:rsid w:val="009B71DF"/>
    <w:rsid w:val="009C05E9"/>
    <w:rsid w:val="009C2D3F"/>
    <w:rsid w:val="009C569A"/>
    <w:rsid w:val="009C7414"/>
    <w:rsid w:val="009D31B3"/>
    <w:rsid w:val="009D3F9E"/>
    <w:rsid w:val="009D63CB"/>
    <w:rsid w:val="009D68C1"/>
    <w:rsid w:val="009D68D5"/>
    <w:rsid w:val="009D6BF8"/>
    <w:rsid w:val="009D7628"/>
    <w:rsid w:val="009E0390"/>
    <w:rsid w:val="009E19C5"/>
    <w:rsid w:val="009E4FD9"/>
    <w:rsid w:val="009E5B6C"/>
    <w:rsid w:val="009E7AAD"/>
    <w:rsid w:val="009F0F39"/>
    <w:rsid w:val="009F1569"/>
    <w:rsid w:val="009F15F5"/>
    <w:rsid w:val="009F240C"/>
    <w:rsid w:val="009F46E5"/>
    <w:rsid w:val="009F4E98"/>
    <w:rsid w:val="009F4EE8"/>
    <w:rsid w:val="00A031F4"/>
    <w:rsid w:val="00A046F6"/>
    <w:rsid w:val="00A054EB"/>
    <w:rsid w:val="00A05622"/>
    <w:rsid w:val="00A05665"/>
    <w:rsid w:val="00A06F5D"/>
    <w:rsid w:val="00A116DD"/>
    <w:rsid w:val="00A11F12"/>
    <w:rsid w:val="00A11FDF"/>
    <w:rsid w:val="00A12742"/>
    <w:rsid w:val="00A14954"/>
    <w:rsid w:val="00A15842"/>
    <w:rsid w:val="00A206BC"/>
    <w:rsid w:val="00A24137"/>
    <w:rsid w:val="00A34B2F"/>
    <w:rsid w:val="00A34DBB"/>
    <w:rsid w:val="00A351F2"/>
    <w:rsid w:val="00A37078"/>
    <w:rsid w:val="00A37143"/>
    <w:rsid w:val="00A3738E"/>
    <w:rsid w:val="00A37894"/>
    <w:rsid w:val="00A408F5"/>
    <w:rsid w:val="00A41342"/>
    <w:rsid w:val="00A41B8E"/>
    <w:rsid w:val="00A450AA"/>
    <w:rsid w:val="00A475E6"/>
    <w:rsid w:val="00A54B31"/>
    <w:rsid w:val="00A55E6B"/>
    <w:rsid w:val="00A63B1D"/>
    <w:rsid w:val="00A6402B"/>
    <w:rsid w:val="00A718AB"/>
    <w:rsid w:val="00A73116"/>
    <w:rsid w:val="00A73D20"/>
    <w:rsid w:val="00A7789A"/>
    <w:rsid w:val="00A82966"/>
    <w:rsid w:val="00A83B0D"/>
    <w:rsid w:val="00A84737"/>
    <w:rsid w:val="00A87C5E"/>
    <w:rsid w:val="00A90CFE"/>
    <w:rsid w:val="00A90F0F"/>
    <w:rsid w:val="00A91E54"/>
    <w:rsid w:val="00A93C23"/>
    <w:rsid w:val="00A95010"/>
    <w:rsid w:val="00A95786"/>
    <w:rsid w:val="00A966D4"/>
    <w:rsid w:val="00AA069C"/>
    <w:rsid w:val="00AA368B"/>
    <w:rsid w:val="00AA37EF"/>
    <w:rsid w:val="00AA4000"/>
    <w:rsid w:val="00AA5109"/>
    <w:rsid w:val="00AB51D8"/>
    <w:rsid w:val="00AB689D"/>
    <w:rsid w:val="00AB77F1"/>
    <w:rsid w:val="00AC07F2"/>
    <w:rsid w:val="00AC0959"/>
    <w:rsid w:val="00AC1804"/>
    <w:rsid w:val="00AC1AA3"/>
    <w:rsid w:val="00AD158E"/>
    <w:rsid w:val="00AD48A1"/>
    <w:rsid w:val="00AD4ECF"/>
    <w:rsid w:val="00AD57F2"/>
    <w:rsid w:val="00AD67FF"/>
    <w:rsid w:val="00AD7809"/>
    <w:rsid w:val="00AD7D24"/>
    <w:rsid w:val="00AE011C"/>
    <w:rsid w:val="00AE08F1"/>
    <w:rsid w:val="00AE1866"/>
    <w:rsid w:val="00AE261A"/>
    <w:rsid w:val="00AF0F4A"/>
    <w:rsid w:val="00AF2D02"/>
    <w:rsid w:val="00AF3005"/>
    <w:rsid w:val="00AF322E"/>
    <w:rsid w:val="00AF3C6F"/>
    <w:rsid w:val="00AF6C92"/>
    <w:rsid w:val="00AF6D56"/>
    <w:rsid w:val="00B00DBA"/>
    <w:rsid w:val="00B01990"/>
    <w:rsid w:val="00B01FDD"/>
    <w:rsid w:val="00B04888"/>
    <w:rsid w:val="00B07498"/>
    <w:rsid w:val="00B07CA4"/>
    <w:rsid w:val="00B10961"/>
    <w:rsid w:val="00B11D04"/>
    <w:rsid w:val="00B12065"/>
    <w:rsid w:val="00B12119"/>
    <w:rsid w:val="00B12771"/>
    <w:rsid w:val="00B136B8"/>
    <w:rsid w:val="00B13CED"/>
    <w:rsid w:val="00B15322"/>
    <w:rsid w:val="00B1660D"/>
    <w:rsid w:val="00B20726"/>
    <w:rsid w:val="00B215DE"/>
    <w:rsid w:val="00B2224A"/>
    <w:rsid w:val="00B22FE1"/>
    <w:rsid w:val="00B23E53"/>
    <w:rsid w:val="00B24611"/>
    <w:rsid w:val="00B26115"/>
    <w:rsid w:val="00B27CE8"/>
    <w:rsid w:val="00B31C70"/>
    <w:rsid w:val="00B3396C"/>
    <w:rsid w:val="00B33B4D"/>
    <w:rsid w:val="00B4361E"/>
    <w:rsid w:val="00B4462A"/>
    <w:rsid w:val="00B45F27"/>
    <w:rsid w:val="00B46310"/>
    <w:rsid w:val="00B506CF"/>
    <w:rsid w:val="00B50C3D"/>
    <w:rsid w:val="00B539C3"/>
    <w:rsid w:val="00B5453E"/>
    <w:rsid w:val="00B555B3"/>
    <w:rsid w:val="00B56E64"/>
    <w:rsid w:val="00B6018B"/>
    <w:rsid w:val="00B60C61"/>
    <w:rsid w:val="00B6197E"/>
    <w:rsid w:val="00B62C0B"/>
    <w:rsid w:val="00B66066"/>
    <w:rsid w:val="00B66806"/>
    <w:rsid w:val="00B72189"/>
    <w:rsid w:val="00B73FEA"/>
    <w:rsid w:val="00B7637C"/>
    <w:rsid w:val="00B807E2"/>
    <w:rsid w:val="00B81BF7"/>
    <w:rsid w:val="00B82D8D"/>
    <w:rsid w:val="00B86688"/>
    <w:rsid w:val="00B86932"/>
    <w:rsid w:val="00B91E30"/>
    <w:rsid w:val="00B936F1"/>
    <w:rsid w:val="00B93AE5"/>
    <w:rsid w:val="00B9422C"/>
    <w:rsid w:val="00B94731"/>
    <w:rsid w:val="00B952B4"/>
    <w:rsid w:val="00B97790"/>
    <w:rsid w:val="00BA2E4C"/>
    <w:rsid w:val="00BA34DF"/>
    <w:rsid w:val="00BA3D08"/>
    <w:rsid w:val="00BA72D6"/>
    <w:rsid w:val="00BA74EF"/>
    <w:rsid w:val="00BA78B2"/>
    <w:rsid w:val="00BB0365"/>
    <w:rsid w:val="00BB2808"/>
    <w:rsid w:val="00BB58C3"/>
    <w:rsid w:val="00BB5A1D"/>
    <w:rsid w:val="00BB6083"/>
    <w:rsid w:val="00BB6516"/>
    <w:rsid w:val="00BB66F4"/>
    <w:rsid w:val="00BB672A"/>
    <w:rsid w:val="00BB7A18"/>
    <w:rsid w:val="00BC0247"/>
    <w:rsid w:val="00BC10FD"/>
    <w:rsid w:val="00BC1607"/>
    <w:rsid w:val="00BC366A"/>
    <w:rsid w:val="00BC36A5"/>
    <w:rsid w:val="00BC396B"/>
    <w:rsid w:val="00BC6790"/>
    <w:rsid w:val="00BC7AD3"/>
    <w:rsid w:val="00BC7F91"/>
    <w:rsid w:val="00BD0A7F"/>
    <w:rsid w:val="00BD444B"/>
    <w:rsid w:val="00BD57A7"/>
    <w:rsid w:val="00BD6C39"/>
    <w:rsid w:val="00BD71A3"/>
    <w:rsid w:val="00BD7227"/>
    <w:rsid w:val="00BD7905"/>
    <w:rsid w:val="00BE06DF"/>
    <w:rsid w:val="00BE1C26"/>
    <w:rsid w:val="00BE1EA3"/>
    <w:rsid w:val="00BE297E"/>
    <w:rsid w:val="00BE5A29"/>
    <w:rsid w:val="00BE73DA"/>
    <w:rsid w:val="00BE76A6"/>
    <w:rsid w:val="00BE7A73"/>
    <w:rsid w:val="00BF084E"/>
    <w:rsid w:val="00BF0F39"/>
    <w:rsid w:val="00BF1460"/>
    <w:rsid w:val="00BF3876"/>
    <w:rsid w:val="00BF52D9"/>
    <w:rsid w:val="00BF57A5"/>
    <w:rsid w:val="00BF5BC0"/>
    <w:rsid w:val="00BF6731"/>
    <w:rsid w:val="00BF6D71"/>
    <w:rsid w:val="00C00349"/>
    <w:rsid w:val="00C0284A"/>
    <w:rsid w:val="00C02B8F"/>
    <w:rsid w:val="00C04FC2"/>
    <w:rsid w:val="00C06E98"/>
    <w:rsid w:val="00C1270A"/>
    <w:rsid w:val="00C16756"/>
    <w:rsid w:val="00C220BE"/>
    <w:rsid w:val="00C22F8C"/>
    <w:rsid w:val="00C23BB5"/>
    <w:rsid w:val="00C2449A"/>
    <w:rsid w:val="00C26DAF"/>
    <w:rsid w:val="00C27159"/>
    <w:rsid w:val="00C3202A"/>
    <w:rsid w:val="00C35583"/>
    <w:rsid w:val="00C3629A"/>
    <w:rsid w:val="00C36F38"/>
    <w:rsid w:val="00C37CA2"/>
    <w:rsid w:val="00C44BD9"/>
    <w:rsid w:val="00C46369"/>
    <w:rsid w:val="00C4714C"/>
    <w:rsid w:val="00C47908"/>
    <w:rsid w:val="00C539ED"/>
    <w:rsid w:val="00C55072"/>
    <w:rsid w:val="00C57AC4"/>
    <w:rsid w:val="00C61C88"/>
    <w:rsid w:val="00C61DCF"/>
    <w:rsid w:val="00C6462B"/>
    <w:rsid w:val="00C65423"/>
    <w:rsid w:val="00C65597"/>
    <w:rsid w:val="00C669E3"/>
    <w:rsid w:val="00C66ADE"/>
    <w:rsid w:val="00C749C1"/>
    <w:rsid w:val="00C75416"/>
    <w:rsid w:val="00C76CAA"/>
    <w:rsid w:val="00C81678"/>
    <w:rsid w:val="00C81B29"/>
    <w:rsid w:val="00C82B88"/>
    <w:rsid w:val="00C83028"/>
    <w:rsid w:val="00C84DB1"/>
    <w:rsid w:val="00C85F1A"/>
    <w:rsid w:val="00C91CE6"/>
    <w:rsid w:val="00C937C2"/>
    <w:rsid w:val="00C94455"/>
    <w:rsid w:val="00CA3CB3"/>
    <w:rsid w:val="00CA3E46"/>
    <w:rsid w:val="00CA70EC"/>
    <w:rsid w:val="00CB0160"/>
    <w:rsid w:val="00CB0FBF"/>
    <w:rsid w:val="00CB178D"/>
    <w:rsid w:val="00CB6DBD"/>
    <w:rsid w:val="00CC0EE7"/>
    <w:rsid w:val="00CC1514"/>
    <w:rsid w:val="00CC2B77"/>
    <w:rsid w:val="00CC52F9"/>
    <w:rsid w:val="00CC5567"/>
    <w:rsid w:val="00CC5E68"/>
    <w:rsid w:val="00CC65D1"/>
    <w:rsid w:val="00CC6F73"/>
    <w:rsid w:val="00CD00D7"/>
    <w:rsid w:val="00CD0335"/>
    <w:rsid w:val="00CD1FF7"/>
    <w:rsid w:val="00CD235E"/>
    <w:rsid w:val="00CD2E04"/>
    <w:rsid w:val="00CD4167"/>
    <w:rsid w:val="00CD6A37"/>
    <w:rsid w:val="00CE11B7"/>
    <w:rsid w:val="00CE13BC"/>
    <w:rsid w:val="00CE16D0"/>
    <w:rsid w:val="00CE1BFC"/>
    <w:rsid w:val="00CE39C9"/>
    <w:rsid w:val="00CE4AE2"/>
    <w:rsid w:val="00CE6354"/>
    <w:rsid w:val="00CE7B91"/>
    <w:rsid w:val="00CF0D0B"/>
    <w:rsid w:val="00CF1218"/>
    <w:rsid w:val="00CF21D0"/>
    <w:rsid w:val="00CF46D3"/>
    <w:rsid w:val="00D01CBB"/>
    <w:rsid w:val="00D02646"/>
    <w:rsid w:val="00D037DB"/>
    <w:rsid w:val="00D03CCA"/>
    <w:rsid w:val="00D0445D"/>
    <w:rsid w:val="00D04BAE"/>
    <w:rsid w:val="00D07B05"/>
    <w:rsid w:val="00D10BB0"/>
    <w:rsid w:val="00D11088"/>
    <w:rsid w:val="00D111A8"/>
    <w:rsid w:val="00D142A6"/>
    <w:rsid w:val="00D14EAA"/>
    <w:rsid w:val="00D157D9"/>
    <w:rsid w:val="00D15D1F"/>
    <w:rsid w:val="00D16B76"/>
    <w:rsid w:val="00D17498"/>
    <w:rsid w:val="00D20B76"/>
    <w:rsid w:val="00D21D90"/>
    <w:rsid w:val="00D22135"/>
    <w:rsid w:val="00D22140"/>
    <w:rsid w:val="00D27557"/>
    <w:rsid w:val="00D27F4F"/>
    <w:rsid w:val="00D318FC"/>
    <w:rsid w:val="00D32187"/>
    <w:rsid w:val="00D33176"/>
    <w:rsid w:val="00D352BB"/>
    <w:rsid w:val="00D36144"/>
    <w:rsid w:val="00D377B3"/>
    <w:rsid w:val="00D41589"/>
    <w:rsid w:val="00D446CD"/>
    <w:rsid w:val="00D50C4C"/>
    <w:rsid w:val="00D50CA9"/>
    <w:rsid w:val="00D54008"/>
    <w:rsid w:val="00D55158"/>
    <w:rsid w:val="00D55428"/>
    <w:rsid w:val="00D55F66"/>
    <w:rsid w:val="00D56E0A"/>
    <w:rsid w:val="00D57000"/>
    <w:rsid w:val="00D60535"/>
    <w:rsid w:val="00D61B48"/>
    <w:rsid w:val="00D628F7"/>
    <w:rsid w:val="00D63335"/>
    <w:rsid w:val="00D657B4"/>
    <w:rsid w:val="00D659B3"/>
    <w:rsid w:val="00D65CE6"/>
    <w:rsid w:val="00D66192"/>
    <w:rsid w:val="00D67C87"/>
    <w:rsid w:val="00D71C2A"/>
    <w:rsid w:val="00D722D7"/>
    <w:rsid w:val="00D725FB"/>
    <w:rsid w:val="00D745CC"/>
    <w:rsid w:val="00D759FD"/>
    <w:rsid w:val="00D75F16"/>
    <w:rsid w:val="00D760F7"/>
    <w:rsid w:val="00D77F99"/>
    <w:rsid w:val="00D80548"/>
    <w:rsid w:val="00D83DED"/>
    <w:rsid w:val="00D85205"/>
    <w:rsid w:val="00D853B1"/>
    <w:rsid w:val="00D85A2D"/>
    <w:rsid w:val="00D86268"/>
    <w:rsid w:val="00D86D2C"/>
    <w:rsid w:val="00D8766E"/>
    <w:rsid w:val="00D909BF"/>
    <w:rsid w:val="00D910F3"/>
    <w:rsid w:val="00D91FD7"/>
    <w:rsid w:val="00D92615"/>
    <w:rsid w:val="00D94465"/>
    <w:rsid w:val="00D9493C"/>
    <w:rsid w:val="00D9687E"/>
    <w:rsid w:val="00DA08F1"/>
    <w:rsid w:val="00DA4C2C"/>
    <w:rsid w:val="00DA6A6B"/>
    <w:rsid w:val="00DA6F68"/>
    <w:rsid w:val="00DA6FD7"/>
    <w:rsid w:val="00DA7D38"/>
    <w:rsid w:val="00DB068A"/>
    <w:rsid w:val="00DB16DF"/>
    <w:rsid w:val="00DB3F4A"/>
    <w:rsid w:val="00DB427A"/>
    <w:rsid w:val="00DB4D49"/>
    <w:rsid w:val="00DB5767"/>
    <w:rsid w:val="00DB5FAA"/>
    <w:rsid w:val="00DB6A62"/>
    <w:rsid w:val="00DC04EE"/>
    <w:rsid w:val="00DC28C3"/>
    <w:rsid w:val="00DC29C8"/>
    <w:rsid w:val="00DD1494"/>
    <w:rsid w:val="00DD294D"/>
    <w:rsid w:val="00DD3FA4"/>
    <w:rsid w:val="00DD620F"/>
    <w:rsid w:val="00DD6D82"/>
    <w:rsid w:val="00DE044D"/>
    <w:rsid w:val="00DE0568"/>
    <w:rsid w:val="00DE22C6"/>
    <w:rsid w:val="00DE4F3B"/>
    <w:rsid w:val="00DE5F28"/>
    <w:rsid w:val="00DE621E"/>
    <w:rsid w:val="00DE62E8"/>
    <w:rsid w:val="00DE761D"/>
    <w:rsid w:val="00DE7DE5"/>
    <w:rsid w:val="00DF3F64"/>
    <w:rsid w:val="00DF4581"/>
    <w:rsid w:val="00E01745"/>
    <w:rsid w:val="00E03FEA"/>
    <w:rsid w:val="00E05BB1"/>
    <w:rsid w:val="00E06796"/>
    <w:rsid w:val="00E073D0"/>
    <w:rsid w:val="00E07DFD"/>
    <w:rsid w:val="00E14E00"/>
    <w:rsid w:val="00E1652C"/>
    <w:rsid w:val="00E16A78"/>
    <w:rsid w:val="00E2109E"/>
    <w:rsid w:val="00E22F09"/>
    <w:rsid w:val="00E23977"/>
    <w:rsid w:val="00E24653"/>
    <w:rsid w:val="00E2491C"/>
    <w:rsid w:val="00E24A35"/>
    <w:rsid w:val="00E2571D"/>
    <w:rsid w:val="00E2579D"/>
    <w:rsid w:val="00E2617A"/>
    <w:rsid w:val="00E26A36"/>
    <w:rsid w:val="00E2739D"/>
    <w:rsid w:val="00E3261A"/>
    <w:rsid w:val="00E3475B"/>
    <w:rsid w:val="00E37E87"/>
    <w:rsid w:val="00E4147A"/>
    <w:rsid w:val="00E41577"/>
    <w:rsid w:val="00E44C2A"/>
    <w:rsid w:val="00E45CF2"/>
    <w:rsid w:val="00E461E4"/>
    <w:rsid w:val="00E52439"/>
    <w:rsid w:val="00E5430E"/>
    <w:rsid w:val="00E62059"/>
    <w:rsid w:val="00E62D9B"/>
    <w:rsid w:val="00E62DE8"/>
    <w:rsid w:val="00E637FE"/>
    <w:rsid w:val="00E6412E"/>
    <w:rsid w:val="00E65372"/>
    <w:rsid w:val="00E671B7"/>
    <w:rsid w:val="00E7012F"/>
    <w:rsid w:val="00E70B4C"/>
    <w:rsid w:val="00E713DB"/>
    <w:rsid w:val="00E71CEE"/>
    <w:rsid w:val="00E72EE4"/>
    <w:rsid w:val="00E731AA"/>
    <w:rsid w:val="00E73264"/>
    <w:rsid w:val="00E73835"/>
    <w:rsid w:val="00E73D1F"/>
    <w:rsid w:val="00E751D1"/>
    <w:rsid w:val="00E7654E"/>
    <w:rsid w:val="00E76ECD"/>
    <w:rsid w:val="00E814C9"/>
    <w:rsid w:val="00E8184C"/>
    <w:rsid w:val="00E822FE"/>
    <w:rsid w:val="00E85573"/>
    <w:rsid w:val="00E87053"/>
    <w:rsid w:val="00E9137B"/>
    <w:rsid w:val="00E94FBC"/>
    <w:rsid w:val="00EA07DC"/>
    <w:rsid w:val="00EA1AAC"/>
    <w:rsid w:val="00EA240F"/>
    <w:rsid w:val="00EA42A0"/>
    <w:rsid w:val="00EA533B"/>
    <w:rsid w:val="00EA5805"/>
    <w:rsid w:val="00EA5F5E"/>
    <w:rsid w:val="00EB088F"/>
    <w:rsid w:val="00EB1C7A"/>
    <w:rsid w:val="00EB3676"/>
    <w:rsid w:val="00EB3FD6"/>
    <w:rsid w:val="00EB55D3"/>
    <w:rsid w:val="00EB7EC2"/>
    <w:rsid w:val="00EC0108"/>
    <w:rsid w:val="00EC0A4E"/>
    <w:rsid w:val="00EC18DF"/>
    <w:rsid w:val="00EC2A3D"/>
    <w:rsid w:val="00EC2D99"/>
    <w:rsid w:val="00EC3515"/>
    <w:rsid w:val="00EC5596"/>
    <w:rsid w:val="00EC65A4"/>
    <w:rsid w:val="00EC7F88"/>
    <w:rsid w:val="00ED497B"/>
    <w:rsid w:val="00ED5C36"/>
    <w:rsid w:val="00ED6B6B"/>
    <w:rsid w:val="00EE08B7"/>
    <w:rsid w:val="00EE2A46"/>
    <w:rsid w:val="00EE3048"/>
    <w:rsid w:val="00EE457A"/>
    <w:rsid w:val="00EE51B8"/>
    <w:rsid w:val="00EE59A4"/>
    <w:rsid w:val="00EE5F30"/>
    <w:rsid w:val="00EF08FE"/>
    <w:rsid w:val="00EF0C21"/>
    <w:rsid w:val="00EF2DEC"/>
    <w:rsid w:val="00EF36AF"/>
    <w:rsid w:val="00EF7A87"/>
    <w:rsid w:val="00EF7DC0"/>
    <w:rsid w:val="00F02296"/>
    <w:rsid w:val="00F0686C"/>
    <w:rsid w:val="00F071AD"/>
    <w:rsid w:val="00F13249"/>
    <w:rsid w:val="00F13B09"/>
    <w:rsid w:val="00F154F2"/>
    <w:rsid w:val="00F1761B"/>
    <w:rsid w:val="00F21B4D"/>
    <w:rsid w:val="00F25092"/>
    <w:rsid w:val="00F2768D"/>
    <w:rsid w:val="00F31C42"/>
    <w:rsid w:val="00F32EA1"/>
    <w:rsid w:val="00F332E0"/>
    <w:rsid w:val="00F408AD"/>
    <w:rsid w:val="00F40D9C"/>
    <w:rsid w:val="00F42E31"/>
    <w:rsid w:val="00F43214"/>
    <w:rsid w:val="00F44910"/>
    <w:rsid w:val="00F46A39"/>
    <w:rsid w:val="00F46A93"/>
    <w:rsid w:val="00F5254A"/>
    <w:rsid w:val="00F549B8"/>
    <w:rsid w:val="00F54C62"/>
    <w:rsid w:val="00F551A9"/>
    <w:rsid w:val="00F56730"/>
    <w:rsid w:val="00F569EE"/>
    <w:rsid w:val="00F56C34"/>
    <w:rsid w:val="00F607C9"/>
    <w:rsid w:val="00F60A08"/>
    <w:rsid w:val="00F6192B"/>
    <w:rsid w:val="00F629D5"/>
    <w:rsid w:val="00F6341F"/>
    <w:rsid w:val="00F63F9D"/>
    <w:rsid w:val="00F645E4"/>
    <w:rsid w:val="00F65AE7"/>
    <w:rsid w:val="00F672EC"/>
    <w:rsid w:val="00F67A99"/>
    <w:rsid w:val="00F67B15"/>
    <w:rsid w:val="00F67D69"/>
    <w:rsid w:val="00F70F84"/>
    <w:rsid w:val="00F725EE"/>
    <w:rsid w:val="00F728E6"/>
    <w:rsid w:val="00F73835"/>
    <w:rsid w:val="00F75210"/>
    <w:rsid w:val="00F83C4A"/>
    <w:rsid w:val="00F83E0A"/>
    <w:rsid w:val="00F842F5"/>
    <w:rsid w:val="00F8529B"/>
    <w:rsid w:val="00F857FD"/>
    <w:rsid w:val="00F8760B"/>
    <w:rsid w:val="00F92780"/>
    <w:rsid w:val="00F9415E"/>
    <w:rsid w:val="00F954AA"/>
    <w:rsid w:val="00F97AA9"/>
    <w:rsid w:val="00FA0D47"/>
    <w:rsid w:val="00FA0FCF"/>
    <w:rsid w:val="00FA18A7"/>
    <w:rsid w:val="00FA1B09"/>
    <w:rsid w:val="00FA398D"/>
    <w:rsid w:val="00FA39D4"/>
    <w:rsid w:val="00FA3ABE"/>
    <w:rsid w:val="00FA453B"/>
    <w:rsid w:val="00FA7563"/>
    <w:rsid w:val="00FB2B6C"/>
    <w:rsid w:val="00FB5F5E"/>
    <w:rsid w:val="00FB5F98"/>
    <w:rsid w:val="00FC0DAA"/>
    <w:rsid w:val="00FC5A2E"/>
    <w:rsid w:val="00FD0678"/>
    <w:rsid w:val="00FD0D9A"/>
    <w:rsid w:val="00FD34BF"/>
    <w:rsid w:val="00FD548E"/>
    <w:rsid w:val="00FD5E7D"/>
    <w:rsid w:val="00FE1C5C"/>
    <w:rsid w:val="00FE249D"/>
    <w:rsid w:val="00FE5306"/>
    <w:rsid w:val="00FF231E"/>
    <w:rsid w:val="00FF24D1"/>
    <w:rsid w:val="00FF56DF"/>
    <w:rsid w:val="00FF5B39"/>
    <w:rsid w:val="00FF7B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CB"/>
    <w:rPr>
      <w:lang w:val="en-US" w:eastAsia="en-US"/>
    </w:rPr>
  </w:style>
  <w:style w:type="paragraph" w:styleId="Heading1">
    <w:name w:val="heading 1"/>
    <w:basedOn w:val="Normal"/>
    <w:next w:val="Normal"/>
    <w:link w:val="Heading1Char"/>
    <w:uiPriority w:val="99"/>
    <w:qFormat/>
    <w:rsid w:val="00EE3048"/>
    <w:pPr>
      <w:keepNext/>
      <w:ind w:firstLine="720"/>
      <w:jc w:val="both"/>
      <w:outlineLvl w:val="0"/>
    </w:pPr>
    <w:rPr>
      <w:b/>
      <w:bCs/>
      <w:lang w:val="bg-BG"/>
    </w:rPr>
  </w:style>
  <w:style w:type="paragraph" w:styleId="Heading2">
    <w:name w:val="heading 2"/>
    <w:basedOn w:val="Normal"/>
    <w:next w:val="Normal"/>
    <w:link w:val="Heading2Char"/>
    <w:uiPriority w:val="99"/>
    <w:qFormat/>
    <w:rsid w:val="00EE3048"/>
    <w:pPr>
      <w:keepNext/>
      <w:ind w:left="5760"/>
      <w:jc w:val="both"/>
      <w:outlineLvl w:val="1"/>
    </w:pPr>
    <w:rPr>
      <w:rFonts w:ascii="Arial" w:hAnsi="Arial" w:cs="Arial"/>
      <w:b/>
      <w:bCs/>
      <w:sz w:val="24"/>
      <w:szCs w:val="24"/>
      <w:lang w:val="bg-BG"/>
    </w:rPr>
  </w:style>
  <w:style w:type="paragraph" w:styleId="Heading3">
    <w:name w:val="heading 3"/>
    <w:basedOn w:val="Normal"/>
    <w:next w:val="Normal"/>
    <w:link w:val="Heading3Char"/>
    <w:uiPriority w:val="99"/>
    <w:qFormat/>
    <w:rsid w:val="00EE3048"/>
    <w:pPr>
      <w:keepNext/>
      <w:ind w:firstLine="720"/>
      <w:jc w:val="both"/>
      <w:outlineLvl w:val="2"/>
    </w:pPr>
    <w:rPr>
      <w:rFonts w:ascii="Arial" w:hAnsi="Arial" w:cs="Arial"/>
      <w:b/>
      <w:bCs/>
      <w:sz w:val="24"/>
      <w:szCs w:val="24"/>
      <w:lang w:val="bg-BG"/>
    </w:rPr>
  </w:style>
  <w:style w:type="paragraph" w:styleId="Heading4">
    <w:name w:val="heading 4"/>
    <w:basedOn w:val="Normal"/>
    <w:next w:val="Normal"/>
    <w:link w:val="Heading4Char"/>
    <w:uiPriority w:val="99"/>
    <w:qFormat/>
    <w:rsid w:val="00EE3048"/>
    <w:pPr>
      <w:keepNext/>
      <w:jc w:val="center"/>
      <w:outlineLvl w:val="3"/>
    </w:pPr>
    <w:rPr>
      <w:rFonts w:ascii="Arial" w:hAnsi="Arial" w:cs="Arial"/>
      <w:b/>
      <w:b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C4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50C4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50C4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50C4C"/>
    <w:rPr>
      <w:rFonts w:ascii="Calibri" w:hAnsi="Calibri" w:cs="Calibri"/>
      <w:b/>
      <w:bCs/>
      <w:sz w:val="28"/>
      <w:szCs w:val="28"/>
    </w:rPr>
  </w:style>
  <w:style w:type="paragraph" w:styleId="BalloonText">
    <w:name w:val="Balloon Text"/>
    <w:basedOn w:val="Normal"/>
    <w:link w:val="BalloonTextChar"/>
    <w:uiPriority w:val="99"/>
    <w:semiHidden/>
    <w:rsid w:val="00A475E6"/>
    <w:rPr>
      <w:rFonts w:ascii="Tahoma" w:hAnsi="Tahoma" w:cs="Tahoma"/>
      <w:sz w:val="16"/>
      <w:szCs w:val="16"/>
    </w:rPr>
  </w:style>
  <w:style w:type="character" w:customStyle="1" w:styleId="BalloonTextChar">
    <w:name w:val="Balloon Text Char"/>
    <w:basedOn w:val="DefaultParagraphFont"/>
    <w:link w:val="BalloonText"/>
    <w:uiPriority w:val="99"/>
    <w:locked/>
    <w:rsid w:val="00A475E6"/>
    <w:rPr>
      <w:rFonts w:ascii="Tahoma" w:hAnsi="Tahoma" w:cs="Tahoma"/>
      <w:sz w:val="16"/>
      <w:szCs w:val="16"/>
      <w:lang w:val="en-US" w:eastAsia="en-US"/>
    </w:rPr>
  </w:style>
  <w:style w:type="paragraph" w:styleId="BodyText">
    <w:name w:val="Body Text"/>
    <w:basedOn w:val="Normal"/>
    <w:link w:val="BodyTextChar"/>
    <w:uiPriority w:val="99"/>
    <w:rsid w:val="00EE3048"/>
    <w:pPr>
      <w:jc w:val="both"/>
    </w:pPr>
    <w:rPr>
      <w:lang w:val="bg-BG"/>
    </w:rPr>
  </w:style>
  <w:style w:type="character" w:customStyle="1" w:styleId="BodyTextChar">
    <w:name w:val="Body Text Char"/>
    <w:basedOn w:val="DefaultParagraphFont"/>
    <w:link w:val="BodyText"/>
    <w:uiPriority w:val="99"/>
    <w:locked/>
    <w:rsid w:val="00D50C4C"/>
    <w:rPr>
      <w:rFonts w:cs="Times New Roman"/>
      <w:sz w:val="20"/>
      <w:szCs w:val="20"/>
    </w:rPr>
  </w:style>
  <w:style w:type="paragraph" w:styleId="BodyTextIndent">
    <w:name w:val="Body Text Indent"/>
    <w:basedOn w:val="Normal"/>
    <w:link w:val="BodyTextIndentChar1"/>
    <w:uiPriority w:val="99"/>
    <w:rsid w:val="00EE3048"/>
    <w:pPr>
      <w:ind w:firstLine="720"/>
      <w:jc w:val="both"/>
    </w:pPr>
    <w:rPr>
      <w:lang w:val="bg-BG"/>
    </w:rPr>
  </w:style>
  <w:style w:type="character" w:customStyle="1" w:styleId="BodyTextIndentChar">
    <w:name w:val="Body Text Indent Char"/>
    <w:basedOn w:val="DefaultParagraphFont"/>
    <w:uiPriority w:val="99"/>
    <w:semiHidden/>
    <w:locked/>
    <w:rsid w:val="00D50C4C"/>
    <w:rPr>
      <w:rFonts w:cs="Times New Roman"/>
      <w:sz w:val="20"/>
      <w:szCs w:val="20"/>
    </w:rPr>
  </w:style>
  <w:style w:type="paragraph" w:styleId="BodyTextIndent2">
    <w:name w:val="Body Text Indent 2"/>
    <w:basedOn w:val="Normal"/>
    <w:link w:val="BodyTextIndent2Char"/>
    <w:uiPriority w:val="99"/>
    <w:rsid w:val="00EE3048"/>
    <w:pPr>
      <w:ind w:firstLine="709"/>
      <w:jc w:val="both"/>
    </w:pPr>
    <w:rPr>
      <w:lang w:val="bg-BG"/>
    </w:rPr>
  </w:style>
  <w:style w:type="character" w:customStyle="1" w:styleId="BodyTextIndent2Char">
    <w:name w:val="Body Text Indent 2 Char"/>
    <w:basedOn w:val="DefaultParagraphFont"/>
    <w:link w:val="BodyTextIndent2"/>
    <w:uiPriority w:val="99"/>
    <w:semiHidden/>
    <w:locked/>
    <w:rsid w:val="00D50C4C"/>
    <w:rPr>
      <w:rFonts w:cs="Times New Roman"/>
      <w:sz w:val="20"/>
      <w:szCs w:val="20"/>
    </w:rPr>
  </w:style>
  <w:style w:type="paragraph" w:styleId="BodyText3">
    <w:name w:val="Body Text 3"/>
    <w:basedOn w:val="BodyTextIndent"/>
    <w:link w:val="BodyText3Char"/>
    <w:uiPriority w:val="99"/>
    <w:rsid w:val="00EE3048"/>
    <w:pPr>
      <w:spacing w:after="120"/>
      <w:ind w:left="360" w:firstLine="0"/>
      <w:jc w:val="left"/>
    </w:pPr>
    <w:rPr>
      <w:rFonts w:ascii="TmsCyr" w:hAnsi="TmsCyr" w:cs="TmsCyr"/>
      <w:lang w:val="en-US"/>
    </w:rPr>
  </w:style>
  <w:style w:type="character" w:customStyle="1" w:styleId="BodyText3Char">
    <w:name w:val="Body Text 3 Char"/>
    <w:basedOn w:val="DefaultParagraphFont"/>
    <w:link w:val="BodyText3"/>
    <w:uiPriority w:val="99"/>
    <w:semiHidden/>
    <w:locked/>
    <w:rsid w:val="00D50C4C"/>
    <w:rPr>
      <w:rFonts w:cs="Times New Roman"/>
      <w:sz w:val="16"/>
      <w:szCs w:val="16"/>
    </w:rPr>
  </w:style>
  <w:style w:type="paragraph" w:styleId="BodyText2">
    <w:name w:val="Body Text 2"/>
    <w:basedOn w:val="Normal"/>
    <w:link w:val="BodyText2Char"/>
    <w:uiPriority w:val="99"/>
    <w:rsid w:val="00EE3048"/>
    <w:pPr>
      <w:jc w:val="both"/>
    </w:pPr>
    <w:rPr>
      <w:sz w:val="24"/>
      <w:szCs w:val="24"/>
      <w:lang w:val="bg-BG"/>
    </w:rPr>
  </w:style>
  <w:style w:type="character" w:customStyle="1" w:styleId="BodyText2Char">
    <w:name w:val="Body Text 2 Char"/>
    <w:basedOn w:val="DefaultParagraphFont"/>
    <w:link w:val="BodyText2"/>
    <w:uiPriority w:val="99"/>
    <w:semiHidden/>
    <w:locked/>
    <w:rsid w:val="00E94FBC"/>
    <w:rPr>
      <w:rFonts w:cs="Times New Roman"/>
      <w:sz w:val="24"/>
      <w:szCs w:val="24"/>
      <w:lang w:val="bg-BG" w:eastAsia="en-US"/>
    </w:rPr>
  </w:style>
  <w:style w:type="paragraph" w:styleId="Footer">
    <w:name w:val="footer"/>
    <w:basedOn w:val="Normal"/>
    <w:link w:val="FooterChar"/>
    <w:uiPriority w:val="99"/>
    <w:rsid w:val="00EE3048"/>
    <w:pPr>
      <w:tabs>
        <w:tab w:val="center" w:pos="4320"/>
        <w:tab w:val="right" w:pos="8640"/>
      </w:tabs>
    </w:pPr>
  </w:style>
  <w:style w:type="character" w:customStyle="1" w:styleId="FooterChar">
    <w:name w:val="Footer Char"/>
    <w:basedOn w:val="DefaultParagraphFont"/>
    <w:link w:val="Footer"/>
    <w:uiPriority w:val="99"/>
    <w:semiHidden/>
    <w:locked/>
    <w:rsid w:val="00D50C4C"/>
    <w:rPr>
      <w:rFonts w:cs="Times New Roman"/>
      <w:sz w:val="20"/>
      <w:szCs w:val="20"/>
    </w:rPr>
  </w:style>
  <w:style w:type="character" w:styleId="PageNumber">
    <w:name w:val="page number"/>
    <w:basedOn w:val="DefaultParagraphFont"/>
    <w:uiPriority w:val="99"/>
    <w:rsid w:val="00EE3048"/>
    <w:rPr>
      <w:rFonts w:cs="Times New Roman"/>
    </w:rPr>
  </w:style>
  <w:style w:type="paragraph" w:styleId="FootnoteText">
    <w:name w:val="footnote text"/>
    <w:basedOn w:val="Normal"/>
    <w:link w:val="FootnoteTextChar"/>
    <w:uiPriority w:val="99"/>
    <w:semiHidden/>
    <w:rsid w:val="00EE3048"/>
  </w:style>
  <w:style w:type="character" w:customStyle="1" w:styleId="FootnoteTextChar">
    <w:name w:val="Footnote Text Char"/>
    <w:basedOn w:val="DefaultParagraphFont"/>
    <w:link w:val="FootnoteText"/>
    <w:uiPriority w:val="99"/>
    <w:semiHidden/>
    <w:locked/>
    <w:rsid w:val="007E7503"/>
    <w:rPr>
      <w:rFonts w:cs="Times New Roman"/>
      <w:lang w:val="en-US" w:eastAsia="en-US"/>
    </w:rPr>
  </w:style>
  <w:style w:type="character" w:styleId="FootnoteReference">
    <w:name w:val="footnote reference"/>
    <w:basedOn w:val="DefaultParagraphFont"/>
    <w:uiPriority w:val="99"/>
    <w:semiHidden/>
    <w:rsid w:val="00EE3048"/>
    <w:rPr>
      <w:rFonts w:cs="Times New Roman"/>
      <w:vertAlign w:val="superscript"/>
    </w:rPr>
  </w:style>
  <w:style w:type="paragraph" w:styleId="BodyTextIndent3">
    <w:name w:val="Body Text Indent 3"/>
    <w:basedOn w:val="Normal"/>
    <w:link w:val="BodyTextIndent3Char"/>
    <w:uiPriority w:val="99"/>
    <w:rsid w:val="00EE3048"/>
    <w:pPr>
      <w:ind w:firstLine="720"/>
      <w:jc w:val="both"/>
    </w:pPr>
    <w:rPr>
      <w:sz w:val="24"/>
      <w:szCs w:val="24"/>
      <w:lang w:val="bg-BG"/>
    </w:rPr>
  </w:style>
  <w:style w:type="character" w:customStyle="1" w:styleId="BodyTextIndent3Char">
    <w:name w:val="Body Text Indent 3 Char"/>
    <w:basedOn w:val="DefaultParagraphFont"/>
    <w:link w:val="BodyTextIndent3"/>
    <w:uiPriority w:val="99"/>
    <w:semiHidden/>
    <w:locked/>
    <w:rsid w:val="00D50C4C"/>
    <w:rPr>
      <w:rFonts w:cs="Times New Roman"/>
      <w:sz w:val="16"/>
      <w:szCs w:val="16"/>
    </w:rPr>
  </w:style>
  <w:style w:type="paragraph" w:styleId="Header">
    <w:name w:val="header"/>
    <w:basedOn w:val="Normal"/>
    <w:link w:val="HeaderChar1"/>
    <w:uiPriority w:val="99"/>
    <w:rsid w:val="00EE3048"/>
    <w:pPr>
      <w:tabs>
        <w:tab w:val="center" w:pos="4320"/>
        <w:tab w:val="right" w:pos="8640"/>
      </w:tabs>
    </w:pPr>
  </w:style>
  <w:style w:type="character" w:customStyle="1" w:styleId="HeaderChar">
    <w:name w:val="Header Char"/>
    <w:basedOn w:val="DefaultParagraphFont"/>
    <w:uiPriority w:val="99"/>
    <w:semiHidden/>
    <w:locked/>
    <w:rsid w:val="00D50C4C"/>
    <w:rPr>
      <w:rFonts w:cs="Times New Roman"/>
      <w:sz w:val="20"/>
      <w:szCs w:val="20"/>
    </w:rPr>
  </w:style>
  <w:style w:type="paragraph" w:customStyle="1" w:styleId="BalloonText1">
    <w:name w:val="Balloon Text1"/>
    <w:basedOn w:val="Normal"/>
    <w:uiPriority w:val="99"/>
    <w:semiHidden/>
    <w:rsid w:val="00EE3048"/>
    <w:rPr>
      <w:rFonts w:ascii="Tahoma" w:hAnsi="Tahoma" w:cs="Tahoma"/>
      <w:sz w:val="16"/>
      <w:szCs w:val="16"/>
    </w:rPr>
  </w:style>
  <w:style w:type="paragraph" w:customStyle="1" w:styleId="a">
    <w:name w:val="Знак"/>
    <w:basedOn w:val="Normal"/>
    <w:uiPriority w:val="99"/>
    <w:rsid w:val="006A12FE"/>
    <w:pPr>
      <w:tabs>
        <w:tab w:val="left" w:pos="709"/>
      </w:tabs>
    </w:pPr>
    <w:rPr>
      <w:rFonts w:ascii="Tahoma" w:hAnsi="Tahoma" w:cs="Tahoma"/>
      <w:sz w:val="24"/>
      <w:szCs w:val="24"/>
      <w:lang w:val="pl-PL" w:eastAsia="pl-PL"/>
    </w:rPr>
  </w:style>
  <w:style w:type="paragraph" w:customStyle="1" w:styleId="Char">
    <w:name w:val="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870DF"/>
    <w:pPr>
      <w:tabs>
        <w:tab w:val="left" w:pos="709"/>
      </w:tabs>
    </w:pPr>
    <w:rPr>
      <w:rFonts w:ascii="Tahoma" w:hAnsi="Tahoma" w:cs="Tahoma"/>
      <w:sz w:val="24"/>
      <w:szCs w:val="24"/>
      <w:lang w:val="pl-PL" w:eastAsia="pl-PL"/>
    </w:rPr>
  </w:style>
  <w:style w:type="paragraph" w:styleId="ListParagraph">
    <w:name w:val="List Paragraph"/>
    <w:basedOn w:val="Normal"/>
    <w:uiPriority w:val="99"/>
    <w:qFormat/>
    <w:rsid w:val="00340255"/>
    <w:pPr>
      <w:ind w:left="720"/>
    </w:pPr>
  </w:style>
  <w:style w:type="character" w:styleId="PlaceholderText">
    <w:name w:val="Placeholder Text"/>
    <w:basedOn w:val="DefaultParagraphFont"/>
    <w:uiPriority w:val="99"/>
    <w:semiHidden/>
    <w:rsid w:val="009939F3"/>
    <w:rPr>
      <w:rFonts w:cs="Times New Roman"/>
      <w:color w:val="808080"/>
    </w:rPr>
  </w:style>
  <w:style w:type="paragraph" w:styleId="EndnoteText">
    <w:name w:val="endnote text"/>
    <w:basedOn w:val="Normal"/>
    <w:link w:val="EndnoteTextChar"/>
    <w:uiPriority w:val="99"/>
    <w:semiHidden/>
    <w:rsid w:val="002253AE"/>
  </w:style>
  <w:style w:type="character" w:customStyle="1" w:styleId="EndnoteTextChar">
    <w:name w:val="Endnote Text Char"/>
    <w:basedOn w:val="DefaultParagraphFont"/>
    <w:link w:val="EndnoteText"/>
    <w:uiPriority w:val="99"/>
    <w:locked/>
    <w:rsid w:val="002253AE"/>
    <w:rPr>
      <w:rFonts w:cs="Times New Roman"/>
    </w:rPr>
  </w:style>
  <w:style w:type="character" w:styleId="EndnoteReference">
    <w:name w:val="endnote reference"/>
    <w:basedOn w:val="DefaultParagraphFont"/>
    <w:uiPriority w:val="99"/>
    <w:semiHidden/>
    <w:rsid w:val="002253AE"/>
    <w:rPr>
      <w:rFonts w:cs="Times New Roman"/>
      <w:vertAlign w:val="superscript"/>
    </w:rPr>
  </w:style>
  <w:style w:type="paragraph" w:customStyle="1" w:styleId="Char0">
    <w:name w:val="Знак Char"/>
    <w:basedOn w:val="Normal"/>
    <w:uiPriority w:val="99"/>
    <w:rsid w:val="00F842F5"/>
    <w:pPr>
      <w:tabs>
        <w:tab w:val="left" w:pos="709"/>
      </w:tabs>
    </w:pPr>
    <w:rPr>
      <w:rFonts w:ascii="Tahoma" w:hAnsi="Tahoma" w:cs="Tahoma"/>
      <w:sz w:val="24"/>
      <w:szCs w:val="24"/>
      <w:lang w:val="pl-PL" w:eastAsia="pl-PL"/>
    </w:rPr>
  </w:style>
  <w:style w:type="character" w:customStyle="1" w:styleId="HeaderChar1">
    <w:name w:val="Header Char1"/>
    <w:basedOn w:val="DefaultParagraphFont"/>
    <w:link w:val="Header"/>
    <w:uiPriority w:val="99"/>
    <w:semiHidden/>
    <w:locked/>
    <w:rsid w:val="003B5B0E"/>
    <w:rPr>
      <w:rFonts w:cs="Times New Roman"/>
      <w:lang w:val="en-US" w:eastAsia="en-US"/>
    </w:rPr>
  </w:style>
  <w:style w:type="character" w:customStyle="1" w:styleId="BodyTextIndentChar1">
    <w:name w:val="Body Text Indent Char1"/>
    <w:basedOn w:val="DefaultParagraphFont"/>
    <w:link w:val="BodyTextIndent"/>
    <w:uiPriority w:val="99"/>
    <w:locked/>
    <w:rsid w:val="00B9422C"/>
    <w:rPr>
      <w:rFonts w:cs="Times New Roman"/>
      <w:lang w:val="bg-BG" w:eastAsia="en-US"/>
    </w:rPr>
  </w:style>
  <w:style w:type="paragraph" w:customStyle="1" w:styleId="CharCharCharCharCharCharCharCharCharChar">
    <w:name w:val="Char Char Знак Знак Знак Знак Знак Знак Знак Знак Знак Знак Char Char Знак Знак Знак Знак Char Char Знак Знак Char Char Знак Знак Char Char"/>
    <w:basedOn w:val="Normal"/>
    <w:uiPriority w:val="99"/>
    <w:rsid w:val="009951C4"/>
    <w:pPr>
      <w:tabs>
        <w:tab w:val="left" w:pos="709"/>
      </w:tabs>
    </w:pPr>
    <w:rPr>
      <w:rFonts w:ascii="Tahoma" w:hAnsi="Tahoma" w:cs="Tahoma"/>
      <w:sz w:val="24"/>
      <w:szCs w:val="24"/>
      <w:lang w:val="pl-PL" w:eastAsia="pl-PL"/>
    </w:rPr>
  </w:style>
  <w:style w:type="character" w:styleId="CommentReference">
    <w:name w:val="annotation reference"/>
    <w:basedOn w:val="DefaultParagraphFont"/>
    <w:uiPriority w:val="99"/>
    <w:semiHidden/>
    <w:rsid w:val="0070276D"/>
    <w:rPr>
      <w:rFonts w:cs="Times New Roman"/>
      <w:sz w:val="16"/>
      <w:szCs w:val="16"/>
    </w:rPr>
  </w:style>
  <w:style w:type="paragraph" w:styleId="CommentText">
    <w:name w:val="annotation text"/>
    <w:basedOn w:val="Normal"/>
    <w:link w:val="CommentTextChar"/>
    <w:uiPriority w:val="99"/>
    <w:semiHidden/>
    <w:rsid w:val="0070276D"/>
  </w:style>
  <w:style w:type="character" w:customStyle="1" w:styleId="CommentTextChar">
    <w:name w:val="Comment Text Char"/>
    <w:basedOn w:val="DefaultParagraphFont"/>
    <w:link w:val="CommentText"/>
    <w:uiPriority w:val="99"/>
    <w:semiHidden/>
    <w:locked/>
    <w:rsid w:val="00420DD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70276D"/>
    <w:rPr>
      <w:b/>
      <w:bCs/>
    </w:rPr>
  </w:style>
  <w:style w:type="character" w:customStyle="1" w:styleId="CommentSubjectChar">
    <w:name w:val="Comment Subject Char"/>
    <w:basedOn w:val="CommentTextChar"/>
    <w:link w:val="CommentSubject"/>
    <w:uiPriority w:val="99"/>
    <w:semiHidden/>
    <w:locked/>
    <w:rsid w:val="00420DD2"/>
    <w:rPr>
      <w:rFonts w:cs="Times New Roman"/>
      <w:b/>
      <w:bCs/>
      <w:sz w:val="20"/>
      <w:szCs w:val="20"/>
      <w:lang w:val="en-US" w:eastAsia="en-US"/>
    </w:rPr>
  </w:style>
  <w:style w:type="paragraph" w:customStyle="1" w:styleId="CharCharChar">
    <w:name w:val="Char Знак Char Char Знак Знак Знак Знак Знак Знак Знак Знак Знак Знак Знак Знак"/>
    <w:basedOn w:val="Normal"/>
    <w:uiPriority w:val="99"/>
    <w:rsid w:val="00587559"/>
    <w:pPr>
      <w:tabs>
        <w:tab w:val="left" w:pos="709"/>
      </w:tabs>
    </w:pPr>
    <w:rPr>
      <w:rFonts w:ascii="Tahoma" w:hAnsi="Tahoma" w:cs="Tahoma"/>
      <w:sz w:val="24"/>
      <w:szCs w:val="24"/>
      <w:lang w:val="pl-PL" w:eastAsia="pl-PL"/>
    </w:rPr>
  </w:style>
  <w:style w:type="paragraph" w:customStyle="1" w:styleId="Default">
    <w:name w:val="Default"/>
    <w:uiPriority w:val="99"/>
    <w:rsid w:val="008A4480"/>
    <w:pPr>
      <w:autoSpaceDE w:val="0"/>
      <w:autoSpaceDN w:val="0"/>
      <w:adjustRightInd w:val="0"/>
    </w:pPr>
    <w:rPr>
      <w:rFonts w:ascii="Courier New" w:hAnsi="Courier New" w:cs="Courier New"/>
      <w:color w:val="000000"/>
      <w:sz w:val="24"/>
      <w:szCs w:val="24"/>
    </w:rPr>
  </w:style>
  <w:style w:type="paragraph" w:styleId="Revision">
    <w:name w:val="Revision"/>
    <w:hidden/>
    <w:uiPriority w:val="99"/>
    <w:semiHidden/>
    <w:rsid w:val="004D1EF2"/>
    <w:rPr>
      <w:lang w:val="en-US" w:eastAsia="en-US"/>
    </w:rPr>
  </w:style>
  <w:style w:type="paragraph" w:styleId="Title">
    <w:name w:val="Title"/>
    <w:basedOn w:val="Normal"/>
    <w:link w:val="TitleChar"/>
    <w:uiPriority w:val="99"/>
    <w:qFormat/>
    <w:locked/>
    <w:rsid w:val="00256F81"/>
    <w:pPr>
      <w:jc w:val="center"/>
    </w:pPr>
    <w:rPr>
      <w:b/>
      <w:bCs/>
      <w:noProof/>
      <w:sz w:val="24"/>
      <w:szCs w:val="24"/>
      <w:lang w:val="bg-BG"/>
    </w:rPr>
  </w:style>
  <w:style w:type="character" w:customStyle="1" w:styleId="TitleChar">
    <w:name w:val="Title Char"/>
    <w:basedOn w:val="DefaultParagraphFont"/>
    <w:link w:val="Title"/>
    <w:uiPriority w:val="99"/>
    <w:rsid w:val="00256F81"/>
    <w:rPr>
      <w:b/>
      <w:bCs/>
      <w:noProof/>
      <w:sz w:val="24"/>
      <w:szCs w:val="24"/>
      <w:lang w:val="bg-BG"/>
    </w:rPr>
  </w:style>
</w:styles>
</file>

<file path=word/webSettings.xml><?xml version="1.0" encoding="utf-8"?>
<w:webSettings xmlns:r="http://schemas.openxmlformats.org/officeDocument/2006/relationships" xmlns:w="http://schemas.openxmlformats.org/wordprocessingml/2006/main">
  <w:divs>
    <w:div w:id="987516881">
      <w:marLeft w:val="0"/>
      <w:marRight w:val="0"/>
      <w:marTop w:val="0"/>
      <w:marBottom w:val="0"/>
      <w:divBdr>
        <w:top w:val="none" w:sz="0" w:space="0" w:color="auto"/>
        <w:left w:val="none" w:sz="0" w:space="0" w:color="auto"/>
        <w:bottom w:val="none" w:sz="0" w:space="0" w:color="auto"/>
        <w:right w:val="none" w:sz="0" w:space="0" w:color="auto"/>
      </w:divBdr>
    </w:div>
    <w:div w:id="987516882">
      <w:marLeft w:val="0"/>
      <w:marRight w:val="0"/>
      <w:marTop w:val="0"/>
      <w:marBottom w:val="0"/>
      <w:divBdr>
        <w:top w:val="none" w:sz="0" w:space="0" w:color="auto"/>
        <w:left w:val="none" w:sz="0" w:space="0" w:color="auto"/>
        <w:bottom w:val="none" w:sz="0" w:space="0" w:color="auto"/>
        <w:right w:val="none" w:sz="0" w:space="0" w:color="auto"/>
      </w:divBdr>
    </w:div>
    <w:div w:id="21093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3003</Words>
  <Characters>17583</Characters>
  <Application>Microsoft Office Word</Application>
  <DocSecurity>0</DocSecurity>
  <Lines>146</Lines>
  <Paragraphs>41</Paragraphs>
  <ScaleCrop>false</ScaleCrop>
  <Company>NSZ</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Petia Gerasimova</dc:creator>
  <cp:lastModifiedBy>IIvanov</cp:lastModifiedBy>
  <cp:revision>30</cp:revision>
  <cp:lastPrinted>2021-02-17T14:07:00Z</cp:lastPrinted>
  <dcterms:created xsi:type="dcterms:W3CDTF">2022-05-09T08:11:00Z</dcterms:created>
  <dcterms:modified xsi:type="dcterms:W3CDTF">2023-09-15T11:21:00Z</dcterms:modified>
</cp:coreProperties>
</file>