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53" w:rsidRPr="00784AA9" w:rsidRDefault="00414B53" w:rsidP="00A35D5F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r w:rsidRPr="00784AA9">
        <w:rPr>
          <w:b/>
          <w:bCs/>
          <w:i/>
          <w:sz w:val="24"/>
          <w:szCs w:val="24"/>
          <w:lang w:val="bg-BG"/>
        </w:rPr>
        <w:t>Приложение № 1</w:t>
      </w:r>
      <w:r w:rsidRPr="00FF34F0">
        <w:rPr>
          <w:b/>
          <w:bCs/>
          <w:i/>
          <w:sz w:val="24"/>
          <w:szCs w:val="24"/>
          <w:lang w:val="ru-RU"/>
        </w:rPr>
        <w:t>6</w:t>
      </w:r>
      <w:r w:rsidRPr="00784AA9">
        <w:rPr>
          <w:b/>
          <w:bCs/>
          <w:i/>
          <w:sz w:val="24"/>
          <w:szCs w:val="24"/>
          <w:lang w:val="bg-BG"/>
        </w:rPr>
        <w:t xml:space="preserve"> </w:t>
      </w:r>
      <w:r w:rsidRPr="00784AA9">
        <w:rPr>
          <w:bCs/>
          <w:i/>
          <w:sz w:val="22"/>
          <w:szCs w:val="22"/>
          <w:lang w:val="bg-BG"/>
        </w:rPr>
        <w:t xml:space="preserve">към Заповед № </w:t>
      </w:r>
      <w:r w:rsidR="00DF21B5" w:rsidRPr="00DF21B5">
        <w:rPr>
          <w:bCs/>
          <w:i/>
          <w:sz w:val="22"/>
          <w:szCs w:val="22"/>
          <w:lang w:val="bg-BG"/>
        </w:rPr>
        <w:t>РД-392/06.</w:t>
      </w:r>
      <w:proofErr w:type="spellStart"/>
      <w:r w:rsidR="00DF21B5" w:rsidRPr="00DF21B5">
        <w:rPr>
          <w:bCs/>
          <w:i/>
          <w:sz w:val="22"/>
          <w:szCs w:val="22"/>
          <w:lang w:val="bg-BG"/>
        </w:rPr>
        <w:t>06</w:t>
      </w:r>
      <w:proofErr w:type="spellEnd"/>
      <w:r w:rsidR="00DF21B5" w:rsidRPr="00DF21B5">
        <w:rPr>
          <w:bCs/>
          <w:i/>
          <w:sz w:val="22"/>
          <w:szCs w:val="22"/>
          <w:lang w:val="bg-BG"/>
        </w:rPr>
        <w:t xml:space="preserve">.2017 </w:t>
      </w:r>
      <w:r w:rsidRPr="00784AA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14B53" w:rsidRPr="00784AA9" w:rsidRDefault="00414B53" w:rsidP="00414B53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14B53" w:rsidRPr="00FF34F0" w:rsidRDefault="00414B53" w:rsidP="00414B53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  <w:t xml:space="preserve">              </w:t>
      </w:r>
      <w:r w:rsidR="00A35D5F">
        <w:rPr>
          <w:bCs/>
          <w:i/>
          <w:sz w:val="24"/>
          <w:szCs w:val="24"/>
          <w:lang w:val="bg-BG"/>
        </w:rPr>
        <w:t xml:space="preserve">   </w:t>
      </w:r>
      <w:r w:rsidRPr="00000727">
        <w:rPr>
          <w:b/>
          <w:bCs/>
          <w:i/>
          <w:sz w:val="24"/>
          <w:szCs w:val="24"/>
          <w:lang w:val="bg-BG"/>
        </w:rPr>
        <w:t>ОБРАЗЕЦ 1</w:t>
      </w:r>
      <w:r w:rsidRPr="00FF34F0">
        <w:rPr>
          <w:b/>
          <w:bCs/>
          <w:i/>
          <w:sz w:val="24"/>
          <w:szCs w:val="24"/>
          <w:lang w:val="ru-RU"/>
        </w:rPr>
        <w:t>6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750207" w:rsidRDefault="00414B53" w:rsidP="00414B53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До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750207">
        <w:rPr>
          <w:b/>
          <w:bCs/>
          <w:caps/>
          <w:sz w:val="24"/>
          <w:szCs w:val="24"/>
          <w:lang w:val="bg-BG"/>
        </w:rPr>
        <w:t>……………………..РАЙОН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9E0775" w:rsidRDefault="00414B53" w:rsidP="00414B53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9E0775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14B53" w:rsidRPr="00572097" w:rsidRDefault="00414B53" w:rsidP="00414B53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минерална вода - изключителна държавна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14B53" w:rsidRPr="00FF34F0" w:rsidRDefault="00414B53" w:rsidP="00414B53">
      <w:pPr>
        <w:ind w:firstLine="720"/>
        <w:jc w:val="both"/>
        <w:outlineLvl w:val="0"/>
        <w:rPr>
          <w:bCs/>
          <w:i/>
          <w:iCs/>
          <w:sz w:val="32"/>
          <w:szCs w:val="24"/>
          <w:lang w:val="ru-RU"/>
        </w:rPr>
      </w:pPr>
    </w:p>
    <w:p w:rsidR="00414B53" w:rsidRPr="00FF34F0" w:rsidRDefault="00414B53" w:rsidP="00414B53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414B53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14B53" w:rsidRPr="00750207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14B53" w:rsidRPr="007D4675" w:rsidRDefault="00414B53" w:rsidP="000E5802">
      <w:pPr>
        <w:ind w:left="-142"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</w:t>
      </w:r>
      <w:r>
        <w:rPr>
          <w:sz w:val="24"/>
          <w:szCs w:val="24"/>
          <w:lang w:val="bg-BG"/>
        </w:rPr>
        <w:t>4</w:t>
      </w:r>
      <w:r w:rsidRPr="00B5307A">
        <w:rPr>
          <w:sz w:val="24"/>
          <w:szCs w:val="24"/>
          <w:lang w:val="bg-BG"/>
        </w:rPr>
        <w:t>,</w:t>
      </w:r>
      <w:r w:rsidRPr="000A036A">
        <w:rPr>
          <w:sz w:val="24"/>
          <w:szCs w:val="24"/>
          <w:lang w:val="bg-BG"/>
        </w:rPr>
        <w:t xml:space="preserve"> чл.44, ал.1 и във връзка с </w:t>
      </w:r>
      <w:r w:rsidRPr="000A036A">
        <w:rPr>
          <w:bCs/>
          <w:iCs/>
          <w:sz w:val="24"/>
          <w:szCs w:val="24"/>
          <w:lang w:val="bg-BG"/>
        </w:rPr>
        <w:t>чл</w:t>
      </w:r>
      <w:r>
        <w:rPr>
          <w:bCs/>
          <w:iCs/>
          <w:sz w:val="24"/>
          <w:szCs w:val="24"/>
          <w:lang w:val="bg-BG"/>
        </w:rPr>
        <w:t>.</w:t>
      </w:r>
      <w:r w:rsidRPr="000A036A">
        <w:rPr>
          <w:bCs/>
          <w:iCs/>
          <w:sz w:val="24"/>
          <w:szCs w:val="24"/>
          <w:lang w:val="bg-BG"/>
        </w:rPr>
        <w:t>50, ал.7</w:t>
      </w:r>
      <w:r w:rsidRPr="00FF34F0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bg-BG"/>
        </w:rPr>
        <w:t>и ал.8</w:t>
      </w:r>
      <w:r w:rsidRPr="000A036A">
        <w:rPr>
          <w:bCs/>
          <w:iCs/>
          <w:sz w:val="24"/>
          <w:szCs w:val="24"/>
          <w:lang w:val="bg-BG"/>
        </w:rPr>
        <w:t xml:space="preserve"> и</w:t>
      </w:r>
      <w:r w:rsidRPr="000A036A">
        <w:rPr>
          <w:bCs/>
          <w:i/>
          <w:iCs/>
          <w:sz w:val="24"/>
          <w:szCs w:val="24"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чл.60 от Закона за водите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>водовземане от минерална вода - изключителна държавна собственост, чрез съществуващи</w:t>
      </w:r>
      <w:r>
        <w:rPr>
          <w:bCs/>
          <w:iCs/>
          <w:sz w:val="24"/>
          <w:szCs w:val="24"/>
          <w:lang w:val="bg-BG"/>
        </w:rPr>
        <w:t xml:space="preserve"> /</w:t>
      </w:r>
      <w:r w:rsidRPr="000A036A">
        <w:rPr>
          <w:bCs/>
          <w:iCs/>
          <w:sz w:val="24"/>
          <w:szCs w:val="24"/>
          <w:lang w:val="bg-BG"/>
        </w:rPr>
        <w:t xml:space="preserve"> нови съоръжения </w:t>
      </w:r>
      <w:r w:rsidRPr="007D4675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414B53" w:rsidRPr="000A036A" w:rsidRDefault="00414B53" w:rsidP="00414B53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77053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rPr>
          <w:trHeight w:val="70"/>
        </w:trPr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572097" w:rsidRDefault="00414B53" w:rsidP="00414B53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414B53" w:rsidRPr="000A036A" w:rsidTr="00D47FC4">
        <w:tc>
          <w:tcPr>
            <w:tcW w:w="4928" w:type="dxa"/>
            <w:shd w:val="clear" w:color="auto" w:fill="auto"/>
            <w:vAlign w:val="center"/>
          </w:tcPr>
          <w:p w:rsidR="00414B53" w:rsidRDefault="00414B53" w:rsidP="00D47FC4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414B53" w:rsidRPr="000721AC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414B53" w:rsidRPr="000A036A" w:rsidRDefault="00414B53" w:rsidP="00D47FC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0A036A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водовземното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>(</w:t>
            </w:r>
            <w:proofErr w:type="spellStart"/>
            <w:r w:rsidRPr="000A036A">
              <w:rPr>
                <w:bCs/>
                <w:sz w:val="24"/>
                <w:szCs w:val="24"/>
                <w:lang w:val="bg-BG"/>
              </w:rPr>
              <w:t>ите</w:t>
            </w:r>
            <w:proofErr w:type="spellEnd"/>
            <w:r w:rsidRPr="000A036A">
              <w:rPr>
                <w:bCs/>
                <w:sz w:val="24"/>
                <w:szCs w:val="24"/>
                <w:lang w:val="bg-BG"/>
              </w:rPr>
              <w:t xml:space="preserve">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(извор, тръбен или шахтов кладенец, друго), посочено в регистъра на експлоатационните ресурси на минералните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414B53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</w:t>
            </w:r>
            <w:proofErr w:type="spellStart"/>
            <w:r w:rsidRPr="003B2842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414B53" w:rsidRPr="003B2842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414B53" w:rsidRPr="000A036A" w:rsidRDefault="00414B53" w:rsidP="00D47FC4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proofErr w:type="spellStart"/>
            <w:r w:rsidRPr="000A036A">
              <w:rPr>
                <w:b/>
                <w:sz w:val="24"/>
                <w:szCs w:val="24"/>
                <w:lang w:val="bg-BG"/>
              </w:rPr>
              <w:t>Водоприемна</w:t>
            </w:r>
            <w:proofErr w:type="spellEnd"/>
            <w:r w:rsidRPr="000A036A">
              <w:rPr>
                <w:b/>
                <w:sz w:val="24"/>
                <w:szCs w:val="24"/>
                <w:lang w:val="bg-BG"/>
              </w:rPr>
              <w:t xml:space="preserve"> (</w:t>
            </w:r>
            <w:proofErr w:type="spellStart"/>
            <w:r w:rsidRPr="000A036A">
              <w:rPr>
                <w:b/>
                <w:sz w:val="24"/>
                <w:szCs w:val="24"/>
                <w:lang w:val="bg-BG"/>
              </w:rPr>
              <w:t>филтрова</w:t>
            </w:r>
            <w:proofErr w:type="spellEnd"/>
            <w:r w:rsidRPr="000A036A">
              <w:rPr>
                <w:b/>
                <w:sz w:val="24"/>
                <w:szCs w:val="24"/>
                <w:lang w:val="bg-BG"/>
              </w:rPr>
              <w:t>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0A036A">
              <w:rPr>
                <w:i/>
                <w:sz w:val="24"/>
                <w:szCs w:val="24"/>
                <w:lang w:val="bg-BG"/>
              </w:rPr>
              <w:t>потопяема</w:t>
            </w:r>
            <w:proofErr w:type="spellEnd"/>
            <w:r w:rsidRPr="000A036A">
              <w:rPr>
                <w:i/>
                <w:sz w:val="24"/>
                <w:szCs w:val="24"/>
                <w:lang w:val="bg-BG"/>
              </w:rPr>
              <w:t xml:space="preserve">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 xml:space="preserve">(не се попълва, когато предвидените съоръжения са каптажи на извори или дренажи или кладенците са на </w:t>
            </w:r>
            <w:proofErr w:type="spellStart"/>
            <w:r w:rsidRPr="000A036A">
              <w:rPr>
                <w:i/>
                <w:sz w:val="24"/>
                <w:szCs w:val="24"/>
                <w:lang w:val="bg-BG"/>
              </w:rPr>
              <w:t>самоизлив</w:t>
            </w:r>
            <w:proofErr w:type="spellEnd"/>
            <w:r w:rsidRPr="000A036A">
              <w:rPr>
                <w:i/>
                <w:sz w:val="24"/>
                <w:szCs w:val="24"/>
                <w:lang w:val="bg-BG"/>
              </w:rPr>
              <w:t>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 xml:space="preserve">(не се попълва когато предвидените съоръжения са каптажи на извори или дренажи или кладенците са на </w:t>
            </w:r>
            <w:proofErr w:type="spellStart"/>
            <w:r w:rsidRPr="000A036A">
              <w:rPr>
                <w:i/>
                <w:sz w:val="24"/>
                <w:szCs w:val="24"/>
                <w:lang w:val="bg-BG"/>
              </w:rPr>
              <w:t>самоизлив</w:t>
            </w:r>
            <w:proofErr w:type="spellEnd"/>
            <w:r w:rsidRPr="000A036A">
              <w:rPr>
                <w:i/>
                <w:sz w:val="24"/>
                <w:szCs w:val="24"/>
                <w:lang w:val="bg-BG"/>
              </w:rPr>
              <w:t>)</w:t>
            </w:r>
          </w:p>
          <w:p w:rsidR="00414B53" w:rsidRPr="000A036A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Параметри на исканото </w:t>
            </w:r>
            <w:proofErr w:type="spellStart"/>
            <w:r w:rsidRPr="000A036A">
              <w:rPr>
                <w:b/>
                <w:sz w:val="24"/>
                <w:szCs w:val="24"/>
                <w:lang w:val="bg-BG"/>
              </w:rPr>
              <w:t>водовземане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0A036A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0A036A">
              <w:rPr>
                <w:sz w:val="24"/>
                <w:szCs w:val="24"/>
                <w:lang w:val="bg-BG"/>
              </w:rPr>
              <w:t xml:space="preserve"> дебит на черпене: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</w:t>
            </w:r>
            <w:r w:rsidR="005542BB">
              <w:rPr>
                <w:sz w:val="24"/>
                <w:szCs w:val="24"/>
                <w:lang w:val="bg-BG"/>
              </w:rPr>
              <w:t xml:space="preserve">а водовземането на водния обект </w:t>
            </w:r>
            <w:r w:rsidR="005542BB" w:rsidRPr="007E2C6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5542BB" w:rsidRPr="007E2C6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5542BB" w:rsidRPr="007E2C64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750207" w:rsidRDefault="00414B53" w:rsidP="00414B53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5542BB" w:rsidRPr="00FF34F0" w:rsidRDefault="005542BB" w:rsidP="005542BB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5542BB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542BB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 w:rsidR="00263522">
              <w:rPr>
                <w:i/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550E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цели, документите да отразяват промененото предназначение на земеделските земи.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  <w:r w:rsidR="00263522">
              <w:rPr>
                <w:sz w:val="24"/>
                <w:szCs w:val="24"/>
                <w:lang w:val="bg-BG"/>
              </w:rPr>
              <w:t>.</w:t>
            </w:r>
            <w:r w:rsidR="00A3617B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997FC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 xml:space="preserve">количество, съгласно нормите за </w:t>
            </w:r>
            <w:proofErr w:type="spellStart"/>
            <w:r w:rsidRPr="00997FC6">
              <w:rPr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97FC6">
              <w:rPr>
                <w:sz w:val="24"/>
                <w:szCs w:val="24"/>
                <w:lang w:val="bg-BG"/>
              </w:rPr>
              <w:t>, определени с наредбата по чл. 117а, ал. 2</w:t>
            </w:r>
            <w:r w:rsidRPr="00FF34F0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FF34F0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414B53" w:rsidRPr="00B13650" w:rsidRDefault="00414B53" w:rsidP="00414B53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lastRenderedPageBreak/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14B53" w:rsidRPr="00DB5670" w:rsidRDefault="00414B53" w:rsidP="00414B5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414B53" w:rsidRDefault="00414B53" w:rsidP="00414B53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414B53" w:rsidRPr="00473342" w:rsidRDefault="00414B53" w:rsidP="00414B53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414B53" w:rsidRPr="0017658C" w:rsidRDefault="00414B53" w:rsidP="00414B5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414B53" w:rsidRPr="000A036A" w:rsidRDefault="00414B53" w:rsidP="00414B53">
      <w:pPr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FF34F0" w:rsidRDefault="00414B53" w:rsidP="00414B53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14B53" w:rsidRPr="00DF7435" w:rsidRDefault="00A76B8B" w:rsidP="00A76B8B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414B53" w:rsidRPr="00AC1971">
        <w:rPr>
          <w:i/>
          <w:sz w:val="24"/>
          <w:szCs w:val="24"/>
          <w:lang w:val="bg-BG"/>
        </w:rPr>
        <w:t>/име, п</w:t>
      </w:r>
      <w:r w:rsidR="00FF34F0">
        <w:rPr>
          <w:i/>
          <w:sz w:val="24"/>
          <w:szCs w:val="24"/>
          <w:lang w:val="bg-BG"/>
        </w:rPr>
        <w:t>одпис</w:t>
      </w:r>
      <w:bookmarkStart w:id="0" w:name="_GoBack"/>
      <w:bookmarkEnd w:id="0"/>
      <w:r w:rsidR="00414B53" w:rsidRPr="00AC1971">
        <w:rPr>
          <w:i/>
          <w:sz w:val="24"/>
          <w:szCs w:val="24"/>
          <w:lang w:val="bg-BG"/>
        </w:rPr>
        <w:t>/</w:t>
      </w:r>
    </w:p>
    <w:p w:rsidR="00414B53" w:rsidRPr="000A036A" w:rsidRDefault="00414B53" w:rsidP="00414B53">
      <w:pPr>
        <w:ind w:left="5760" w:firstLine="720"/>
        <w:rPr>
          <w:lang w:val="bg-BG"/>
        </w:rPr>
      </w:pPr>
    </w:p>
    <w:p w:rsidR="00D0622B" w:rsidRPr="00FF34F0" w:rsidRDefault="00D0622B">
      <w:pPr>
        <w:rPr>
          <w:lang w:val="ru-RU"/>
        </w:rPr>
      </w:pPr>
    </w:p>
    <w:sectPr w:rsidR="00D0622B" w:rsidRPr="00FF34F0" w:rsidSect="00862DD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E57" w:rsidRDefault="00C71E57">
      <w:r>
        <w:separator/>
      </w:r>
    </w:p>
  </w:endnote>
  <w:endnote w:type="continuationSeparator" w:id="0">
    <w:p w:rsidR="00C71E57" w:rsidRDefault="00C7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FF34F0" w:rsidP="006B6FF1">
    <w:pPr>
      <w:pStyle w:val="Footer"/>
      <w:framePr w:wrap="around"/>
      <w:ind w:right="360"/>
    </w:pPr>
  </w:p>
  <w:p w:rsidR="00B0550E" w:rsidRDefault="00FF34F0"/>
  <w:p w:rsidR="00B0550E" w:rsidRDefault="00FF34F0"/>
  <w:p w:rsidR="00B0550E" w:rsidRDefault="00FF34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34F0">
      <w:rPr>
        <w:rStyle w:val="PageNumber"/>
        <w:noProof/>
      </w:rPr>
      <w:t>4</w:t>
    </w:r>
    <w:r>
      <w:rPr>
        <w:rStyle w:val="PageNumber"/>
      </w:rPr>
      <w:fldChar w:fldCharType="end"/>
    </w:r>
  </w:p>
  <w:p w:rsidR="00B0550E" w:rsidRPr="00230DCF" w:rsidRDefault="00FF34F0" w:rsidP="003C0967">
    <w:pPr>
      <w:pStyle w:val="Footer"/>
      <w:framePr w:wrap="around"/>
      <w:ind w:right="360"/>
    </w:pPr>
  </w:p>
  <w:p w:rsidR="00B0550E" w:rsidRDefault="00FF34F0"/>
  <w:p w:rsidR="00B0550E" w:rsidRDefault="00FF34F0"/>
  <w:p w:rsidR="00B0550E" w:rsidRDefault="00FF34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E57" w:rsidRDefault="00C71E57">
      <w:r>
        <w:separator/>
      </w:r>
    </w:p>
  </w:footnote>
  <w:footnote w:type="continuationSeparator" w:id="0">
    <w:p w:rsidR="00C71E57" w:rsidRDefault="00C71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FF34F0"/>
  <w:p w:rsidR="00B0550E" w:rsidRDefault="00FF34F0"/>
  <w:p w:rsidR="00B0550E" w:rsidRDefault="00FF34F0"/>
  <w:p w:rsidR="00B0550E" w:rsidRDefault="00FF34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FF34F0" w:rsidP="000A35FC">
    <w:pPr>
      <w:pStyle w:val="Footer"/>
      <w:framePr w:wrap="around"/>
    </w:pPr>
  </w:p>
  <w:p w:rsidR="00B0550E" w:rsidRDefault="00FF34F0"/>
  <w:p w:rsidR="00B0550E" w:rsidRDefault="00FF34F0"/>
  <w:p w:rsidR="00B0550E" w:rsidRDefault="00FF34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53"/>
    <w:rsid w:val="000E5802"/>
    <w:rsid w:val="00263522"/>
    <w:rsid w:val="00414B53"/>
    <w:rsid w:val="00550E65"/>
    <w:rsid w:val="005542BB"/>
    <w:rsid w:val="00581C75"/>
    <w:rsid w:val="009C172E"/>
    <w:rsid w:val="00A35D5F"/>
    <w:rsid w:val="00A3617B"/>
    <w:rsid w:val="00A76B8B"/>
    <w:rsid w:val="00AE6939"/>
    <w:rsid w:val="00C229AA"/>
    <w:rsid w:val="00C71E57"/>
    <w:rsid w:val="00D0622B"/>
    <w:rsid w:val="00DF21B5"/>
    <w:rsid w:val="00E2346D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14B53"/>
  </w:style>
  <w:style w:type="paragraph" w:styleId="Header">
    <w:name w:val="header"/>
    <w:basedOn w:val="Normal"/>
    <w:link w:val="HeaderChar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14B53"/>
  </w:style>
  <w:style w:type="paragraph" w:styleId="Header">
    <w:name w:val="header"/>
    <w:basedOn w:val="Normal"/>
    <w:link w:val="HeaderChar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1061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15</cp:revision>
  <dcterms:created xsi:type="dcterms:W3CDTF">2017-05-11T09:05:00Z</dcterms:created>
  <dcterms:modified xsi:type="dcterms:W3CDTF">2020-03-13T08:28:00Z</dcterms:modified>
</cp:coreProperties>
</file>