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 xml:space="preserve"> Образец № 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3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  <w:t xml:space="preserve">   съгласно чл. 88, ал. 2, т. 3 от ЗУО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>Изх. №……………от…….... г.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Вх. № …………………</w:t>
      </w: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от …………………… г.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5954" w:hanging="567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ДО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МИНИСТЪРА НА ОКОЛНАТА СРЕДА И ВОДИТЕ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 прекратяване действието на разрешение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 w:hint="eastAsia"/>
          <w:sz w:val="24"/>
          <w:szCs w:val="20"/>
        </w:rPr>
        <w:t>ЗАЯВИТЕЛ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 w:rsidDel="003D4CB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(наименование на дружеството/</w:t>
      </w:r>
      <w:r w:rsidRPr="0057178D">
        <w:rPr>
          <w:rFonts w:ascii="Times New Roman" w:eastAsia="Times New Roman" w:hAnsi="Times New Roman" w:cs="Times New Roman" w:hint="eastAsia"/>
          <w:i/>
          <w:sz w:val="20"/>
          <w:szCs w:val="20"/>
        </w:rPr>
        <w:t>едноличния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i/>
          <w:sz w:val="20"/>
          <w:szCs w:val="20"/>
        </w:rPr>
        <w:t>търговец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ind w:right="185" w:firstLine="720"/>
        <w:jc w:val="both"/>
        <w:rPr>
          <w:rFonts w:ascii="Times New Roman" w:eastAsia="Times New Roman" w:hAnsi="Times New Roman" w:cs="Times New Roman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ЕИК: ……...………………………………………………………………………………………..</w:t>
      </w:r>
    </w:p>
    <w:p w:rsidR="0057178D" w:rsidRPr="0057178D" w:rsidRDefault="0057178D" w:rsidP="0057178D">
      <w:pPr>
        <w:spacing w:after="0" w:line="240" w:lineRule="auto"/>
        <w:ind w:right="21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Седалище и адрес на управление: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област……………………………………………………………………………………………,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община………………………………………………………………………………..…...…….,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гр.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с.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……………………………………………………………………………...……………,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ул. ……………………………………………………………………………………….……….,</w:t>
      </w:r>
    </w:p>
    <w:p w:rsidR="0057178D" w:rsidRPr="0057178D" w:rsidRDefault="0057178D" w:rsidP="0057178D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(бл., вх., ап.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…………………………………………………………………………..………...,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тел.:……………………………………………………………………….……...…………...….,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факс:……………………………………………………………….………………..……..…….,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</w:t>
      </w:r>
      <w:proofErr w:type="gramEnd"/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 w:right="-99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Лице, управляващо/представляващо дружеството/едноличния търговец: ……………………………………………………..……………………………………………….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трите имена на физическото лице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Моля, н</w:t>
      </w:r>
      <w:r w:rsidRPr="0057178D">
        <w:rPr>
          <w:rFonts w:ascii="Times New Roman" w:eastAsia="Times New Roman" w:hAnsi="Times New Roman" w:cs="Times New Roman"/>
          <w:sz w:val="24"/>
          <w:szCs w:val="24"/>
          <w:lang w:val="ru-RU"/>
        </w:rPr>
        <w:t>а основание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 чл. 88, ал. 2</w:t>
      </w:r>
      <w:r w:rsidRPr="005717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т. 3 от Закона за управление на отпадъците да 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4"/>
        </w:rPr>
        <w:t>ПРЕКРАТИТЕ ДЕЙСТВИЕТО НА РАЗРЕШЕНИЕ</w:t>
      </w:r>
      <w:r w:rsidRPr="005717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7178D">
        <w:rPr>
          <w:rFonts w:ascii="Times New Roman" w:eastAsia="Times New Roman" w:hAnsi="Times New Roman" w:cs="Times New Roman"/>
          <w:b/>
          <w:sz w:val="24"/>
          <w:szCs w:val="24"/>
        </w:rPr>
        <w:t>НА ОРГАНИЗАЦИЯ ПО ОПОЛЗОТВОРЯВАНЕ/ЛИЦЕ, ИЗПЪЛНЯВАЩО ЗАДЪЛЖЕНИЯТА СИ ИНДИВИДУАЛНО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оставя се вярното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№ …….…….……………. от …………………….. г. </w:t>
      </w: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>считано от ……………………………г.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Дата: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……………………………………………….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С уважение:              ……………………………....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                                                   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подпис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................................................</w:t>
      </w:r>
    </w:p>
    <w:p w:rsidR="00BE7885" w:rsidRDefault="0057178D" w:rsidP="00C309ED">
      <w:pPr>
        <w:spacing w:after="0" w:line="240" w:lineRule="auto"/>
        <w:ind w:left="720"/>
        <w:jc w:val="both"/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                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име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, 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фамилия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и длъжност)</w:t>
      </w:r>
      <w:r w:rsidRPr="0057178D">
        <w:rPr>
          <w:rFonts w:ascii="Times New Roman" w:eastAsia="Times New Roman" w:hAnsi="Times New Roman" w:cs="Times New Roman"/>
          <w:b/>
          <w:lang w:val="en-US"/>
        </w:rPr>
        <w:tab/>
      </w:r>
      <w:r w:rsidRPr="0057178D">
        <w:rPr>
          <w:rFonts w:ascii="Times New Roman" w:eastAsia="Times New Roman" w:hAnsi="Times New Roman" w:cs="Times New Roman"/>
          <w:b/>
          <w:lang w:val="en-US"/>
        </w:rPr>
        <w:tab/>
      </w:r>
      <w:bookmarkStart w:id="0" w:name="_GoBack"/>
      <w:bookmarkEnd w:id="0"/>
    </w:p>
    <w:sectPr w:rsidR="00BE7885" w:rsidSect="00C309ED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15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E3" w:rsidRDefault="000E22E3" w:rsidP="00BE7885">
      <w:pPr>
        <w:spacing w:after="0" w:line="240" w:lineRule="auto"/>
      </w:pPr>
      <w:r>
        <w:separator/>
      </w:r>
    </w:p>
  </w:endnote>
  <w:endnote w:type="continuationSeparator" w:id="0">
    <w:p w:rsidR="000E22E3" w:rsidRDefault="000E22E3" w:rsidP="00B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28" w:rsidRDefault="00985E00" w:rsidP="004E0B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228" w:rsidRDefault="000E22E3" w:rsidP="004E0B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28" w:rsidRPr="001F460B" w:rsidRDefault="00985E00" w:rsidP="004E0B9D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1F460B">
      <w:rPr>
        <w:rStyle w:val="PageNumber"/>
        <w:rFonts w:ascii="Times New Roman" w:hAnsi="Times New Roman"/>
      </w:rPr>
      <w:fldChar w:fldCharType="begin"/>
    </w:r>
    <w:r w:rsidRPr="001F460B">
      <w:rPr>
        <w:rStyle w:val="PageNumber"/>
        <w:rFonts w:ascii="Times New Roman" w:hAnsi="Times New Roman"/>
      </w:rPr>
      <w:instrText xml:space="preserve">PAGE  </w:instrText>
    </w:r>
    <w:r w:rsidRPr="001F460B">
      <w:rPr>
        <w:rStyle w:val="PageNumber"/>
        <w:rFonts w:ascii="Times New Roman" w:hAnsi="Times New Roman"/>
      </w:rPr>
      <w:fldChar w:fldCharType="separate"/>
    </w:r>
    <w:r w:rsidR="00C309ED">
      <w:rPr>
        <w:rStyle w:val="PageNumber"/>
        <w:rFonts w:ascii="Times New Roman" w:hAnsi="Times New Roman"/>
        <w:noProof/>
      </w:rPr>
      <w:t>1</w:t>
    </w:r>
    <w:r w:rsidRPr="001F460B">
      <w:rPr>
        <w:rStyle w:val="PageNumber"/>
        <w:rFonts w:ascii="Times New Roman" w:hAnsi="Times New Roman"/>
      </w:rPr>
      <w:fldChar w:fldCharType="end"/>
    </w:r>
  </w:p>
  <w:p w:rsidR="00A41228" w:rsidRDefault="000E22E3" w:rsidP="004E0B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E3" w:rsidRDefault="000E22E3" w:rsidP="00BE7885">
      <w:pPr>
        <w:spacing w:after="0" w:line="240" w:lineRule="auto"/>
      </w:pPr>
      <w:r>
        <w:separator/>
      </w:r>
    </w:p>
  </w:footnote>
  <w:footnote w:type="continuationSeparator" w:id="0">
    <w:p w:rsidR="000E22E3" w:rsidRDefault="000E22E3" w:rsidP="00B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7096B48"/>
    <w:multiLevelType w:val="hybridMultilevel"/>
    <w:tmpl w:val="72DA7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D097D43"/>
    <w:multiLevelType w:val="hybridMultilevel"/>
    <w:tmpl w:val="8C10B4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67752"/>
    <w:multiLevelType w:val="hybridMultilevel"/>
    <w:tmpl w:val="8BA23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06C04"/>
    <w:rsid w:val="0004312F"/>
    <w:rsid w:val="00051CAA"/>
    <w:rsid w:val="000E22E3"/>
    <w:rsid w:val="00105C7C"/>
    <w:rsid w:val="00277B6E"/>
    <w:rsid w:val="002E235C"/>
    <w:rsid w:val="002E7FA4"/>
    <w:rsid w:val="003A25D3"/>
    <w:rsid w:val="00407159"/>
    <w:rsid w:val="005701FF"/>
    <w:rsid w:val="0057178D"/>
    <w:rsid w:val="00574B87"/>
    <w:rsid w:val="0063242E"/>
    <w:rsid w:val="00681ECB"/>
    <w:rsid w:val="006872B2"/>
    <w:rsid w:val="006E4634"/>
    <w:rsid w:val="00734CFC"/>
    <w:rsid w:val="00784825"/>
    <w:rsid w:val="007C3076"/>
    <w:rsid w:val="00822BC8"/>
    <w:rsid w:val="008C582B"/>
    <w:rsid w:val="00985E00"/>
    <w:rsid w:val="00A42AC3"/>
    <w:rsid w:val="00B24F4E"/>
    <w:rsid w:val="00B557E2"/>
    <w:rsid w:val="00BE7885"/>
    <w:rsid w:val="00C309ED"/>
    <w:rsid w:val="00C664AB"/>
    <w:rsid w:val="00D91DF1"/>
    <w:rsid w:val="00E56830"/>
    <w:rsid w:val="00E8030D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85"/>
  </w:style>
  <w:style w:type="paragraph" w:styleId="Footer">
    <w:name w:val="footer"/>
    <w:basedOn w:val="Normal"/>
    <w:link w:val="Foot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85"/>
  </w:style>
  <w:style w:type="character" w:styleId="PageNumber">
    <w:name w:val="page number"/>
    <w:basedOn w:val="DefaultParagraphFont"/>
    <w:rsid w:val="00B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2025-10-21T07:18:00Z</dcterms:created>
  <dcterms:modified xsi:type="dcterms:W3CDTF">2025-10-21T07:22:00Z</dcterms:modified>
</cp:coreProperties>
</file>