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AF3" w:rsidRPr="00017AF3" w:rsidRDefault="00017AF3" w:rsidP="00017AF3">
      <w:pPr>
        <w:tabs>
          <w:tab w:val="left" w:pos="0"/>
        </w:tabs>
        <w:spacing w:after="0" w:line="240" w:lineRule="auto"/>
        <w:ind w:right="-223"/>
        <w:jc w:val="both"/>
        <w:rPr>
          <w:rFonts w:ascii="Times New Roman" w:eastAsia="Times New Roman" w:hAnsi="Times New Roman" w:cs="Times New Roman"/>
          <w:bCs/>
          <w:i/>
          <w:lang w:val="bg-BG"/>
        </w:rPr>
      </w:pPr>
      <w:bookmarkStart w:id="0" w:name="_GoBack"/>
      <w:bookmarkEnd w:id="0"/>
      <w:r w:rsidRPr="00017AF3">
        <w:rPr>
          <w:rFonts w:ascii="Times New Roman" w:eastAsia="Times New Roman" w:hAnsi="Times New Roman" w:cs="Times New Roman"/>
          <w:b/>
          <w:bCs/>
          <w:i/>
          <w:sz w:val="24"/>
          <w:szCs w:val="24"/>
          <w:lang w:val="bg-BG"/>
        </w:rPr>
        <w:t>Приложение № 20</w:t>
      </w:r>
      <w:r w:rsidRPr="00017AF3">
        <w:rPr>
          <w:rFonts w:ascii="Times New Roman" w:eastAsia="Times New Roman" w:hAnsi="Times New Roman" w:cs="Times New Roman"/>
          <w:bCs/>
          <w:i/>
          <w:sz w:val="24"/>
          <w:szCs w:val="24"/>
          <w:lang w:val="bg-BG"/>
        </w:rPr>
        <w:t xml:space="preserve"> </w:t>
      </w:r>
      <w:r w:rsidRPr="00017AF3">
        <w:rPr>
          <w:rFonts w:ascii="Times New Roman" w:eastAsia="Times New Roman" w:hAnsi="Times New Roman" w:cs="Times New Roman"/>
          <w:bCs/>
          <w:i/>
          <w:lang w:val="bg-BG"/>
        </w:rPr>
        <w:t xml:space="preserve">към Заповед № </w:t>
      </w:r>
      <w:r w:rsidR="000D5781" w:rsidRPr="000D5781">
        <w:rPr>
          <w:rFonts w:ascii="Times New Roman" w:eastAsia="Times New Roman" w:hAnsi="Times New Roman" w:cs="Times New Roman"/>
          <w:bCs/>
          <w:i/>
          <w:lang w:val="bg-BG"/>
        </w:rPr>
        <w:t xml:space="preserve">РД-392/06.06.2017 </w:t>
      </w:r>
      <w:r w:rsidRPr="00017AF3">
        <w:rPr>
          <w:rFonts w:ascii="Times New Roman" w:eastAsia="Times New Roman" w:hAnsi="Times New Roman" w:cs="Times New Roman"/>
          <w:bCs/>
          <w:i/>
          <w:lang w:val="bg-BG"/>
        </w:rPr>
        <w:t>г. на министъра на околната среда и водите за одобряване на образци на заявления за издаване на разрешителни по Закона за водите (ЗВ)</w:t>
      </w:r>
    </w:p>
    <w:p w:rsidR="00017AF3" w:rsidRDefault="00017AF3" w:rsidP="00017AF3">
      <w:pPr>
        <w:tabs>
          <w:tab w:val="left" w:pos="284"/>
        </w:tabs>
        <w:spacing w:after="0" w:line="240" w:lineRule="auto"/>
        <w:ind w:right="-223"/>
        <w:jc w:val="center"/>
        <w:rPr>
          <w:rFonts w:ascii="Times New Roman" w:eastAsia="Times New Roman" w:hAnsi="Times New Roman" w:cs="Times New Roman"/>
          <w:bCs/>
          <w:i/>
          <w:sz w:val="24"/>
          <w:szCs w:val="24"/>
          <w:lang w:val="bg-BG"/>
        </w:rPr>
      </w:pPr>
    </w:p>
    <w:p w:rsidR="00017AF3" w:rsidRPr="00017AF3" w:rsidRDefault="00017AF3" w:rsidP="00017AF3">
      <w:pPr>
        <w:tabs>
          <w:tab w:val="left" w:pos="284"/>
        </w:tabs>
        <w:spacing w:after="0" w:line="240" w:lineRule="auto"/>
        <w:ind w:right="-223"/>
        <w:jc w:val="center"/>
        <w:rPr>
          <w:rFonts w:ascii="Times New Roman" w:eastAsia="Times New Roman" w:hAnsi="Times New Roman" w:cs="Times New Roman"/>
          <w:bCs/>
          <w:i/>
          <w:sz w:val="24"/>
          <w:szCs w:val="24"/>
          <w:lang w:val="bg-BG"/>
        </w:rPr>
      </w:pPr>
    </w:p>
    <w:p w:rsidR="00017AF3" w:rsidRPr="00E307B4" w:rsidRDefault="00017AF3" w:rsidP="00017AF3">
      <w:pPr>
        <w:tabs>
          <w:tab w:val="left" w:pos="284"/>
        </w:tabs>
        <w:spacing w:after="0" w:line="360" w:lineRule="auto"/>
        <w:ind w:right="-284"/>
        <w:jc w:val="center"/>
        <w:rPr>
          <w:rFonts w:ascii="Times New Roman" w:eastAsia="Times New Roman" w:hAnsi="Times New Roman" w:cs="Times New Roman"/>
          <w:b/>
          <w:bCs/>
          <w:caps/>
          <w:sz w:val="24"/>
          <w:szCs w:val="24"/>
          <w:lang w:val="ru-RU"/>
        </w:rPr>
      </w:pPr>
      <w:r w:rsidRPr="00E307B4">
        <w:rPr>
          <w:rFonts w:ascii="Times New Roman" w:eastAsia="Times New Roman" w:hAnsi="Times New Roman" w:cs="Times New Roman"/>
          <w:bCs/>
          <w:i/>
          <w:sz w:val="24"/>
          <w:szCs w:val="24"/>
          <w:lang w:val="ru-RU"/>
        </w:rPr>
        <w:tab/>
      </w:r>
      <w:r w:rsidRPr="00E307B4">
        <w:rPr>
          <w:rFonts w:ascii="Times New Roman" w:eastAsia="Times New Roman" w:hAnsi="Times New Roman" w:cs="Times New Roman"/>
          <w:bCs/>
          <w:i/>
          <w:sz w:val="24"/>
          <w:szCs w:val="24"/>
          <w:lang w:val="ru-RU"/>
        </w:rPr>
        <w:tab/>
      </w:r>
      <w:r w:rsidRPr="00E307B4">
        <w:rPr>
          <w:rFonts w:ascii="Times New Roman" w:eastAsia="Times New Roman" w:hAnsi="Times New Roman" w:cs="Times New Roman"/>
          <w:bCs/>
          <w:i/>
          <w:sz w:val="24"/>
          <w:szCs w:val="24"/>
          <w:lang w:val="ru-RU"/>
        </w:rPr>
        <w:tab/>
      </w:r>
      <w:r w:rsidRPr="00E307B4">
        <w:rPr>
          <w:rFonts w:ascii="Times New Roman" w:eastAsia="Times New Roman" w:hAnsi="Times New Roman" w:cs="Times New Roman"/>
          <w:bCs/>
          <w:i/>
          <w:sz w:val="24"/>
          <w:szCs w:val="24"/>
          <w:lang w:val="ru-RU"/>
        </w:rPr>
        <w:tab/>
      </w:r>
      <w:r w:rsidRPr="00E307B4">
        <w:rPr>
          <w:rFonts w:ascii="Times New Roman" w:eastAsia="Times New Roman" w:hAnsi="Times New Roman" w:cs="Times New Roman"/>
          <w:bCs/>
          <w:i/>
          <w:sz w:val="24"/>
          <w:szCs w:val="24"/>
          <w:lang w:val="ru-RU"/>
        </w:rPr>
        <w:tab/>
      </w:r>
      <w:r w:rsidRPr="00E307B4">
        <w:rPr>
          <w:rFonts w:ascii="Times New Roman" w:eastAsia="Times New Roman" w:hAnsi="Times New Roman" w:cs="Times New Roman"/>
          <w:bCs/>
          <w:i/>
          <w:sz w:val="24"/>
          <w:szCs w:val="24"/>
          <w:lang w:val="ru-RU"/>
        </w:rPr>
        <w:tab/>
      </w:r>
      <w:r w:rsidRPr="00E307B4">
        <w:rPr>
          <w:rFonts w:ascii="Times New Roman" w:eastAsia="Times New Roman" w:hAnsi="Times New Roman" w:cs="Times New Roman"/>
          <w:bCs/>
          <w:i/>
          <w:sz w:val="24"/>
          <w:szCs w:val="24"/>
          <w:lang w:val="ru-RU"/>
        </w:rPr>
        <w:tab/>
      </w:r>
      <w:r w:rsidRPr="00E307B4">
        <w:rPr>
          <w:rFonts w:ascii="Times New Roman" w:eastAsia="Times New Roman" w:hAnsi="Times New Roman" w:cs="Times New Roman"/>
          <w:bCs/>
          <w:i/>
          <w:sz w:val="24"/>
          <w:szCs w:val="24"/>
          <w:lang w:val="ru-RU"/>
        </w:rPr>
        <w:tab/>
      </w:r>
      <w:r w:rsidRPr="00E307B4">
        <w:rPr>
          <w:rFonts w:ascii="Times New Roman" w:eastAsia="Times New Roman" w:hAnsi="Times New Roman" w:cs="Times New Roman"/>
          <w:bCs/>
          <w:i/>
          <w:sz w:val="24"/>
          <w:szCs w:val="24"/>
          <w:lang w:val="ru-RU"/>
        </w:rPr>
        <w:tab/>
      </w:r>
      <w:r w:rsidRPr="00E307B4">
        <w:rPr>
          <w:rFonts w:ascii="Times New Roman" w:eastAsia="Times New Roman" w:hAnsi="Times New Roman" w:cs="Times New Roman"/>
          <w:bCs/>
          <w:i/>
          <w:sz w:val="24"/>
          <w:szCs w:val="24"/>
          <w:lang w:val="ru-RU"/>
        </w:rPr>
        <w:tab/>
      </w:r>
      <w:r w:rsidRPr="00E307B4">
        <w:rPr>
          <w:rFonts w:ascii="Times New Roman" w:eastAsia="Times New Roman" w:hAnsi="Times New Roman" w:cs="Times New Roman"/>
          <w:bCs/>
          <w:i/>
          <w:sz w:val="24"/>
          <w:szCs w:val="24"/>
          <w:lang w:val="ru-RU"/>
        </w:rPr>
        <w:tab/>
        <w:t xml:space="preserve">              </w:t>
      </w:r>
      <w:r>
        <w:rPr>
          <w:rFonts w:ascii="Times New Roman" w:eastAsia="Times New Roman" w:hAnsi="Times New Roman" w:cs="Times New Roman"/>
          <w:bCs/>
          <w:i/>
          <w:sz w:val="24"/>
          <w:szCs w:val="24"/>
          <w:lang w:val="bg-BG"/>
        </w:rPr>
        <w:t xml:space="preserve">     </w:t>
      </w:r>
      <w:r w:rsidRPr="00017AF3">
        <w:rPr>
          <w:rFonts w:ascii="Times New Roman" w:eastAsia="Times New Roman" w:hAnsi="Times New Roman" w:cs="Times New Roman"/>
          <w:b/>
          <w:bCs/>
          <w:i/>
          <w:sz w:val="24"/>
          <w:szCs w:val="24"/>
          <w:lang w:val="bg-BG"/>
        </w:rPr>
        <w:t>ОБРАЗЕЦ 20</w:t>
      </w:r>
    </w:p>
    <w:p w:rsidR="00017AF3" w:rsidRPr="00017AF3" w:rsidRDefault="00017AF3" w:rsidP="00017AF3">
      <w:pPr>
        <w:spacing w:after="0" w:line="240" w:lineRule="auto"/>
        <w:ind w:left="-142"/>
        <w:jc w:val="both"/>
        <w:rPr>
          <w:rFonts w:ascii="Times New Roman" w:eastAsia="Times New Roman" w:hAnsi="Times New Roman" w:cs="Times New Roman"/>
          <w:i/>
          <w:sz w:val="20"/>
          <w:szCs w:val="20"/>
          <w:lang w:val="bg-BG"/>
        </w:rPr>
      </w:pPr>
    </w:p>
    <w:p w:rsidR="00017AF3" w:rsidRPr="00017AF3" w:rsidRDefault="00017AF3" w:rsidP="00017AF3">
      <w:pPr>
        <w:spacing w:after="0" w:line="240" w:lineRule="auto"/>
        <w:ind w:left="-142"/>
        <w:jc w:val="both"/>
        <w:rPr>
          <w:rFonts w:ascii="Times New Roman" w:eastAsia="Times New Roman" w:hAnsi="Times New Roman" w:cs="Times New Roman"/>
          <w:i/>
          <w:sz w:val="20"/>
          <w:szCs w:val="20"/>
          <w:lang w:val="bg-BG"/>
        </w:rPr>
      </w:pPr>
    </w:p>
    <w:p w:rsidR="00017AF3" w:rsidRPr="00017AF3" w:rsidRDefault="00017AF3" w:rsidP="00017AF3">
      <w:pPr>
        <w:spacing w:after="0" w:line="240" w:lineRule="auto"/>
        <w:ind w:left="-142"/>
        <w:rPr>
          <w:rFonts w:ascii="Times New Roman" w:eastAsia="Times New Roman" w:hAnsi="Times New Roman" w:cs="Times New Roman"/>
          <w:b/>
          <w:sz w:val="24"/>
          <w:szCs w:val="24"/>
          <w:lang w:val="bg-BG"/>
        </w:rPr>
      </w:pPr>
      <w:r w:rsidRPr="00017AF3">
        <w:rPr>
          <w:rFonts w:ascii="Times New Roman" w:eastAsia="Times New Roman" w:hAnsi="Times New Roman" w:cs="Times New Roman"/>
          <w:b/>
          <w:sz w:val="24"/>
          <w:szCs w:val="24"/>
          <w:lang w:val="bg-BG"/>
        </w:rPr>
        <w:t>ДО</w:t>
      </w:r>
    </w:p>
    <w:p w:rsidR="00017AF3" w:rsidRPr="00017AF3" w:rsidRDefault="00017AF3" w:rsidP="00017AF3">
      <w:pPr>
        <w:spacing w:after="0" w:line="240" w:lineRule="auto"/>
        <w:ind w:left="-142"/>
        <w:rPr>
          <w:rFonts w:ascii="Times New Roman" w:eastAsia="Times New Roman" w:hAnsi="Times New Roman" w:cs="Times New Roman"/>
          <w:b/>
          <w:sz w:val="24"/>
          <w:szCs w:val="24"/>
          <w:lang w:val="bg-BG"/>
        </w:rPr>
      </w:pPr>
      <w:r w:rsidRPr="00017AF3">
        <w:rPr>
          <w:rFonts w:ascii="Times New Roman" w:eastAsia="Times New Roman" w:hAnsi="Times New Roman" w:cs="Times New Roman"/>
          <w:b/>
          <w:sz w:val="24"/>
          <w:szCs w:val="24"/>
          <w:lang w:val="bg-BG"/>
        </w:rPr>
        <w:t xml:space="preserve">ДИРЕКТОРА НА </w:t>
      </w:r>
    </w:p>
    <w:p w:rsidR="00017AF3" w:rsidRPr="00017AF3" w:rsidRDefault="00017AF3" w:rsidP="00017AF3">
      <w:pPr>
        <w:spacing w:after="0" w:line="240" w:lineRule="auto"/>
        <w:ind w:left="-142"/>
        <w:rPr>
          <w:rFonts w:ascii="Times New Roman" w:eastAsia="Times New Roman" w:hAnsi="Times New Roman" w:cs="Times New Roman"/>
          <w:b/>
          <w:sz w:val="24"/>
          <w:szCs w:val="24"/>
          <w:lang w:val="bg-BG"/>
        </w:rPr>
      </w:pPr>
      <w:r w:rsidRPr="00017AF3">
        <w:rPr>
          <w:rFonts w:ascii="Times New Roman" w:eastAsia="Times New Roman" w:hAnsi="Times New Roman" w:cs="Times New Roman"/>
          <w:b/>
          <w:sz w:val="24"/>
          <w:szCs w:val="24"/>
          <w:lang w:val="bg-BG"/>
        </w:rPr>
        <w:t>БАСЕЙНОВА ДИРЕКЦИЯ</w:t>
      </w:r>
    </w:p>
    <w:p w:rsidR="00017AF3" w:rsidRPr="00017AF3" w:rsidRDefault="00017AF3" w:rsidP="00017AF3">
      <w:pPr>
        <w:spacing w:after="0" w:line="240" w:lineRule="auto"/>
        <w:ind w:left="-142"/>
        <w:rPr>
          <w:rFonts w:ascii="Times New Roman" w:eastAsia="Times New Roman" w:hAnsi="Times New Roman" w:cs="Times New Roman"/>
          <w:b/>
          <w:sz w:val="24"/>
          <w:szCs w:val="24"/>
          <w:lang w:val="bg-BG"/>
        </w:rPr>
      </w:pPr>
      <w:r w:rsidRPr="00017AF3">
        <w:rPr>
          <w:rFonts w:ascii="Times New Roman" w:eastAsia="Times New Roman" w:hAnsi="Times New Roman" w:cs="Times New Roman"/>
          <w:b/>
          <w:sz w:val="24"/>
          <w:szCs w:val="24"/>
          <w:lang w:val="bg-BG"/>
        </w:rPr>
        <w:t>„……………………………… РАЙОН“</w:t>
      </w:r>
    </w:p>
    <w:p w:rsidR="00017AF3" w:rsidRPr="00017AF3" w:rsidRDefault="00017AF3" w:rsidP="00017AF3">
      <w:pPr>
        <w:spacing w:after="0" w:line="240" w:lineRule="auto"/>
        <w:ind w:left="-142"/>
        <w:jc w:val="center"/>
        <w:rPr>
          <w:rFonts w:ascii="Times New Roman" w:eastAsia="Times New Roman" w:hAnsi="Times New Roman" w:cs="Times New Roman"/>
          <w:b/>
          <w:sz w:val="24"/>
          <w:szCs w:val="24"/>
          <w:lang w:val="bg-BG"/>
        </w:rPr>
      </w:pPr>
    </w:p>
    <w:p w:rsidR="00017AF3" w:rsidRPr="00017AF3" w:rsidRDefault="00017AF3" w:rsidP="00017AF3">
      <w:pPr>
        <w:spacing w:after="0" w:line="240" w:lineRule="auto"/>
        <w:ind w:left="-142"/>
        <w:jc w:val="center"/>
        <w:rPr>
          <w:rFonts w:ascii="Times New Roman" w:eastAsia="Times New Roman" w:hAnsi="Times New Roman" w:cs="Times New Roman"/>
          <w:b/>
          <w:sz w:val="24"/>
          <w:szCs w:val="24"/>
          <w:lang w:val="bg-BG"/>
        </w:rPr>
      </w:pPr>
    </w:p>
    <w:p w:rsidR="00017AF3" w:rsidRPr="00017AF3" w:rsidRDefault="00017AF3" w:rsidP="00017AF3">
      <w:pPr>
        <w:spacing w:after="0" w:line="240" w:lineRule="auto"/>
        <w:ind w:left="-142"/>
        <w:jc w:val="center"/>
        <w:rPr>
          <w:rFonts w:ascii="Times New Roman" w:eastAsia="Times New Roman" w:hAnsi="Times New Roman" w:cs="Times New Roman"/>
          <w:b/>
          <w:sz w:val="36"/>
          <w:szCs w:val="36"/>
          <w:lang w:val="bg-BG"/>
        </w:rPr>
      </w:pPr>
      <w:r w:rsidRPr="00017AF3">
        <w:rPr>
          <w:rFonts w:ascii="Times New Roman" w:eastAsia="Times New Roman" w:hAnsi="Times New Roman" w:cs="Times New Roman"/>
          <w:b/>
          <w:sz w:val="36"/>
          <w:szCs w:val="36"/>
          <w:lang w:val="bg-BG"/>
        </w:rPr>
        <w:t>З А Я В Л Е Н И Е</w:t>
      </w:r>
    </w:p>
    <w:p w:rsidR="00017AF3" w:rsidRPr="00017AF3" w:rsidRDefault="00017AF3" w:rsidP="00017AF3">
      <w:pPr>
        <w:spacing w:after="0" w:line="240" w:lineRule="auto"/>
        <w:ind w:left="-142"/>
        <w:jc w:val="center"/>
        <w:rPr>
          <w:rFonts w:ascii="Times New Roman" w:eastAsia="Times New Roman" w:hAnsi="Times New Roman" w:cs="Times New Roman"/>
          <w:b/>
          <w:sz w:val="24"/>
          <w:szCs w:val="24"/>
          <w:lang w:val="bg-BG"/>
        </w:rPr>
      </w:pPr>
    </w:p>
    <w:p w:rsidR="00017AF3" w:rsidRPr="00017AF3" w:rsidRDefault="00017AF3" w:rsidP="00017AF3">
      <w:pPr>
        <w:spacing w:after="0" w:line="240" w:lineRule="auto"/>
        <w:ind w:left="-142"/>
        <w:jc w:val="both"/>
        <w:rPr>
          <w:rFonts w:ascii="Times New Roman" w:eastAsia="Times New Roman" w:hAnsi="Times New Roman" w:cs="Times New Roman"/>
          <w:i/>
          <w:sz w:val="24"/>
          <w:szCs w:val="24"/>
          <w:lang w:val="bg-BG"/>
        </w:rPr>
      </w:pPr>
      <w:r w:rsidRPr="00017AF3">
        <w:rPr>
          <w:rFonts w:ascii="Times New Roman" w:eastAsia="Times New Roman" w:hAnsi="Times New Roman" w:cs="Times New Roman"/>
          <w:i/>
          <w:sz w:val="24"/>
          <w:szCs w:val="24"/>
          <w:lang w:val="bg-BG"/>
        </w:rPr>
        <w:t>За издаване на разрешително за ползване на воден обект за заустване</w:t>
      </w:r>
      <w:r w:rsidRPr="00017AF3">
        <w:rPr>
          <w:rFonts w:ascii="Times New Roman" w:eastAsia="Times New Roman" w:hAnsi="Times New Roman" w:cs="Times New Roman"/>
          <w:i/>
          <w:sz w:val="24"/>
          <w:szCs w:val="24"/>
          <w:lang w:val="x-none"/>
        </w:rPr>
        <w:t xml:space="preserve"> на отпадъчни води в повърхностни води</w:t>
      </w:r>
      <w:r w:rsidRPr="00017AF3">
        <w:rPr>
          <w:rFonts w:ascii="Times New Roman" w:eastAsia="Times New Roman" w:hAnsi="Times New Roman" w:cs="Times New Roman"/>
          <w:i/>
          <w:sz w:val="24"/>
          <w:szCs w:val="24"/>
          <w:lang w:val="bg-BG"/>
        </w:rPr>
        <w:t xml:space="preserve"> </w:t>
      </w:r>
      <w:r w:rsidRPr="00017AF3">
        <w:rPr>
          <w:rFonts w:ascii="Times New Roman" w:eastAsia="Times New Roman" w:hAnsi="Times New Roman" w:cs="Times New Roman"/>
          <w:b/>
          <w:i/>
          <w:sz w:val="24"/>
          <w:szCs w:val="24"/>
          <w:lang w:val="bg-BG"/>
        </w:rPr>
        <w:t>за проектиране на обекти, в т.ч. канализационни системи на населени места, селищни и курортни образувания</w:t>
      </w:r>
    </w:p>
    <w:p w:rsidR="00017AF3" w:rsidRPr="00017AF3" w:rsidRDefault="00017AF3" w:rsidP="00017AF3">
      <w:pPr>
        <w:spacing w:after="0" w:line="240" w:lineRule="auto"/>
        <w:ind w:left="-142"/>
        <w:jc w:val="both"/>
        <w:rPr>
          <w:rFonts w:ascii="Times New Roman" w:eastAsia="Times New Roman" w:hAnsi="Times New Roman" w:cs="Times New Roman"/>
          <w:i/>
          <w:sz w:val="24"/>
          <w:szCs w:val="24"/>
          <w:lang w:val="bg-BG"/>
        </w:rPr>
      </w:pPr>
    </w:p>
    <w:p w:rsidR="00017AF3" w:rsidRPr="00017AF3" w:rsidRDefault="00017AF3" w:rsidP="00017AF3">
      <w:pPr>
        <w:spacing w:after="0" w:line="240" w:lineRule="auto"/>
        <w:ind w:left="-142"/>
        <w:jc w:val="center"/>
        <w:rPr>
          <w:rFonts w:ascii="Times New Roman" w:eastAsia="Times New Roman" w:hAnsi="Times New Roman" w:cs="Times New Roman"/>
          <w:i/>
          <w:sz w:val="24"/>
          <w:szCs w:val="24"/>
          <w:lang w:val="bg-BG"/>
        </w:rPr>
      </w:pPr>
    </w:p>
    <w:p w:rsidR="00017AF3" w:rsidRPr="00017AF3" w:rsidRDefault="00017AF3" w:rsidP="00DD4885">
      <w:pPr>
        <w:spacing w:after="0" w:line="240" w:lineRule="auto"/>
        <w:ind w:left="-142" w:right="-151" w:firstLine="862"/>
        <w:jc w:val="center"/>
        <w:rPr>
          <w:rFonts w:ascii="Times New Roman" w:eastAsia="Times New Roman" w:hAnsi="Times New Roman" w:cs="Times New Roman"/>
          <w:b/>
          <w:sz w:val="24"/>
          <w:szCs w:val="24"/>
          <w:lang w:val="ru-RU"/>
        </w:rPr>
      </w:pPr>
      <w:r w:rsidRPr="00017AF3">
        <w:rPr>
          <w:rFonts w:ascii="Times New Roman" w:eastAsia="Times New Roman" w:hAnsi="Times New Roman" w:cs="Times New Roman"/>
          <w:b/>
          <w:sz w:val="24"/>
          <w:szCs w:val="24"/>
          <w:lang w:val="ru-RU"/>
        </w:rPr>
        <w:t>УВАЖАЕМ</w:t>
      </w:r>
      <w:r w:rsidRPr="00017AF3">
        <w:rPr>
          <w:rFonts w:ascii="Times New Roman" w:eastAsia="Times New Roman" w:hAnsi="Times New Roman" w:cs="Times New Roman"/>
          <w:b/>
          <w:sz w:val="24"/>
          <w:szCs w:val="24"/>
          <w:lang w:val="bg-BG"/>
        </w:rPr>
        <w:t>И/А</w:t>
      </w:r>
      <w:r w:rsidRPr="00017AF3">
        <w:rPr>
          <w:rFonts w:ascii="Times New Roman" w:eastAsia="Times New Roman" w:hAnsi="Times New Roman" w:cs="Times New Roman"/>
          <w:b/>
          <w:sz w:val="24"/>
          <w:szCs w:val="24"/>
          <w:lang w:val="ru-RU"/>
        </w:rPr>
        <w:t xml:space="preserve"> ГОСПОДИН/ГОСПОЖО ДИРЕКТОР,</w:t>
      </w:r>
    </w:p>
    <w:p w:rsidR="00017AF3" w:rsidRPr="00017AF3" w:rsidRDefault="00017AF3" w:rsidP="00017AF3">
      <w:pPr>
        <w:spacing w:after="0" w:line="240" w:lineRule="auto"/>
        <w:ind w:left="-142" w:right="-151" w:firstLine="862"/>
        <w:rPr>
          <w:rFonts w:ascii="Times New Roman" w:eastAsia="Times New Roman" w:hAnsi="Times New Roman" w:cs="Times New Roman"/>
          <w:b/>
          <w:sz w:val="24"/>
          <w:szCs w:val="24"/>
          <w:lang w:val="ru-RU"/>
        </w:rPr>
      </w:pPr>
    </w:p>
    <w:p w:rsidR="00017AF3" w:rsidRPr="00E307B4" w:rsidRDefault="00017AF3" w:rsidP="00017AF3">
      <w:pPr>
        <w:spacing w:after="0" w:line="240" w:lineRule="auto"/>
        <w:ind w:left="-142" w:firstLine="862"/>
        <w:jc w:val="both"/>
        <w:rPr>
          <w:rFonts w:ascii="Times New Roman" w:eastAsia="Times New Roman" w:hAnsi="Times New Roman" w:cs="Times New Roman"/>
          <w:sz w:val="20"/>
          <w:szCs w:val="20"/>
          <w:lang w:val="ru-RU"/>
        </w:rPr>
      </w:pPr>
      <w:r w:rsidRPr="00017AF3">
        <w:rPr>
          <w:rFonts w:ascii="Times New Roman" w:eastAsia="Times New Roman" w:hAnsi="Times New Roman" w:cs="Times New Roman"/>
          <w:sz w:val="24"/>
          <w:szCs w:val="24"/>
          <w:lang w:val="ru-RU"/>
        </w:rPr>
        <w:t>На основание чл.46, ал.1, т.3, буква “а” и чл.52, ал.1, т.4</w:t>
      </w:r>
      <w:r w:rsidRPr="00017AF3">
        <w:rPr>
          <w:rFonts w:ascii="Times New Roman" w:eastAsia="Times New Roman" w:hAnsi="Times New Roman" w:cs="Times New Roman"/>
          <w:sz w:val="24"/>
          <w:szCs w:val="24"/>
          <w:lang w:val="bg-BG"/>
        </w:rPr>
        <w:t>, чл.60</w:t>
      </w:r>
      <w:r w:rsidRPr="00017AF3">
        <w:rPr>
          <w:rFonts w:ascii="Times New Roman" w:eastAsia="Times New Roman" w:hAnsi="Times New Roman" w:cs="Times New Roman"/>
          <w:sz w:val="24"/>
          <w:szCs w:val="24"/>
          <w:lang w:val="ru-RU"/>
        </w:rPr>
        <w:t>, ал.</w:t>
      </w:r>
      <w:r w:rsidRPr="00017AF3">
        <w:rPr>
          <w:rFonts w:ascii="Times New Roman" w:eastAsia="Times New Roman" w:hAnsi="Times New Roman" w:cs="Times New Roman"/>
          <w:sz w:val="24"/>
          <w:szCs w:val="24"/>
          <w:lang w:val="bg-BG"/>
        </w:rPr>
        <w:t>1 и чл.61, ал.1</w:t>
      </w:r>
      <w:r w:rsidRPr="00017AF3">
        <w:rPr>
          <w:rFonts w:ascii="Times New Roman" w:eastAsia="Times New Roman" w:hAnsi="Times New Roman" w:cs="Times New Roman"/>
          <w:sz w:val="24"/>
          <w:szCs w:val="24"/>
          <w:lang w:val="ru-RU"/>
        </w:rPr>
        <w:t xml:space="preserve"> от Закона за водите, моля </w:t>
      </w:r>
      <w:r w:rsidRPr="00017AF3">
        <w:rPr>
          <w:rFonts w:ascii="Times New Roman" w:eastAsia="Times New Roman" w:hAnsi="Times New Roman" w:cs="Times New Roman"/>
          <w:sz w:val="24"/>
          <w:szCs w:val="24"/>
          <w:lang w:val="bg-BG"/>
        </w:rPr>
        <w:t>да бъде издадено разрешително за ползване на воден обект за заустване на отпадъчни води в повърхностни води.</w:t>
      </w:r>
    </w:p>
    <w:p w:rsidR="00017AF3" w:rsidRPr="00017AF3" w:rsidRDefault="00017AF3" w:rsidP="00017AF3">
      <w:pPr>
        <w:spacing w:after="0" w:line="240" w:lineRule="auto"/>
        <w:jc w:val="both"/>
        <w:rPr>
          <w:rFonts w:ascii="Times New Roman" w:eastAsia="Times New Roman" w:hAnsi="Times New Roman" w:cs="Times New Roman"/>
          <w:color w:val="339966"/>
          <w:sz w:val="24"/>
          <w:szCs w:val="24"/>
          <w:lang w:val="bg-BG"/>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9"/>
      </w:tblGrid>
      <w:tr w:rsidR="00017AF3" w:rsidRPr="00017AF3" w:rsidTr="00B3353D">
        <w:trPr>
          <w:trHeight w:val="352"/>
        </w:trPr>
        <w:tc>
          <w:tcPr>
            <w:tcW w:w="10349" w:type="dxa"/>
            <w:tcBorders>
              <w:top w:val="nil"/>
              <w:left w:val="nil"/>
              <w:bottom w:val="nil"/>
              <w:right w:val="nil"/>
            </w:tcBorders>
            <w:vAlign w:val="center"/>
          </w:tcPr>
          <w:p w:rsidR="00017AF3" w:rsidRPr="00017AF3" w:rsidRDefault="00017AF3" w:rsidP="00017AF3">
            <w:pPr>
              <w:keepNext/>
              <w:spacing w:after="0" w:line="240" w:lineRule="auto"/>
              <w:jc w:val="center"/>
              <w:outlineLvl w:val="7"/>
              <w:rPr>
                <w:rFonts w:ascii="Times New Roman" w:eastAsia="Times New Roman" w:hAnsi="Times New Roman" w:cs="Times New Roman"/>
                <w:b/>
                <w:caps/>
                <w:sz w:val="24"/>
                <w:szCs w:val="24"/>
                <w:lang w:val="bg-BG"/>
              </w:rPr>
            </w:pPr>
            <w:r w:rsidRPr="00017AF3">
              <w:rPr>
                <w:rFonts w:ascii="Times New Roman" w:eastAsia="Times New Roman" w:hAnsi="Times New Roman" w:cs="Times New Roman"/>
                <w:b/>
                <w:sz w:val="24"/>
                <w:szCs w:val="24"/>
                <w:lang w:val="bg-BG"/>
              </w:rPr>
              <w:t xml:space="preserve">ДАННИ ЗА </w:t>
            </w:r>
            <w:r w:rsidRPr="00017AF3">
              <w:rPr>
                <w:rFonts w:ascii="Times New Roman" w:eastAsia="Times New Roman" w:hAnsi="Times New Roman" w:cs="Times New Roman"/>
                <w:b/>
                <w:caps/>
                <w:sz w:val="24"/>
                <w:szCs w:val="24"/>
                <w:lang w:val="bg-BG"/>
              </w:rPr>
              <w:t>Собственика/възложителя</w:t>
            </w:r>
          </w:p>
          <w:p w:rsidR="00017AF3" w:rsidRPr="00017AF3" w:rsidRDefault="00017AF3" w:rsidP="00017AF3">
            <w:pPr>
              <w:spacing w:after="0" w:line="240" w:lineRule="auto"/>
              <w:rPr>
                <w:rFonts w:ascii="Times New Roman" w:eastAsia="Times New Roman" w:hAnsi="Times New Roman" w:cs="Times New Roman"/>
                <w:sz w:val="20"/>
                <w:szCs w:val="20"/>
                <w:lang w:val="bg-BG"/>
              </w:rPr>
            </w:pPr>
          </w:p>
        </w:tc>
      </w:tr>
      <w:tr w:rsidR="00017AF3" w:rsidRPr="00E307B4" w:rsidTr="00B3353D">
        <w:trPr>
          <w:cantSplit/>
          <w:trHeight w:val="278"/>
        </w:trPr>
        <w:tc>
          <w:tcPr>
            <w:tcW w:w="10349" w:type="dxa"/>
            <w:tcBorders>
              <w:top w:val="nil"/>
              <w:left w:val="nil"/>
              <w:bottom w:val="nil"/>
              <w:right w:val="nil"/>
            </w:tcBorders>
            <w:vAlign w:val="center"/>
          </w:tcPr>
          <w:tbl>
            <w:tblPr>
              <w:tblW w:w="10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4"/>
              <w:gridCol w:w="5050"/>
            </w:tblGrid>
            <w:tr w:rsidR="00017AF3" w:rsidRPr="00E307B4" w:rsidTr="0021784D">
              <w:trPr>
                <w:trHeight w:val="997"/>
              </w:trPr>
              <w:tc>
                <w:tcPr>
                  <w:tcW w:w="5044" w:type="dxa"/>
                </w:tcPr>
                <w:p w:rsidR="00017AF3" w:rsidRPr="00017AF3" w:rsidRDefault="00017AF3" w:rsidP="00017AF3">
                  <w:pPr>
                    <w:spacing w:before="60" w:after="0" w:line="240" w:lineRule="auto"/>
                    <w:jc w:val="both"/>
                    <w:rPr>
                      <w:rFonts w:ascii="Times New Roman" w:eastAsia="Times New Roman" w:hAnsi="Times New Roman" w:cs="Times New Roman"/>
                      <w:bCs/>
                      <w:i/>
                      <w:iCs/>
                      <w:sz w:val="24"/>
                      <w:szCs w:val="24"/>
                      <w:lang w:val="bg-BG"/>
                    </w:rPr>
                  </w:pPr>
                  <w:r w:rsidRPr="00017AF3">
                    <w:rPr>
                      <w:rFonts w:ascii="Times New Roman" w:eastAsia="Times New Roman" w:hAnsi="Times New Roman" w:cs="Times New Roman"/>
                      <w:b/>
                      <w:bCs/>
                      <w:sz w:val="24"/>
                      <w:szCs w:val="24"/>
                      <w:lang w:val="bg-BG"/>
                    </w:rPr>
                    <w:t>Трите имена</w:t>
                  </w:r>
                  <w:r w:rsidRPr="00017AF3">
                    <w:rPr>
                      <w:rFonts w:ascii="Times New Roman" w:eastAsia="Times New Roman" w:hAnsi="Times New Roman" w:cs="Times New Roman"/>
                      <w:b/>
                      <w:sz w:val="24"/>
                      <w:szCs w:val="24"/>
                      <w:lang w:val="bg-BG"/>
                    </w:rPr>
                    <w:t xml:space="preserve"> </w:t>
                  </w:r>
                  <w:r w:rsidRPr="00017AF3">
                    <w:rPr>
                      <w:rFonts w:ascii="Times New Roman" w:eastAsia="Times New Roman" w:hAnsi="Times New Roman" w:cs="Times New Roman"/>
                      <w:bCs/>
                      <w:i/>
                      <w:iCs/>
                      <w:sz w:val="24"/>
                      <w:szCs w:val="24"/>
                      <w:lang w:val="bg-BG"/>
                    </w:rPr>
                    <w:t>(за физически лица)</w:t>
                  </w:r>
                </w:p>
                <w:p w:rsidR="00017AF3" w:rsidRPr="00017AF3" w:rsidRDefault="00017AF3" w:rsidP="00017AF3">
                  <w:pPr>
                    <w:spacing w:before="60" w:after="0" w:line="240" w:lineRule="auto"/>
                    <w:jc w:val="both"/>
                    <w:rPr>
                      <w:rFonts w:ascii="Times New Roman" w:eastAsia="Times New Roman" w:hAnsi="Times New Roman" w:cs="Times New Roman"/>
                      <w:bCs/>
                      <w:i/>
                      <w:iCs/>
                      <w:sz w:val="24"/>
                      <w:szCs w:val="24"/>
                      <w:lang w:val="bg-BG"/>
                    </w:rPr>
                  </w:pPr>
                  <w:r w:rsidRPr="00017AF3">
                    <w:rPr>
                      <w:rFonts w:ascii="Times New Roman" w:eastAsia="Times New Roman" w:hAnsi="Times New Roman" w:cs="Times New Roman"/>
                      <w:b/>
                      <w:bCs/>
                      <w:sz w:val="24"/>
                      <w:szCs w:val="24"/>
                      <w:lang w:val="bg-BG"/>
                    </w:rPr>
                    <w:t xml:space="preserve">Наименование/фирма </w:t>
                  </w:r>
                  <w:r w:rsidRPr="00017AF3">
                    <w:rPr>
                      <w:rFonts w:ascii="Times New Roman" w:eastAsia="Times New Roman" w:hAnsi="Times New Roman" w:cs="Times New Roman"/>
                      <w:bCs/>
                      <w:i/>
                      <w:iCs/>
                      <w:sz w:val="24"/>
                      <w:szCs w:val="24"/>
                      <w:lang w:val="bg-BG"/>
                    </w:rPr>
                    <w:t>(за юридически лица и еднолични търговци)</w:t>
                  </w:r>
                </w:p>
              </w:tc>
              <w:tc>
                <w:tcPr>
                  <w:tcW w:w="5050" w:type="dxa"/>
                </w:tcPr>
                <w:p w:rsidR="00017AF3" w:rsidRPr="00017AF3" w:rsidRDefault="00017AF3" w:rsidP="00017AF3">
                  <w:pPr>
                    <w:spacing w:before="60" w:after="0" w:line="240" w:lineRule="auto"/>
                    <w:jc w:val="both"/>
                    <w:rPr>
                      <w:rFonts w:ascii="Times New Roman" w:eastAsia="Times New Roman" w:hAnsi="Times New Roman" w:cs="Times New Roman"/>
                      <w:bCs/>
                      <w:sz w:val="24"/>
                      <w:szCs w:val="24"/>
                      <w:lang w:val="bg-BG"/>
                    </w:rPr>
                  </w:pPr>
                </w:p>
                <w:p w:rsidR="00017AF3" w:rsidRPr="00017AF3" w:rsidRDefault="00017AF3" w:rsidP="00017AF3">
                  <w:pPr>
                    <w:spacing w:before="60" w:after="0" w:line="240" w:lineRule="auto"/>
                    <w:jc w:val="both"/>
                    <w:rPr>
                      <w:rFonts w:ascii="Times New Roman" w:eastAsia="Times New Roman" w:hAnsi="Times New Roman" w:cs="Times New Roman"/>
                      <w:bCs/>
                      <w:sz w:val="24"/>
                      <w:szCs w:val="24"/>
                      <w:lang w:val="bg-BG"/>
                    </w:rPr>
                  </w:pPr>
                </w:p>
                <w:p w:rsidR="00017AF3" w:rsidRPr="00017AF3" w:rsidRDefault="00017AF3" w:rsidP="00017AF3">
                  <w:pPr>
                    <w:spacing w:before="60" w:after="0" w:line="240" w:lineRule="auto"/>
                    <w:jc w:val="both"/>
                    <w:rPr>
                      <w:rFonts w:ascii="Times New Roman" w:eastAsia="Times New Roman" w:hAnsi="Times New Roman" w:cs="Times New Roman"/>
                      <w:bCs/>
                      <w:sz w:val="24"/>
                      <w:szCs w:val="24"/>
                      <w:lang w:val="bg-BG"/>
                    </w:rPr>
                  </w:pPr>
                </w:p>
              </w:tc>
            </w:tr>
            <w:tr w:rsidR="00017AF3" w:rsidRPr="00E307B4" w:rsidTr="0021784D">
              <w:trPr>
                <w:trHeight w:val="956"/>
              </w:trPr>
              <w:tc>
                <w:tcPr>
                  <w:tcW w:w="5044" w:type="dxa"/>
                </w:tcPr>
                <w:p w:rsidR="00017AF3" w:rsidRPr="00017AF3" w:rsidRDefault="00017AF3" w:rsidP="00017AF3">
                  <w:pPr>
                    <w:spacing w:before="60" w:after="0" w:line="240" w:lineRule="auto"/>
                    <w:jc w:val="both"/>
                    <w:rPr>
                      <w:rFonts w:ascii="Times New Roman" w:eastAsia="Times New Roman" w:hAnsi="Times New Roman" w:cs="Times New Roman"/>
                      <w:bCs/>
                      <w:i/>
                      <w:iCs/>
                      <w:sz w:val="24"/>
                      <w:szCs w:val="24"/>
                      <w:lang w:val="bg-BG"/>
                    </w:rPr>
                  </w:pPr>
                  <w:r w:rsidRPr="00017AF3">
                    <w:rPr>
                      <w:rFonts w:ascii="Times New Roman" w:eastAsia="Times New Roman" w:hAnsi="Times New Roman" w:cs="Times New Roman"/>
                      <w:b/>
                      <w:bCs/>
                      <w:sz w:val="24"/>
                      <w:szCs w:val="24"/>
                      <w:lang w:val="bg-BG"/>
                    </w:rPr>
                    <w:t>Постоянен адрес</w:t>
                  </w:r>
                  <w:r w:rsidRPr="00017AF3">
                    <w:rPr>
                      <w:rFonts w:ascii="Times New Roman" w:eastAsia="Times New Roman" w:hAnsi="Times New Roman" w:cs="Times New Roman"/>
                      <w:bCs/>
                      <w:sz w:val="24"/>
                      <w:szCs w:val="24"/>
                      <w:lang w:val="bg-BG"/>
                    </w:rPr>
                    <w:t xml:space="preserve"> </w:t>
                  </w:r>
                  <w:r w:rsidRPr="00017AF3">
                    <w:rPr>
                      <w:rFonts w:ascii="Times New Roman" w:eastAsia="Times New Roman" w:hAnsi="Times New Roman" w:cs="Times New Roman"/>
                      <w:bCs/>
                      <w:i/>
                      <w:iCs/>
                      <w:sz w:val="24"/>
                      <w:szCs w:val="24"/>
                      <w:lang w:val="bg-BG"/>
                    </w:rPr>
                    <w:t>(за физически лица)</w:t>
                  </w:r>
                </w:p>
                <w:p w:rsidR="00017AF3" w:rsidRPr="00017AF3" w:rsidRDefault="00017AF3" w:rsidP="00017AF3">
                  <w:pPr>
                    <w:spacing w:before="60" w:after="0" w:line="240" w:lineRule="auto"/>
                    <w:jc w:val="both"/>
                    <w:rPr>
                      <w:rFonts w:ascii="Times New Roman" w:eastAsia="Times New Roman" w:hAnsi="Times New Roman" w:cs="Times New Roman"/>
                      <w:bCs/>
                      <w:sz w:val="24"/>
                      <w:szCs w:val="24"/>
                      <w:lang w:val="bg-BG"/>
                    </w:rPr>
                  </w:pPr>
                  <w:r w:rsidRPr="00017AF3">
                    <w:rPr>
                      <w:rFonts w:ascii="Times New Roman" w:eastAsia="Times New Roman" w:hAnsi="Times New Roman" w:cs="Times New Roman"/>
                      <w:b/>
                      <w:bCs/>
                      <w:sz w:val="24"/>
                      <w:szCs w:val="24"/>
                      <w:lang w:val="bg-BG"/>
                    </w:rPr>
                    <w:t>Седалище и адрес на управление</w:t>
                  </w:r>
                  <w:r w:rsidRPr="00017AF3">
                    <w:rPr>
                      <w:rFonts w:ascii="Times New Roman" w:eastAsia="Times New Roman" w:hAnsi="Times New Roman" w:cs="Times New Roman"/>
                      <w:bCs/>
                      <w:sz w:val="24"/>
                      <w:szCs w:val="24"/>
                      <w:lang w:val="bg-BG"/>
                    </w:rPr>
                    <w:t xml:space="preserve"> </w:t>
                  </w:r>
                  <w:r w:rsidRPr="00017AF3">
                    <w:rPr>
                      <w:rFonts w:ascii="Times New Roman" w:eastAsia="Times New Roman" w:hAnsi="Times New Roman" w:cs="Times New Roman"/>
                      <w:bCs/>
                      <w:i/>
                      <w:iCs/>
                      <w:sz w:val="24"/>
                      <w:szCs w:val="24"/>
                      <w:lang w:val="bg-BG"/>
                    </w:rPr>
                    <w:t>(за юридически лица и еднолични търговци)</w:t>
                  </w:r>
                </w:p>
              </w:tc>
              <w:tc>
                <w:tcPr>
                  <w:tcW w:w="5050" w:type="dxa"/>
                </w:tcPr>
                <w:p w:rsidR="00017AF3" w:rsidRPr="00017AF3" w:rsidRDefault="00017AF3" w:rsidP="00017AF3">
                  <w:pPr>
                    <w:spacing w:before="60" w:after="0" w:line="240" w:lineRule="auto"/>
                    <w:jc w:val="both"/>
                    <w:rPr>
                      <w:rFonts w:ascii="Times New Roman" w:eastAsia="Times New Roman" w:hAnsi="Times New Roman" w:cs="Times New Roman"/>
                      <w:bCs/>
                      <w:sz w:val="24"/>
                      <w:szCs w:val="24"/>
                      <w:lang w:val="bg-BG"/>
                    </w:rPr>
                  </w:pPr>
                </w:p>
              </w:tc>
            </w:tr>
            <w:tr w:rsidR="00017AF3" w:rsidRPr="00E307B4" w:rsidTr="0021784D">
              <w:trPr>
                <w:trHeight w:val="942"/>
              </w:trPr>
              <w:tc>
                <w:tcPr>
                  <w:tcW w:w="5044" w:type="dxa"/>
                </w:tcPr>
                <w:p w:rsidR="00017AF3" w:rsidRPr="00017AF3" w:rsidRDefault="00017AF3" w:rsidP="00017AF3">
                  <w:pPr>
                    <w:spacing w:before="60" w:after="0" w:line="240" w:lineRule="auto"/>
                    <w:jc w:val="both"/>
                    <w:rPr>
                      <w:rFonts w:ascii="Times New Roman" w:eastAsia="Times New Roman" w:hAnsi="Times New Roman" w:cs="Times New Roman"/>
                      <w:bCs/>
                      <w:i/>
                      <w:iCs/>
                      <w:sz w:val="24"/>
                      <w:szCs w:val="24"/>
                      <w:lang w:val="bg-BG"/>
                    </w:rPr>
                  </w:pPr>
                  <w:r w:rsidRPr="00017AF3">
                    <w:rPr>
                      <w:rFonts w:ascii="Times New Roman" w:eastAsia="Times New Roman" w:hAnsi="Times New Roman" w:cs="Times New Roman"/>
                      <w:b/>
                      <w:bCs/>
                      <w:sz w:val="24"/>
                      <w:szCs w:val="24"/>
                      <w:lang w:val="bg-BG"/>
                    </w:rPr>
                    <w:t xml:space="preserve">ЕГН </w:t>
                  </w:r>
                  <w:r w:rsidRPr="00017AF3">
                    <w:rPr>
                      <w:rFonts w:ascii="Times New Roman" w:eastAsia="Times New Roman" w:hAnsi="Times New Roman" w:cs="Times New Roman"/>
                      <w:bCs/>
                      <w:i/>
                      <w:iCs/>
                      <w:sz w:val="24"/>
                      <w:szCs w:val="24"/>
                      <w:lang w:val="bg-BG"/>
                    </w:rPr>
                    <w:t>(за физически лица)</w:t>
                  </w:r>
                </w:p>
                <w:p w:rsidR="00017AF3" w:rsidRPr="00017AF3" w:rsidRDefault="00017AF3" w:rsidP="00017AF3">
                  <w:pPr>
                    <w:spacing w:before="60" w:after="0" w:line="240" w:lineRule="auto"/>
                    <w:jc w:val="both"/>
                    <w:rPr>
                      <w:rFonts w:ascii="Times New Roman" w:eastAsia="Times New Roman" w:hAnsi="Times New Roman" w:cs="Times New Roman"/>
                      <w:bCs/>
                      <w:sz w:val="24"/>
                      <w:szCs w:val="24"/>
                      <w:lang w:val="bg-BG"/>
                    </w:rPr>
                  </w:pPr>
                  <w:r w:rsidRPr="00017AF3">
                    <w:rPr>
                      <w:rFonts w:ascii="Times New Roman" w:eastAsia="Times New Roman" w:hAnsi="Times New Roman" w:cs="Times New Roman"/>
                      <w:b/>
                      <w:bCs/>
                      <w:sz w:val="24"/>
                      <w:szCs w:val="24"/>
                      <w:lang w:val="bg-BG"/>
                    </w:rPr>
                    <w:t xml:space="preserve">Единен идентификационен код </w:t>
                  </w:r>
                  <w:r w:rsidRPr="00017AF3">
                    <w:rPr>
                      <w:rFonts w:ascii="Times New Roman" w:eastAsia="Times New Roman" w:hAnsi="Times New Roman" w:cs="Times New Roman"/>
                      <w:bCs/>
                      <w:i/>
                      <w:sz w:val="24"/>
                      <w:szCs w:val="24"/>
                      <w:lang w:val="bg-BG"/>
                    </w:rPr>
                    <w:t>(</w:t>
                  </w:r>
                  <w:r w:rsidRPr="00017AF3">
                    <w:rPr>
                      <w:rFonts w:ascii="Times New Roman" w:eastAsia="Times New Roman" w:hAnsi="Times New Roman" w:cs="Times New Roman"/>
                      <w:bCs/>
                      <w:i/>
                      <w:iCs/>
                      <w:sz w:val="24"/>
                      <w:szCs w:val="24"/>
                      <w:lang w:val="bg-BG"/>
                    </w:rPr>
                    <w:t>за юридически лица и еднолични търговци)</w:t>
                  </w:r>
                </w:p>
              </w:tc>
              <w:tc>
                <w:tcPr>
                  <w:tcW w:w="5050" w:type="dxa"/>
                </w:tcPr>
                <w:p w:rsidR="00017AF3" w:rsidRPr="00017AF3" w:rsidRDefault="00017AF3" w:rsidP="00017AF3">
                  <w:pPr>
                    <w:spacing w:before="60" w:after="0" w:line="240" w:lineRule="auto"/>
                    <w:jc w:val="both"/>
                    <w:rPr>
                      <w:rFonts w:ascii="Times New Roman" w:eastAsia="Times New Roman" w:hAnsi="Times New Roman" w:cs="Times New Roman"/>
                      <w:bCs/>
                      <w:sz w:val="24"/>
                      <w:szCs w:val="24"/>
                      <w:lang w:val="bg-BG"/>
                    </w:rPr>
                  </w:pPr>
                </w:p>
              </w:tc>
            </w:tr>
            <w:tr w:rsidR="00017AF3" w:rsidRPr="00E307B4" w:rsidTr="0021784D">
              <w:trPr>
                <w:trHeight w:val="615"/>
              </w:trPr>
              <w:tc>
                <w:tcPr>
                  <w:tcW w:w="5044" w:type="dxa"/>
                </w:tcPr>
                <w:p w:rsidR="00017AF3" w:rsidRPr="00017AF3" w:rsidRDefault="00017AF3" w:rsidP="00017AF3">
                  <w:pPr>
                    <w:spacing w:before="60" w:after="0" w:line="240" w:lineRule="auto"/>
                    <w:jc w:val="both"/>
                    <w:rPr>
                      <w:rFonts w:ascii="Times New Roman" w:eastAsia="Times New Roman" w:hAnsi="Times New Roman" w:cs="Times New Roman"/>
                      <w:b/>
                      <w:bCs/>
                      <w:i/>
                      <w:iCs/>
                      <w:sz w:val="24"/>
                      <w:szCs w:val="24"/>
                      <w:highlight w:val="yellow"/>
                      <w:lang w:val="bg-BG"/>
                    </w:rPr>
                  </w:pPr>
                  <w:r w:rsidRPr="00017AF3">
                    <w:rPr>
                      <w:rFonts w:ascii="Times New Roman" w:eastAsia="Times New Roman" w:hAnsi="Times New Roman" w:cs="Times New Roman"/>
                      <w:b/>
                      <w:bCs/>
                      <w:sz w:val="24"/>
                      <w:szCs w:val="24"/>
                      <w:lang w:val="bg-BG"/>
                    </w:rPr>
                    <w:t>Адрес за кореспонденция</w:t>
                  </w:r>
                  <w:r w:rsidRPr="00017AF3">
                    <w:rPr>
                      <w:rFonts w:ascii="Times New Roman" w:eastAsia="Times New Roman" w:hAnsi="Times New Roman" w:cs="Times New Roman"/>
                      <w:b/>
                      <w:bCs/>
                      <w:i/>
                      <w:iCs/>
                      <w:sz w:val="24"/>
                      <w:szCs w:val="24"/>
                      <w:lang w:val="bg-BG"/>
                    </w:rPr>
                    <w:t xml:space="preserve">, </w:t>
                  </w:r>
                  <w:r w:rsidRPr="00017AF3">
                    <w:rPr>
                      <w:rFonts w:ascii="Times New Roman" w:eastAsia="Times New Roman" w:hAnsi="Times New Roman" w:cs="Times New Roman"/>
                      <w:b/>
                      <w:bCs/>
                      <w:sz w:val="24"/>
                      <w:szCs w:val="24"/>
                      <w:lang w:val="bg-BG"/>
                    </w:rPr>
                    <w:t>вкл. електронен адрес</w:t>
                  </w:r>
                  <w:r w:rsidRPr="00017AF3">
                    <w:rPr>
                      <w:rFonts w:ascii="Times New Roman" w:eastAsia="Times New Roman" w:hAnsi="Times New Roman" w:cs="Times New Roman"/>
                      <w:bCs/>
                      <w:sz w:val="24"/>
                      <w:szCs w:val="24"/>
                      <w:lang w:val="bg-BG"/>
                    </w:rPr>
                    <w:t xml:space="preserve">  (</w:t>
                  </w:r>
                  <w:r w:rsidRPr="00017AF3">
                    <w:rPr>
                      <w:rFonts w:ascii="Times New Roman" w:eastAsia="Times New Roman" w:hAnsi="Times New Roman" w:cs="Times New Roman"/>
                      <w:bCs/>
                      <w:i/>
                      <w:sz w:val="24"/>
                      <w:szCs w:val="24"/>
                      <w:lang w:val="bg-BG"/>
                    </w:rPr>
                    <w:t>при наличие на такъв)</w:t>
                  </w:r>
                </w:p>
              </w:tc>
              <w:tc>
                <w:tcPr>
                  <w:tcW w:w="5050" w:type="dxa"/>
                </w:tcPr>
                <w:p w:rsidR="00017AF3" w:rsidRPr="00017AF3" w:rsidRDefault="00017AF3" w:rsidP="00017AF3">
                  <w:pPr>
                    <w:spacing w:before="60" w:after="0" w:line="240" w:lineRule="auto"/>
                    <w:jc w:val="both"/>
                    <w:rPr>
                      <w:rFonts w:ascii="Times New Roman" w:eastAsia="Times New Roman" w:hAnsi="Times New Roman" w:cs="Times New Roman"/>
                      <w:bCs/>
                      <w:sz w:val="24"/>
                      <w:szCs w:val="24"/>
                      <w:lang w:val="bg-BG"/>
                    </w:rPr>
                  </w:pPr>
                </w:p>
              </w:tc>
            </w:tr>
            <w:tr w:rsidR="00017AF3" w:rsidRPr="00E307B4" w:rsidTr="0021784D">
              <w:trPr>
                <w:trHeight w:val="833"/>
              </w:trPr>
              <w:tc>
                <w:tcPr>
                  <w:tcW w:w="5044" w:type="dxa"/>
                  <w:tcBorders>
                    <w:top w:val="single" w:sz="4" w:space="0" w:color="auto"/>
                    <w:left w:val="single" w:sz="4" w:space="0" w:color="auto"/>
                    <w:bottom w:val="single" w:sz="4" w:space="0" w:color="auto"/>
                    <w:right w:val="single" w:sz="4" w:space="0" w:color="auto"/>
                  </w:tcBorders>
                  <w:shd w:val="clear" w:color="auto" w:fill="auto"/>
                </w:tcPr>
                <w:p w:rsidR="00017AF3" w:rsidRPr="00017AF3" w:rsidRDefault="00017AF3" w:rsidP="00017AF3">
                  <w:pPr>
                    <w:spacing w:after="0" w:line="240" w:lineRule="auto"/>
                    <w:jc w:val="both"/>
                    <w:rPr>
                      <w:rFonts w:ascii="Times New Roman" w:eastAsia="Times New Roman" w:hAnsi="Times New Roman" w:cs="Times New Roman"/>
                      <w:bCs/>
                      <w:sz w:val="24"/>
                      <w:szCs w:val="24"/>
                      <w:lang w:val="bg-BG"/>
                    </w:rPr>
                  </w:pPr>
                  <w:r w:rsidRPr="00017AF3">
                    <w:rPr>
                      <w:rFonts w:ascii="Times New Roman" w:eastAsia="Times New Roman" w:hAnsi="Times New Roman" w:cs="Times New Roman"/>
                      <w:b/>
                      <w:bCs/>
                      <w:sz w:val="24"/>
                      <w:szCs w:val="24"/>
                      <w:lang w:val="bg-BG"/>
                    </w:rPr>
                    <w:t xml:space="preserve">Телефон </w:t>
                  </w:r>
                  <w:r w:rsidRPr="00017AF3">
                    <w:rPr>
                      <w:rFonts w:ascii="Times New Roman" w:eastAsia="Times New Roman" w:hAnsi="Times New Roman" w:cs="Times New Roman"/>
                      <w:bCs/>
                      <w:i/>
                      <w:sz w:val="24"/>
                      <w:szCs w:val="24"/>
                      <w:lang w:val="bg-BG"/>
                    </w:rPr>
                    <w:t>(за връзка с физическото лице или с лицето, което управлява или представлява юридическото лице)</w:t>
                  </w:r>
                </w:p>
              </w:tc>
              <w:tc>
                <w:tcPr>
                  <w:tcW w:w="5050" w:type="dxa"/>
                  <w:tcBorders>
                    <w:top w:val="single" w:sz="4" w:space="0" w:color="auto"/>
                    <w:left w:val="single" w:sz="4" w:space="0" w:color="auto"/>
                    <w:bottom w:val="single" w:sz="4" w:space="0" w:color="auto"/>
                    <w:right w:val="single" w:sz="4" w:space="0" w:color="auto"/>
                  </w:tcBorders>
                  <w:shd w:val="clear" w:color="auto" w:fill="auto"/>
                </w:tcPr>
                <w:p w:rsidR="00017AF3" w:rsidRPr="00017AF3" w:rsidRDefault="00017AF3" w:rsidP="00017AF3">
                  <w:pPr>
                    <w:spacing w:after="0" w:line="240" w:lineRule="auto"/>
                    <w:jc w:val="both"/>
                    <w:rPr>
                      <w:rFonts w:ascii="Times New Roman" w:eastAsia="Times New Roman" w:hAnsi="Times New Roman" w:cs="Times New Roman"/>
                      <w:bCs/>
                      <w:spacing w:val="40"/>
                      <w:sz w:val="24"/>
                      <w:szCs w:val="24"/>
                      <w:lang w:val="bg-BG"/>
                    </w:rPr>
                  </w:pPr>
                </w:p>
              </w:tc>
            </w:tr>
            <w:tr w:rsidR="00017AF3" w:rsidRPr="00E307B4" w:rsidTr="0021784D">
              <w:trPr>
                <w:trHeight w:val="833"/>
              </w:trPr>
              <w:tc>
                <w:tcPr>
                  <w:tcW w:w="5044" w:type="dxa"/>
                  <w:tcBorders>
                    <w:top w:val="single" w:sz="4" w:space="0" w:color="auto"/>
                    <w:left w:val="single" w:sz="4" w:space="0" w:color="auto"/>
                    <w:bottom w:val="single" w:sz="4" w:space="0" w:color="auto"/>
                    <w:right w:val="single" w:sz="4" w:space="0" w:color="auto"/>
                  </w:tcBorders>
                  <w:shd w:val="clear" w:color="auto" w:fill="auto"/>
                </w:tcPr>
                <w:p w:rsidR="00017AF3" w:rsidRPr="00017AF3" w:rsidRDefault="00017AF3" w:rsidP="00017AF3">
                  <w:pPr>
                    <w:spacing w:after="0" w:line="240" w:lineRule="auto"/>
                    <w:jc w:val="both"/>
                    <w:rPr>
                      <w:rFonts w:ascii="Times New Roman" w:eastAsia="Times New Roman" w:hAnsi="Times New Roman" w:cs="Times New Roman"/>
                      <w:bCs/>
                      <w:sz w:val="24"/>
                      <w:szCs w:val="24"/>
                      <w:lang w:val="bg-BG"/>
                    </w:rPr>
                  </w:pPr>
                  <w:r w:rsidRPr="00017AF3">
                    <w:rPr>
                      <w:rFonts w:ascii="Times New Roman" w:eastAsia="Times New Roman" w:hAnsi="Times New Roman" w:cs="Times New Roman"/>
                      <w:b/>
                      <w:bCs/>
                      <w:sz w:val="24"/>
                      <w:szCs w:val="24"/>
                      <w:lang w:val="bg-BG"/>
                    </w:rPr>
                    <w:t>Факс</w:t>
                  </w:r>
                  <w:r w:rsidRPr="00017AF3">
                    <w:rPr>
                      <w:rFonts w:ascii="Times New Roman" w:eastAsia="Times New Roman" w:hAnsi="Times New Roman" w:cs="Times New Roman"/>
                      <w:bCs/>
                      <w:sz w:val="24"/>
                      <w:szCs w:val="24"/>
                      <w:lang w:val="bg-BG"/>
                    </w:rPr>
                    <w:t xml:space="preserve"> </w:t>
                  </w:r>
                  <w:r w:rsidRPr="00017AF3">
                    <w:rPr>
                      <w:rFonts w:ascii="Times New Roman" w:eastAsia="Times New Roman" w:hAnsi="Times New Roman" w:cs="Times New Roman"/>
                      <w:bCs/>
                      <w:i/>
                      <w:sz w:val="24"/>
                      <w:szCs w:val="24"/>
                      <w:lang w:val="bg-BG"/>
                    </w:rPr>
                    <w:t>(за връзка с физическото лице или с лицето, което управлява или представлява юридическото лице)</w:t>
                  </w:r>
                </w:p>
              </w:tc>
              <w:tc>
                <w:tcPr>
                  <w:tcW w:w="5050" w:type="dxa"/>
                  <w:tcBorders>
                    <w:top w:val="single" w:sz="4" w:space="0" w:color="auto"/>
                    <w:left w:val="single" w:sz="4" w:space="0" w:color="auto"/>
                    <w:bottom w:val="single" w:sz="4" w:space="0" w:color="auto"/>
                    <w:right w:val="single" w:sz="4" w:space="0" w:color="auto"/>
                  </w:tcBorders>
                  <w:shd w:val="clear" w:color="auto" w:fill="auto"/>
                </w:tcPr>
                <w:p w:rsidR="00017AF3" w:rsidRPr="00017AF3" w:rsidRDefault="00017AF3" w:rsidP="00017AF3">
                  <w:pPr>
                    <w:spacing w:after="0" w:line="240" w:lineRule="auto"/>
                    <w:jc w:val="both"/>
                    <w:rPr>
                      <w:rFonts w:ascii="Times New Roman" w:eastAsia="Times New Roman" w:hAnsi="Times New Roman" w:cs="Times New Roman"/>
                      <w:bCs/>
                      <w:spacing w:val="40"/>
                      <w:sz w:val="24"/>
                      <w:szCs w:val="24"/>
                      <w:lang w:val="bg-BG"/>
                    </w:rPr>
                  </w:pPr>
                </w:p>
              </w:tc>
            </w:tr>
          </w:tbl>
          <w:p w:rsidR="00017AF3" w:rsidRPr="00017AF3" w:rsidRDefault="00017AF3" w:rsidP="00017AF3">
            <w:pPr>
              <w:keepNext/>
              <w:spacing w:after="0" w:line="240" w:lineRule="auto"/>
              <w:jc w:val="center"/>
              <w:outlineLvl w:val="7"/>
              <w:rPr>
                <w:rFonts w:ascii="Times New Roman" w:eastAsia="Times New Roman" w:hAnsi="Times New Roman" w:cs="Times New Roman"/>
                <w:b/>
                <w:sz w:val="24"/>
                <w:szCs w:val="24"/>
                <w:lang w:val="bg-BG"/>
              </w:rPr>
            </w:pPr>
          </w:p>
        </w:tc>
      </w:tr>
    </w:tbl>
    <w:p w:rsidR="00017AF3" w:rsidRPr="00017AF3" w:rsidRDefault="00017AF3" w:rsidP="00017AF3">
      <w:pPr>
        <w:spacing w:after="0" w:line="240" w:lineRule="auto"/>
        <w:rPr>
          <w:rFonts w:ascii="Times New Roman" w:eastAsia="Times New Roman" w:hAnsi="Times New Roman" w:cs="Times New Roman"/>
          <w:sz w:val="24"/>
          <w:szCs w:val="24"/>
          <w:lang w:val="bg-BG"/>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4"/>
        <w:gridCol w:w="5103"/>
      </w:tblGrid>
      <w:tr w:rsidR="00017AF3" w:rsidRPr="00017AF3" w:rsidTr="0021784D">
        <w:trPr>
          <w:cantSplit/>
          <w:trHeight w:val="278"/>
        </w:trPr>
        <w:tc>
          <w:tcPr>
            <w:tcW w:w="10207" w:type="dxa"/>
            <w:gridSpan w:val="2"/>
            <w:tcBorders>
              <w:top w:val="nil"/>
              <w:left w:val="nil"/>
              <w:bottom w:val="single" w:sz="4" w:space="0" w:color="auto"/>
              <w:right w:val="nil"/>
            </w:tcBorders>
            <w:vAlign w:val="center"/>
          </w:tcPr>
          <w:p w:rsidR="00017AF3" w:rsidRPr="00017AF3" w:rsidRDefault="00017AF3" w:rsidP="00017AF3">
            <w:pPr>
              <w:keepNext/>
              <w:spacing w:after="0" w:line="240" w:lineRule="auto"/>
              <w:jc w:val="center"/>
              <w:outlineLvl w:val="7"/>
              <w:rPr>
                <w:rFonts w:ascii="Times New Roman" w:eastAsia="Times New Roman" w:hAnsi="Times New Roman" w:cs="Times New Roman"/>
                <w:b/>
                <w:sz w:val="24"/>
                <w:szCs w:val="24"/>
                <w:lang w:val="bg-BG"/>
              </w:rPr>
            </w:pPr>
            <w:r w:rsidRPr="00017AF3">
              <w:rPr>
                <w:rFonts w:ascii="Times New Roman" w:eastAsia="Times New Roman" w:hAnsi="Times New Roman" w:cs="Times New Roman"/>
                <w:b/>
                <w:sz w:val="24"/>
                <w:szCs w:val="24"/>
                <w:lang w:val="bg-BG"/>
              </w:rPr>
              <w:lastRenderedPageBreak/>
              <w:t>ДАННИ ЗА ПОЛЗВАНЕТО</w:t>
            </w:r>
          </w:p>
          <w:p w:rsidR="00017AF3" w:rsidRPr="00017AF3" w:rsidRDefault="00017AF3" w:rsidP="00017AF3">
            <w:pPr>
              <w:spacing w:after="0" w:line="240" w:lineRule="auto"/>
              <w:rPr>
                <w:rFonts w:ascii="Times New Roman" w:eastAsia="Times New Roman" w:hAnsi="Times New Roman" w:cs="Times New Roman"/>
                <w:sz w:val="20"/>
                <w:szCs w:val="20"/>
                <w:lang w:val="bg-BG"/>
              </w:rPr>
            </w:pPr>
          </w:p>
        </w:tc>
      </w:tr>
      <w:tr w:rsidR="00017AF3" w:rsidRPr="00017AF3" w:rsidTr="0021784D">
        <w:tc>
          <w:tcPr>
            <w:tcW w:w="5104" w:type="dxa"/>
            <w:tcBorders>
              <w:top w:val="single" w:sz="4" w:space="0" w:color="auto"/>
            </w:tcBorders>
          </w:tcPr>
          <w:p w:rsidR="00017AF3" w:rsidRPr="00017AF3" w:rsidRDefault="00017AF3" w:rsidP="00017AF3">
            <w:pPr>
              <w:keepNext/>
              <w:spacing w:after="0" w:line="240" w:lineRule="auto"/>
              <w:outlineLvl w:val="8"/>
              <w:rPr>
                <w:rFonts w:ascii="Times New Roman" w:eastAsia="Times New Roman" w:hAnsi="Times New Roman" w:cs="Times New Roman"/>
                <w:b/>
                <w:sz w:val="24"/>
                <w:szCs w:val="24"/>
                <w:lang w:val="bg-BG"/>
              </w:rPr>
            </w:pPr>
            <w:r w:rsidRPr="00017AF3">
              <w:rPr>
                <w:rFonts w:ascii="Times New Roman" w:eastAsia="Times New Roman" w:hAnsi="Times New Roman" w:cs="Times New Roman"/>
                <w:b/>
                <w:sz w:val="24"/>
                <w:szCs w:val="24"/>
                <w:lang w:val="bg-BG"/>
              </w:rPr>
              <w:t xml:space="preserve">Цел на ползването </w:t>
            </w:r>
          </w:p>
        </w:tc>
        <w:tc>
          <w:tcPr>
            <w:tcW w:w="5103" w:type="dxa"/>
            <w:tcBorders>
              <w:top w:val="single" w:sz="4" w:space="0" w:color="auto"/>
            </w:tcBorders>
            <w:vAlign w:val="center"/>
          </w:tcPr>
          <w:p w:rsidR="00017AF3" w:rsidRPr="00017AF3" w:rsidRDefault="00017AF3" w:rsidP="00017AF3">
            <w:pPr>
              <w:keepNext/>
              <w:spacing w:after="0" w:line="240" w:lineRule="auto"/>
              <w:ind w:left="-105"/>
              <w:jc w:val="center"/>
              <w:outlineLvl w:val="5"/>
              <w:rPr>
                <w:rFonts w:ascii="Times New Roman" w:eastAsia="Times New Roman" w:hAnsi="Times New Roman" w:cs="Times New Roman"/>
                <w:color w:val="339966"/>
                <w:sz w:val="24"/>
                <w:szCs w:val="24"/>
                <w:lang w:val="bg-BG"/>
              </w:rPr>
            </w:pPr>
          </w:p>
        </w:tc>
      </w:tr>
      <w:tr w:rsidR="00017AF3" w:rsidRPr="00E307B4" w:rsidTr="0021784D">
        <w:tc>
          <w:tcPr>
            <w:tcW w:w="5104" w:type="dxa"/>
          </w:tcPr>
          <w:p w:rsidR="00017AF3" w:rsidRPr="00017AF3" w:rsidRDefault="00017AF3" w:rsidP="00017AF3">
            <w:pPr>
              <w:keepNext/>
              <w:spacing w:after="0" w:line="240" w:lineRule="auto"/>
              <w:outlineLvl w:val="8"/>
              <w:rPr>
                <w:rFonts w:ascii="Times New Roman" w:eastAsia="Times New Roman" w:hAnsi="Times New Roman" w:cs="Times New Roman"/>
                <w:sz w:val="24"/>
                <w:szCs w:val="24"/>
                <w:lang w:val="bg-BG"/>
              </w:rPr>
            </w:pPr>
            <w:r w:rsidRPr="00017AF3">
              <w:rPr>
                <w:rFonts w:ascii="Times New Roman" w:eastAsia="Times New Roman" w:hAnsi="Times New Roman" w:cs="Times New Roman"/>
                <w:b/>
                <w:sz w:val="24"/>
                <w:szCs w:val="24"/>
                <w:lang w:val="bg-BG"/>
              </w:rPr>
              <w:t>В</w:t>
            </w:r>
            <w:r w:rsidRPr="00017AF3">
              <w:rPr>
                <w:rFonts w:ascii="Times New Roman" w:eastAsia="Times New Roman" w:hAnsi="Times New Roman" w:cs="Times New Roman"/>
                <w:b/>
                <w:sz w:val="24"/>
                <w:szCs w:val="24"/>
                <w:lang w:val="x-none"/>
              </w:rPr>
              <w:t xml:space="preserve">оден обект </w:t>
            </w:r>
            <w:r w:rsidRPr="00017AF3">
              <w:rPr>
                <w:rFonts w:ascii="Times New Roman" w:eastAsia="Times New Roman" w:hAnsi="Times New Roman" w:cs="Times New Roman"/>
                <w:b/>
                <w:sz w:val="24"/>
                <w:szCs w:val="24"/>
                <w:lang w:val="bg-BG"/>
              </w:rPr>
              <w:t>и код но водното тяло</w:t>
            </w:r>
            <w:r w:rsidRPr="00017AF3">
              <w:rPr>
                <w:rFonts w:ascii="Times New Roman" w:eastAsia="Times New Roman" w:hAnsi="Times New Roman" w:cs="Times New Roman"/>
                <w:sz w:val="24"/>
                <w:szCs w:val="24"/>
                <w:lang w:val="bg-BG"/>
              </w:rPr>
              <w:t xml:space="preserve"> </w:t>
            </w:r>
            <w:r w:rsidRPr="00017AF3">
              <w:rPr>
                <w:rFonts w:ascii="Times New Roman" w:eastAsia="Times New Roman" w:hAnsi="Times New Roman" w:cs="Times New Roman"/>
                <w:sz w:val="24"/>
                <w:szCs w:val="24"/>
                <w:lang w:val="x-none"/>
              </w:rPr>
              <w:t>- предмет на ползването</w:t>
            </w:r>
            <w:r w:rsidRPr="00017AF3">
              <w:rPr>
                <w:rFonts w:ascii="Times New Roman" w:eastAsia="Times New Roman" w:hAnsi="Times New Roman" w:cs="Times New Roman"/>
                <w:sz w:val="24"/>
                <w:szCs w:val="24"/>
                <w:lang w:val="bg-BG"/>
              </w:rPr>
              <w:t xml:space="preserve"> </w:t>
            </w:r>
            <w:r w:rsidRPr="00017AF3">
              <w:rPr>
                <w:rFonts w:ascii="Times New Roman" w:eastAsia="Times New Roman" w:hAnsi="Times New Roman" w:cs="Times New Roman"/>
                <w:sz w:val="24"/>
                <w:szCs w:val="24"/>
                <w:vertAlign w:val="superscript"/>
                <w:lang w:val="bg-BG"/>
              </w:rPr>
              <w:t>(3)</w:t>
            </w:r>
          </w:p>
        </w:tc>
        <w:tc>
          <w:tcPr>
            <w:tcW w:w="5103" w:type="dxa"/>
            <w:vAlign w:val="center"/>
          </w:tcPr>
          <w:p w:rsidR="00017AF3" w:rsidRPr="00017AF3" w:rsidRDefault="00017AF3" w:rsidP="00017AF3">
            <w:pPr>
              <w:keepNext/>
              <w:spacing w:after="0" w:line="240" w:lineRule="auto"/>
              <w:ind w:left="-105"/>
              <w:jc w:val="center"/>
              <w:outlineLvl w:val="5"/>
              <w:rPr>
                <w:rFonts w:ascii="Times New Roman" w:eastAsia="Times New Roman" w:hAnsi="Times New Roman" w:cs="Times New Roman"/>
                <w:color w:val="339966"/>
                <w:sz w:val="24"/>
                <w:szCs w:val="24"/>
                <w:lang w:val="bg-BG"/>
              </w:rPr>
            </w:pPr>
          </w:p>
        </w:tc>
      </w:tr>
      <w:tr w:rsidR="00017AF3" w:rsidRPr="00E307B4" w:rsidTr="0021784D">
        <w:tc>
          <w:tcPr>
            <w:tcW w:w="5104" w:type="dxa"/>
            <w:tcBorders>
              <w:bottom w:val="single" w:sz="4" w:space="0" w:color="auto"/>
            </w:tcBorders>
          </w:tcPr>
          <w:p w:rsidR="00017AF3" w:rsidRPr="00017AF3" w:rsidRDefault="00017AF3" w:rsidP="00017AF3">
            <w:pPr>
              <w:keepNext/>
              <w:spacing w:after="0" w:line="240" w:lineRule="auto"/>
              <w:outlineLvl w:val="8"/>
              <w:rPr>
                <w:rFonts w:ascii="Times New Roman" w:eastAsia="Times New Roman" w:hAnsi="Times New Roman" w:cs="Times New Roman"/>
                <w:sz w:val="24"/>
                <w:szCs w:val="24"/>
                <w:lang w:val="ru-RU"/>
              </w:rPr>
            </w:pPr>
            <w:r w:rsidRPr="00017AF3">
              <w:rPr>
                <w:rFonts w:ascii="Times New Roman" w:eastAsia="Times New Roman" w:hAnsi="Times New Roman" w:cs="Times New Roman"/>
                <w:b/>
                <w:sz w:val="24"/>
                <w:szCs w:val="24"/>
                <w:lang w:val="bg-BG"/>
              </w:rPr>
              <w:t>Място/м</w:t>
            </w:r>
            <w:r w:rsidRPr="00017AF3">
              <w:rPr>
                <w:rFonts w:ascii="Times New Roman" w:eastAsia="Times New Roman" w:hAnsi="Times New Roman" w:cs="Times New Roman"/>
                <w:b/>
                <w:sz w:val="24"/>
                <w:szCs w:val="24"/>
                <w:lang w:val="x-none"/>
              </w:rPr>
              <w:t>еста на заустване</w:t>
            </w:r>
            <w:r w:rsidRPr="00017AF3">
              <w:rPr>
                <w:rFonts w:ascii="Times New Roman" w:eastAsia="Times New Roman" w:hAnsi="Times New Roman" w:cs="Times New Roman"/>
                <w:b/>
                <w:sz w:val="24"/>
                <w:szCs w:val="24"/>
                <w:lang w:val="bg-BG"/>
              </w:rPr>
              <w:t>то</w:t>
            </w:r>
            <w:r w:rsidRPr="00017AF3">
              <w:rPr>
                <w:rFonts w:ascii="Times New Roman" w:eastAsia="Times New Roman" w:hAnsi="Times New Roman" w:cs="Times New Roman"/>
                <w:sz w:val="24"/>
                <w:szCs w:val="24"/>
                <w:lang w:val="x-none"/>
              </w:rPr>
              <w:t xml:space="preserve">, включително надморска височина и </w:t>
            </w:r>
            <w:r w:rsidRPr="00017AF3">
              <w:rPr>
                <w:rFonts w:ascii="Times New Roman" w:eastAsia="Times New Roman" w:hAnsi="Times New Roman" w:cs="Times New Roman"/>
                <w:sz w:val="24"/>
                <w:szCs w:val="24"/>
                <w:lang w:val="bg-BG"/>
              </w:rPr>
              <w:t xml:space="preserve">географски </w:t>
            </w:r>
            <w:r w:rsidRPr="00017AF3">
              <w:rPr>
                <w:rFonts w:ascii="Times New Roman" w:eastAsia="Times New Roman" w:hAnsi="Times New Roman" w:cs="Times New Roman"/>
                <w:sz w:val="24"/>
                <w:szCs w:val="24"/>
                <w:lang w:val="x-none"/>
              </w:rPr>
              <w:t xml:space="preserve">координати </w:t>
            </w:r>
            <w:r w:rsidRPr="00017AF3">
              <w:rPr>
                <w:rFonts w:ascii="Times New Roman" w:eastAsia="Times New Roman" w:hAnsi="Times New Roman" w:cs="Times New Roman"/>
                <w:sz w:val="24"/>
                <w:szCs w:val="24"/>
                <w:lang w:val="bg-BG"/>
              </w:rPr>
              <w:t>на</w:t>
            </w:r>
            <w:r w:rsidRPr="00017AF3">
              <w:rPr>
                <w:rFonts w:ascii="Times New Roman" w:eastAsia="Times New Roman" w:hAnsi="Times New Roman" w:cs="Times New Roman"/>
                <w:sz w:val="24"/>
                <w:szCs w:val="24"/>
                <w:lang w:val="x-none"/>
              </w:rPr>
              <w:t xml:space="preserve"> </w:t>
            </w:r>
            <w:r w:rsidRPr="00017AF3">
              <w:rPr>
                <w:rFonts w:ascii="Times New Roman" w:eastAsia="Times New Roman" w:hAnsi="Times New Roman" w:cs="Times New Roman"/>
                <w:sz w:val="24"/>
                <w:szCs w:val="24"/>
                <w:lang w:val="bg-BG"/>
              </w:rPr>
              <w:t xml:space="preserve">точката/ите на заустване по система </w:t>
            </w:r>
            <w:r w:rsidRPr="00017AF3">
              <w:rPr>
                <w:rFonts w:ascii="Times New Roman" w:eastAsia="Times New Roman" w:hAnsi="Times New Roman" w:cs="Times New Roman"/>
                <w:sz w:val="24"/>
                <w:szCs w:val="24"/>
              </w:rPr>
              <w:t>WGS</w:t>
            </w:r>
            <w:r w:rsidRPr="00017AF3">
              <w:rPr>
                <w:rFonts w:ascii="Times New Roman" w:eastAsia="Times New Roman" w:hAnsi="Times New Roman" w:cs="Times New Roman"/>
                <w:sz w:val="24"/>
                <w:szCs w:val="24"/>
                <w:lang w:val="ru-RU"/>
              </w:rPr>
              <w:t xml:space="preserve"> 84</w:t>
            </w:r>
            <w:r w:rsidRPr="00017AF3">
              <w:rPr>
                <w:rFonts w:ascii="Times New Roman" w:eastAsia="Times New Roman" w:hAnsi="Times New Roman" w:cs="Times New Roman"/>
                <w:sz w:val="24"/>
                <w:szCs w:val="24"/>
                <w:vertAlign w:val="superscript"/>
                <w:lang w:val="bg-BG"/>
              </w:rPr>
              <w:t>(3)</w:t>
            </w:r>
          </w:p>
        </w:tc>
        <w:tc>
          <w:tcPr>
            <w:tcW w:w="5103" w:type="dxa"/>
            <w:tcBorders>
              <w:bottom w:val="single" w:sz="4" w:space="0" w:color="auto"/>
            </w:tcBorders>
            <w:vAlign w:val="center"/>
          </w:tcPr>
          <w:p w:rsidR="00017AF3" w:rsidRPr="00017AF3" w:rsidRDefault="00017AF3" w:rsidP="00017AF3">
            <w:pPr>
              <w:keepNext/>
              <w:spacing w:after="0" w:line="240" w:lineRule="auto"/>
              <w:ind w:left="-105"/>
              <w:jc w:val="center"/>
              <w:outlineLvl w:val="5"/>
              <w:rPr>
                <w:rFonts w:ascii="Times New Roman" w:eastAsia="Times New Roman" w:hAnsi="Times New Roman" w:cs="Times New Roman"/>
                <w:color w:val="339966"/>
                <w:sz w:val="24"/>
                <w:szCs w:val="24"/>
                <w:lang w:val="bg-BG"/>
              </w:rPr>
            </w:pPr>
          </w:p>
        </w:tc>
      </w:tr>
      <w:tr w:rsidR="00017AF3" w:rsidRPr="00E307B4" w:rsidTr="0021784D">
        <w:tc>
          <w:tcPr>
            <w:tcW w:w="5104" w:type="dxa"/>
            <w:tcBorders>
              <w:bottom w:val="single" w:sz="4" w:space="0" w:color="auto"/>
            </w:tcBorders>
          </w:tcPr>
          <w:p w:rsidR="00017AF3" w:rsidRPr="00017AF3" w:rsidRDefault="00017AF3" w:rsidP="00017AF3">
            <w:pPr>
              <w:keepNext/>
              <w:spacing w:after="0" w:line="240" w:lineRule="auto"/>
              <w:outlineLvl w:val="8"/>
              <w:rPr>
                <w:rFonts w:ascii="Times New Roman" w:eastAsia="Times New Roman" w:hAnsi="Times New Roman" w:cs="Times New Roman"/>
                <w:sz w:val="24"/>
                <w:szCs w:val="24"/>
                <w:lang w:val="bg-BG"/>
              </w:rPr>
            </w:pPr>
            <w:r w:rsidRPr="00017AF3">
              <w:rPr>
                <w:rFonts w:ascii="Times New Roman" w:eastAsia="Times New Roman" w:hAnsi="Times New Roman" w:cs="Times New Roman"/>
                <w:b/>
                <w:sz w:val="24"/>
                <w:szCs w:val="24"/>
                <w:lang w:val="bg-BG"/>
              </w:rPr>
              <w:t>Местност, административно-териториална и териториална единица</w:t>
            </w:r>
            <w:r w:rsidRPr="00017AF3">
              <w:rPr>
                <w:rFonts w:ascii="Times New Roman" w:eastAsia="Times New Roman" w:hAnsi="Times New Roman" w:cs="Times New Roman"/>
                <w:sz w:val="24"/>
                <w:szCs w:val="24"/>
                <w:lang w:val="bg-BG"/>
              </w:rPr>
              <w:t>, код по Единния класификатор на административно-териториалните и териториалните единици</w:t>
            </w:r>
            <w:r w:rsidRPr="00017AF3">
              <w:rPr>
                <w:rFonts w:ascii="Times New Roman" w:eastAsia="Times New Roman" w:hAnsi="Times New Roman" w:cs="Times New Roman"/>
                <w:sz w:val="24"/>
                <w:szCs w:val="24"/>
                <w:lang w:val="ru-RU"/>
              </w:rPr>
              <w:t xml:space="preserve"> (ЕКАТТЕ)</w:t>
            </w:r>
            <w:r w:rsidRPr="00017AF3">
              <w:rPr>
                <w:rFonts w:ascii="Times New Roman" w:eastAsia="Times New Roman" w:hAnsi="Times New Roman" w:cs="Times New Roman"/>
                <w:sz w:val="24"/>
                <w:szCs w:val="24"/>
                <w:lang w:val="bg-BG"/>
              </w:rPr>
              <w:t xml:space="preserve"> - за всяко място на ползване за заустване</w:t>
            </w:r>
          </w:p>
        </w:tc>
        <w:tc>
          <w:tcPr>
            <w:tcW w:w="5103" w:type="dxa"/>
            <w:tcBorders>
              <w:bottom w:val="single" w:sz="4" w:space="0" w:color="auto"/>
            </w:tcBorders>
            <w:vAlign w:val="center"/>
          </w:tcPr>
          <w:p w:rsidR="00017AF3" w:rsidRPr="00017AF3" w:rsidRDefault="00017AF3" w:rsidP="00017AF3">
            <w:pPr>
              <w:keepNext/>
              <w:spacing w:after="0" w:line="240" w:lineRule="auto"/>
              <w:ind w:left="-105"/>
              <w:jc w:val="center"/>
              <w:outlineLvl w:val="5"/>
              <w:rPr>
                <w:rFonts w:ascii="Times New Roman" w:eastAsia="Times New Roman" w:hAnsi="Times New Roman" w:cs="Times New Roman"/>
                <w:color w:val="339966"/>
                <w:sz w:val="24"/>
                <w:szCs w:val="24"/>
                <w:lang w:val="bg-BG"/>
              </w:rPr>
            </w:pPr>
          </w:p>
        </w:tc>
      </w:tr>
    </w:tbl>
    <w:p w:rsidR="00017AF3" w:rsidRPr="00017AF3" w:rsidRDefault="00017AF3" w:rsidP="00017AF3">
      <w:pPr>
        <w:spacing w:after="0" w:line="240" w:lineRule="auto"/>
        <w:ind w:left="-284" w:right="-151"/>
        <w:jc w:val="center"/>
        <w:rPr>
          <w:rFonts w:ascii="Times New Roman" w:eastAsia="Times New Roman" w:hAnsi="Times New Roman" w:cs="Times New Roman"/>
          <w:b/>
          <w:sz w:val="24"/>
          <w:szCs w:val="24"/>
          <w:lang w:val="ru-RU"/>
        </w:rPr>
      </w:pPr>
    </w:p>
    <w:p w:rsidR="00017AF3" w:rsidRPr="00017AF3" w:rsidRDefault="00017AF3" w:rsidP="00017AF3">
      <w:pPr>
        <w:spacing w:after="0" w:line="240" w:lineRule="auto"/>
        <w:ind w:right="-151"/>
        <w:jc w:val="both"/>
        <w:rPr>
          <w:rFonts w:ascii="Times New Roman" w:eastAsia="Times New Roman" w:hAnsi="Times New Roman" w:cs="Times New Roman"/>
          <w:sz w:val="24"/>
          <w:szCs w:val="24"/>
          <w:lang w:val="bg-BG"/>
        </w:rPr>
      </w:pPr>
    </w:p>
    <w:p w:rsidR="00017AF3" w:rsidRPr="00017AF3" w:rsidRDefault="00017AF3" w:rsidP="00017AF3">
      <w:pPr>
        <w:spacing w:after="0" w:line="240" w:lineRule="auto"/>
        <w:jc w:val="center"/>
        <w:rPr>
          <w:rFonts w:ascii="Times New Roman" w:eastAsia="Times New Roman" w:hAnsi="Times New Roman" w:cs="Times New Roman"/>
          <w:b/>
          <w:sz w:val="24"/>
          <w:szCs w:val="24"/>
          <w:u w:val="single"/>
          <w:lang w:val="bg-BG"/>
        </w:rPr>
      </w:pPr>
      <w:r w:rsidRPr="00017AF3">
        <w:rPr>
          <w:rFonts w:ascii="Times New Roman" w:eastAsia="Times New Roman" w:hAnsi="Times New Roman" w:cs="Times New Roman"/>
          <w:b/>
          <w:sz w:val="24"/>
          <w:szCs w:val="24"/>
          <w:lang w:val="bg-BG"/>
        </w:rPr>
        <w:t>ПРИЛАГАМ СЛЕДНИТЕ ДОКУМЕНТИ:</w:t>
      </w:r>
    </w:p>
    <w:p w:rsidR="00017AF3" w:rsidRPr="00017AF3" w:rsidRDefault="00017AF3" w:rsidP="0021784D">
      <w:pPr>
        <w:numPr>
          <w:ilvl w:val="0"/>
          <w:numId w:val="2"/>
        </w:numPr>
        <w:spacing w:after="0" w:line="240" w:lineRule="auto"/>
        <w:ind w:right="-142"/>
        <w:jc w:val="both"/>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Приложения по чл.11, ал.1, ал.2 и ал.3 на Наредба № 2 от 08.06.2011 г. за издаване на разрешителни за заустване на отпадъчни води във водни обекти и определяне на индивидуалните емисионни ограничения на точкови източници на замърсяване:</w:t>
      </w:r>
    </w:p>
    <w:p w:rsidR="00017AF3" w:rsidRPr="00017AF3" w:rsidRDefault="00017AF3" w:rsidP="00017AF3">
      <w:pPr>
        <w:spacing w:after="0" w:line="240" w:lineRule="auto"/>
        <w:ind w:left="76" w:right="-1"/>
        <w:jc w:val="both"/>
        <w:rPr>
          <w:rFonts w:ascii="Times New Roman" w:eastAsia="Times New Roman" w:hAnsi="Times New Roman" w:cs="Times New Roman"/>
          <w:sz w:val="24"/>
          <w:szCs w:val="24"/>
          <w:lang w:val="bg-BG"/>
        </w:rPr>
      </w:pPr>
    </w:p>
    <w:tbl>
      <w:tblPr>
        <w:tblW w:w="10283"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9"/>
        <w:gridCol w:w="9214"/>
      </w:tblGrid>
      <w:tr w:rsidR="00017AF3" w:rsidRPr="00E307B4" w:rsidTr="0021784D">
        <w:trPr>
          <w:trHeight w:val="363"/>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left w:val="single" w:sz="4" w:space="0" w:color="auto"/>
            </w:tcBorders>
          </w:tcPr>
          <w:p w:rsidR="00017AF3" w:rsidRPr="00017AF3" w:rsidRDefault="00017AF3" w:rsidP="00017AF3">
            <w:pPr>
              <w:spacing w:after="0" w:line="240" w:lineRule="atLeast"/>
              <w:ind w:hanging="16"/>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Заверен документ за платена такса за издаване на разрешителното</w:t>
            </w:r>
          </w:p>
        </w:tc>
      </w:tr>
      <w:tr w:rsidR="00017AF3" w:rsidRPr="00E307B4" w:rsidTr="0021784D">
        <w:trPr>
          <w:trHeight w:val="363"/>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left w:val="single" w:sz="4" w:space="0" w:color="auto"/>
            </w:tcBorders>
          </w:tcPr>
          <w:p w:rsidR="00017AF3" w:rsidRPr="00955441" w:rsidRDefault="00955441" w:rsidP="00080FB8">
            <w:pPr>
              <w:spacing w:after="0" w:line="240" w:lineRule="atLeast"/>
              <w:jc w:val="both"/>
              <w:rPr>
                <w:rFonts w:ascii="Times New Roman" w:eastAsia="Times New Roman" w:hAnsi="Times New Roman" w:cs="Times New Roman"/>
                <w:color w:val="000000"/>
                <w:sz w:val="24"/>
                <w:szCs w:val="24"/>
                <w:lang w:val="bg-BG"/>
              </w:rPr>
            </w:pPr>
            <w:r w:rsidRPr="00955441">
              <w:rPr>
                <w:rFonts w:ascii="Times New Roman" w:hAnsi="Times New Roman" w:cs="Times New Roman"/>
                <w:sz w:val="24"/>
                <w:szCs w:val="24"/>
                <w:lang w:val="bg-BG"/>
              </w:rPr>
              <w:t>К</w:t>
            </w:r>
            <w:r w:rsidRPr="00955441">
              <w:rPr>
                <w:rFonts w:ascii="Times New Roman" w:hAnsi="Times New Roman" w:cs="Times New Roman"/>
                <w:sz w:val="24"/>
                <w:szCs w:val="24"/>
                <w:lang w:val="x-none"/>
              </w:rPr>
              <w:t>опие или само се посочва номерът на действащ (влязъл в сила или подлежащ на предварително изпълнение, както и незагубил правно действие) административен акт, издаден по реда на глава шеста от Закона за опазване на околната среда и/или по чл. 31 от Закона за биологичното разнообразие, за одобряване, съответно съгласуване на инвестиционното предложение, за чието осъществяване се иска разрешаване на ползването на водния обект</w:t>
            </w:r>
            <w:r w:rsidRPr="00955441">
              <w:rPr>
                <w:rFonts w:ascii="Times New Roman" w:hAnsi="Times New Roman" w:cs="Times New Roman"/>
                <w:sz w:val="24"/>
                <w:szCs w:val="24"/>
                <w:lang w:val="bg-BG"/>
              </w:rPr>
              <w:t xml:space="preserve"> (</w:t>
            </w:r>
            <w:r w:rsidRPr="00955441">
              <w:rPr>
                <w:rFonts w:ascii="Times New Roman" w:hAnsi="Times New Roman" w:cs="Times New Roman"/>
                <w:i/>
                <w:sz w:val="24"/>
                <w:szCs w:val="24"/>
                <w:lang w:val="bg-BG"/>
              </w:rPr>
              <w:t>в т.ч. писмо от компетентния орган по отношение приложимата процедура по реда на глава шеста от Закона за опазване на околната среда и/или по чл. 31 от Закона за биологичното разнообразие</w:t>
            </w:r>
            <w:r w:rsidRPr="00955441">
              <w:rPr>
                <w:rFonts w:ascii="Times New Roman" w:hAnsi="Times New Roman" w:cs="Times New Roman"/>
                <w:sz w:val="24"/>
                <w:szCs w:val="24"/>
                <w:lang w:val="bg-BG"/>
              </w:rPr>
              <w:t>).</w:t>
            </w:r>
          </w:p>
        </w:tc>
      </w:tr>
      <w:tr w:rsidR="00017AF3" w:rsidRPr="00E307B4" w:rsidTr="0021784D">
        <w:trPr>
          <w:trHeight w:val="559"/>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left w:val="single" w:sz="4" w:space="0" w:color="auto"/>
            </w:tcBorders>
          </w:tcPr>
          <w:p w:rsidR="00017AF3" w:rsidRPr="00017AF3" w:rsidRDefault="00017AF3" w:rsidP="00017AF3">
            <w:pPr>
              <w:spacing w:after="0" w:line="240" w:lineRule="atLeast"/>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Актуална скица или карта за имотите, в които ще се извършва дейността, заверена от съответния компетентен орган</w:t>
            </w:r>
          </w:p>
        </w:tc>
      </w:tr>
      <w:tr w:rsidR="00017AF3" w:rsidRPr="00E307B4" w:rsidTr="0021784D">
        <w:trPr>
          <w:trHeight w:val="559"/>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left w:val="single" w:sz="4" w:space="0" w:color="auto"/>
            </w:tcBorders>
          </w:tcPr>
          <w:p w:rsidR="00017AF3" w:rsidRPr="00017AF3" w:rsidRDefault="00017AF3" w:rsidP="00017AF3">
            <w:pPr>
              <w:spacing w:after="0" w:line="240" w:lineRule="atLeast"/>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Документ, удостоверяващ съгласието на собственика на съоръженията, в случаите, в които ползването на водния обект е свързано с ползването на съществуващи съоръжения</w:t>
            </w:r>
          </w:p>
        </w:tc>
      </w:tr>
      <w:tr w:rsidR="00017AF3" w:rsidRPr="00E307B4" w:rsidTr="0021784D">
        <w:trPr>
          <w:trHeight w:val="363"/>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left w:val="single" w:sz="4" w:space="0" w:color="auto"/>
            </w:tcBorders>
          </w:tcPr>
          <w:p w:rsidR="00017AF3" w:rsidRPr="00017AF3" w:rsidRDefault="00017AF3" w:rsidP="00017AF3">
            <w:pPr>
              <w:spacing w:after="0" w:line="240" w:lineRule="atLeast"/>
              <w:ind w:hanging="16"/>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Договор между собствениците на отделните обекти (в случаите на групово събиране, отвеждане, пречистване и заустване на отпадъчни води от два и повече обекта)</w:t>
            </w:r>
          </w:p>
        </w:tc>
      </w:tr>
      <w:tr w:rsidR="00017AF3" w:rsidRPr="00E307B4" w:rsidTr="0021784D">
        <w:trPr>
          <w:trHeight w:val="559"/>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left w:val="single" w:sz="4" w:space="0" w:color="auto"/>
            </w:tcBorders>
          </w:tcPr>
          <w:p w:rsidR="00017AF3" w:rsidRPr="00017AF3" w:rsidRDefault="00017AF3" w:rsidP="00017AF3">
            <w:pPr>
              <w:spacing w:after="0" w:line="240" w:lineRule="atLeast"/>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Съгласувателни становища от министъра на отбраната и министъра на транспорта, информационните технологии и съобщенията в случаите на дълбоководно заустване в р. Дунав, вътрешните морски води или териториалното море</w:t>
            </w:r>
          </w:p>
        </w:tc>
      </w:tr>
      <w:tr w:rsidR="00017AF3" w:rsidRPr="00E307B4" w:rsidTr="0021784D">
        <w:trPr>
          <w:trHeight w:val="559"/>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left w:val="single" w:sz="4" w:space="0" w:color="auto"/>
            </w:tcBorders>
          </w:tcPr>
          <w:p w:rsidR="00017AF3" w:rsidRPr="00017AF3" w:rsidRDefault="00017AF3" w:rsidP="00017AF3">
            <w:pPr>
              <w:spacing w:after="0" w:line="240" w:lineRule="atLeast"/>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Съгласувателно становище от общинската администрация в случаите на заустване на отпадъчни води във води по чл.19, ал.1, т.1 от Закона за водите</w:t>
            </w:r>
          </w:p>
        </w:tc>
      </w:tr>
      <w:tr w:rsidR="00017AF3" w:rsidRPr="00E307B4" w:rsidTr="0021784D">
        <w:trPr>
          <w:trHeight w:val="559"/>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left w:val="single" w:sz="4" w:space="0" w:color="auto"/>
            </w:tcBorders>
          </w:tcPr>
          <w:p w:rsidR="00017AF3" w:rsidRPr="00017AF3" w:rsidRDefault="00017AF3" w:rsidP="00017AF3">
            <w:pPr>
              <w:spacing w:after="0" w:line="240" w:lineRule="atLeast"/>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Становище от собственика на водния обект относно проучване за въздействието върху водния обект на количеството заявени за заустване отпадъчни и/или дъждовни води с цел защита от вредното въздействие на водите</w:t>
            </w:r>
          </w:p>
        </w:tc>
      </w:tr>
    </w:tbl>
    <w:p w:rsidR="00017AF3" w:rsidRPr="00017AF3" w:rsidRDefault="00017AF3" w:rsidP="00017AF3">
      <w:pPr>
        <w:spacing w:after="0" w:line="240" w:lineRule="auto"/>
        <w:ind w:right="-151"/>
        <w:jc w:val="both"/>
        <w:rPr>
          <w:rFonts w:ascii="Times New Roman" w:eastAsia="Times New Roman" w:hAnsi="Times New Roman" w:cs="Times New Roman"/>
          <w:sz w:val="24"/>
          <w:szCs w:val="24"/>
          <w:lang w:val="bg-BG"/>
        </w:rPr>
      </w:pPr>
    </w:p>
    <w:p w:rsidR="00017AF3" w:rsidRPr="00017AF3" w:rsidRDefault="00017AF3" w:rsidP="00017AF3">
      <w:pPr>
        <w:spacing w:after="0" w:line="240" w:lineRule="auto"/>
        <w:ind w:right="-151"/>
        <w:jc w:val="both"/>
        <w:rPr>
          <w:rFonts w:ascii="Times New Roman" w:eastAsia="Times New Roman" w:hAnsi="Times New Roman" w:cs="Times New Roman"/>
          <w:sz w:val="24"/>
          <w:szCs w:val="24"/>
          <w:lang w:val="bg-BG"/>
        </w:rPr>
      </w:pPr>
    </w:p>
    <w:p w:rsidR="00017AF3" w:rsidRPr="00017AF3" w:rsidRDefault="00017AF3" w:rsidP="00AC6951">
      <w:pPr>
        <w:numPr>
          <w:ilvl w:val="0"/>
          <w:numId w:val="2"/>
        </w:numPr>
        <w:spacing w:after="0" w:line="240" w:lineRule="auto"/>
        <w:ind w:right="-142"/>
        <w:jc w:val="both"/>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lastRenderedPageBreak/>
        <w:t>Приложения по чл.11, ал.4 на Наредба № 2 от 08.06.2011 г. за издаване на разрешителни за заустване на отпадъчни води във водни обекти и определяне на индивидуалните емисионни ограничения на точкови източници на замърсяване:</w:t>
      </w:r>
    </w:p>
    <w:p w:rsidR="00017AF3" w:rsidRPr="00017AF3" w:rsidRDefault="00017AF3" w:rsidP="00017AF3">
      <w:pPr>
        <w:spacing w:after="0" w:line="240" w:lineRule="auto"/>
        <w:ind w:left="76" w:right="-1"/>
        <w:jc w:val="both"/>
        <w:rPr>
          <w:rFonts w:ascii="Times New Roman" w:eastAsia="Times New Roman" w:hAnsi="Times New Roman" w:cs="Times New Roman"/>
          <w:sz w:val="24"/>
          <w:szCs w:val="24"/>
          <w:lang w:val="bg-BG"/>
        </w:rPr>
      </w:pPr>
    </w:p>
    <w:tbl>
      <w:tblPr>
        <w:tblW w:w="10283"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9"/>
        <w:gridCol w:w="9214"/>
      </w:tblGrid>
      <w:tr w:rsidR="00017AF3" w:rsidRPr="00E307B4" w:rsidTr="00AC6951">
        <w:trPr>
          <w:trHeight w:val="449"/>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single" w:sz="4" w:space="0" w:color="auto"/>
              <w:left w:val="single" w:sz="4" w:space="0" w:color="auto"/>
              <w:bottom w:val="nil"/>
              <w:right w:val="single" w:sz="4" w:space="0" w:color="auto"/>
            </w:tcBorders>
          </w:tcPr>
          <w:p w:rsidR="00017AF3" w:rsidRPr="00017AF3" w:rsidRDefault="00017AF3" w:rsidP="00017AF3">
            <w:pPr>
              <w:tabs>
                <w:tab w:val="left" w:pos="799"/>
              </w:tabs>
              <w:spacing w:after="0" w:line="240" w:lineRule="atLeast"/>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Картен материал за региона в подходящ мащаб с нанесени:</w:t>
            </w:r>
            <w:r w:rsidRPr="00017AF3">
              <w:rPr>
                <w:rFonts w:ascii="Times New Roman" w:eastAsia="Times New Roman" w:hAnsi="Times New Roman" w:cs="Times New Roman"/>
                <w:color w:val="000000"/>
                <w:sz w:val="24"/>
                <w:szCs w:val="24"/>
                <w:vertAlign w:val="superscript"/>
                <w:lang w:val="bg-BG"/>
              </w:rPr>
              <w:t xml:space="preserve"> (3)</w:t>
            </w:r>
            <w:r w:rsidRPr="00017AF3">
              <w:rPr>
                <w:rFonts w:ascii="Times New Roman" w:eastAsia="Times New Roman" w:hAnsi="Times New Roman" w:cs="Times New Roman"/>
                <w:color w:val="000000"/>
                <w:sz w:val="24"/>
                <w:szCs w:val="24"/>
                <w:lang w:val="bg-BG"/>
              </w:rPr>
              <w:t xml:space="preserve"> </w:t>
            </w:r>
          </w:p>
        </w:tc>
      </w:tr>
      <w:tr w:rsidR="00017AF3" w:rsidRPr="00E307B4" w:rsidTr="00AC6951">
        <w:trPr>
          <w:trHeight w:val="726"/>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nil"/>
              <w:left w:val="single" w:sz="4" w:space="0" w:color="auto"/>
              <w:bottom w:val="nil"/>
              <w:right w:val="single" w:sz="4" w:space="0" w:color="auto"/>
            </w:tcBorders>
          </w:tcPr>
          <w:p w:rsidR="00017AF3" w:rsidRPr="00017AF3" w:rsidRDefault="00017AF3" w:rsidP="00017AF3">
            <w:pPr>
              <w:tabs>
                <w:tab w:val="left" w:pos="799"/>
              </w:tabs>
              <w:spacing w:after="0" w:line="240" w:lineRule="atLeast"/>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А) границите на обекта, от дейността на който се формират отпадъчни води, и близки населени места;</w:t>
            </w:r>
          </w:p>
        </w:tc>
      </w:tr>
      <w:tr w:rsidR="00017AF3" w:rsidRPr="00017AF3" w:rsidTr="00AC6951">
        <w:trPr>
          <w:trHeight w:val="552"/>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nil"/>
              <w:left w:val="single" w:sz="4" w:space="0" w:color="auto"/>
              <w:bottom w:val="nil"/>
              <w:right w:val="single" w:sz="4" w:space="0" w:color="auto"/>
            </w:tcBorders>
          </w:tcPr>
          <w:p w:rsidR="00017AF3" w:rsidRPr="00017AF3" w:rsidRDefault="00017AF3" w:rsidP="00017AF3">
            <w:pPr>
              <w:tabs>
                <w:tab w:val="left" w:pos="799"/>
              </w:tabs>
              <w:spacing w:after="0" w:line="240" w:lineRule="atLeast"/>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Б) водният обект;</w:t>
            </w:r>
          </w:p>
        </w:tc>
      </w:tr>
      <w:tr w:rsidR="00017AF3" w:rsidRPr="00E307B4" w:rsidTr="00AC6951">
        <w:trPr>
          <w:trHeight w:val="858"/>
        </w:trPr>
        <w:tc>
          <w:tcPr>
            <w:tcW w:w="1069" w:type="dxa"/>
            <w:tcBorders>
              <w:bottom w:val="single" w:sz="4" w:space="0" w:color="auto"/>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nil"/>
              <w:left w:val="single" w:sz="4" w:space="0" w:color="auto"/>
              <w:bottom w:val="nil"/>
              <w:right w:val="single" w:sz="4" w:space="0" w:color="auto"/>
            </w:tcBorders>
          </w:tcPr>
          <w:p w:rsidR="00017AF3" w:rsidRPr="00017AF3" w:rsidRDefault="00017AF3" w:rsidP="00017AF3">
            <w:pPr>
              <w:tabs>
                <w:tab w:val="left" w:pos="799"/>
              </w:tabs>
              <w:spacing w:after="0" w:line="240" w:lineRule="atLeast"/>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В) трасето на отвеждащия колектор след площадката на пречиствателната станция и/или пречиствателното съоръжение до мястото на заустване, обозначено с географски координати;</w:t>
            </w:r>
          </w:p>
        </w:tc>
      </w:tr>
      <w:tr w:rsidR="00017AF3" w:rsidRPr="00E307B4" w:rsidTr="00AC6951">
        <w:trPr>
          <w:trHeight w:val="828"/>
        </w:trPr>
        <w:tc>
          <w:tcPr>
            <w:tcW w:w="1069" w:type="dxa"/>
            <w:tcBorders>
              <w:top w:val="single" w:sz="4" w:space="0" w:color="auto"/>
              <w:bottom w:val="single" w:sz="4" w:space="0" w:color="auto"/>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nil"/>
              <w:left w:val="single" w:sz="4" w:space="0" w:color="auto"/>
              <w:bottom w:val="single" w:sz="4" w:space="0" w:color="auto"/>
              <w:right w:val="single" w:sz="4" w:space="0" w:color="auto"/>
            </w:tcBorders>
          </w:tcPr>
          <w:p w:rsidR="00017AF3" w:rsidRPr="00017AF3" w:rsidRDefault="00017AF3" w:rsidP="00017AF3">
            <w:pPr>
              <w:tabs>
                <w:tab w:val="left" w:pos="799"/>
              </w:tabs>
              <w:spacing w:after="0" w:line="240" w:lineRule="atLeast"/>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Г) частта от съществуващата канализационна мрежа на обекта - по видове потоци и съоръжения към нея, с посочени географски координати на мястото/местата на заустване във водния обект;</w:t>
            </w:r>
          </w:p>
        </w:tc>
      </w:tr>
      <w:tr w:rsidR="00017AF3" w:rsidRPr="00E307B4" w:rsidTr="00AC6951">
        <w:trPr>
          <w:trHeight w:val="698"/>
        </w:trPr>
        <w:tc>
          <w:tcPr>
            <w:tcW w:w="1069" w:type="dxa"/>
            <w:tcBorders>
              <w:top w:val="single" w:sz="4" w:space="0" w:color="auto"/>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single" w:sz="4" w:space="0" w:color="auto"/>
              <w:left w:val="single" w:sz="4" w:space="0" w:color="auto"/>
              <w:bottom w:val="nil"/>
              <w:right w:val="single" w:sz="4" w:space="0" w:color="auto"/>
            </w:tcBorders>
          </w:tcPr>
          <w:p w:rsidR="00017AF3" w:rsidRPr="00017AF3" w:rsidRDefault="00017AF3" w:rsidP="00017AF3">
            <w:pPr>
              <w:tabs>
                <w:tab w:val="left" w:pos="799"/>
              </w:tabs>
              <w:spacing w:after="0" w:line="240" w:lineRule="atLeast"/>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Д) мястото на пречиствателната станция и/или пречиствателни съоръжения за отпадъчни води;</w:t>
            </w:r>
          </w:p>
        </w:tc>
      </w:tr>
      <w:tr w:rsidR="00017AF3" w:rsidRPr="00E307B4" w:rsidTr="00AC6951">
        <w:trPr>
          <w:trHeight w:val="708"/>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nil"/>
              <w:left w:val="single" w:sz="4" w:space="0" w:color="auto"/>
              <w:bottom w:val="nil"/>
              <w:right w:val="single" w:sz="4" w:space="0" w:color="auto"/>
            </w:tcBorders>
          </w:tcPr>
          <w:p w:rsidR="00017AF3" w:rsidRPr="00017AF3" w:rsidRDefault="00017AF3" w:rsidP="00017AF3">
            <w:pPr>
              <w:tabs>
                <w:tab w:val="left" w:pos="799"/>
              </w:tabs>
              <w:spacing w:after="0" w:line="240" w:lineRule="atLeast"/>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Е) предложение за места за собствен мониторинг, включително места за монтиране на измервателни устройства за количествата на заустваните отпадъчни води;</w:t>
            </w:r>
          </w:p>
        </w:tc>
      </w:tr>
      <w:tr w:rsidR="00017AF3" w:rsidRPr="00E307B4" w:rsidTr="00AC6951">
        <w:trPr>
          <w:trHeight w:val="974"/>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nil"/>
              <w:left w:val="single" w:sz="4" w:space="0" w:color="auto"/>
              <w:bottom w:val="single" w:sz="4" w:space="0" w:color="auto"/>
              <w:right w:val="single" w:sz="4" w:space="0" w:color="auto"/>
            </w:tcBorders>
          </w:tcPr>
          <w:p w:rsidR="00017AF3" w:rsidRPr="00017AF3" w:rsidRDefault="00017AF3" w:rsidP="00017AF3">
            <w:pPr>
              <w:tabs>
                <w:tab w:val="left" w:pos="799"/>
              </w:tabs>
              <w:spacing w:after="0" w:line="240" w:lineRule="atLeast"/>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Ж) водовземните съоръжения за питейно-битово водоснабдяване в района с нанесени границите на санитарно-охранителните им зони, както и санитарно-охранителните зони около водоизточниците за минерални води.</w:t>
            </w:r>
          </w:p>
        </w:tc>
      </w:tr>
      <w:tr w:rsidR="00017AF3" w:rsidRPr="00E307B4" w:rsidTr="00AC6951">
        <w:trPr>
          <w:trHeight w:val="504"/>
        </w:trPr>
        <w:tc>
          <w:tcPr>
            <w:tcW w:w="1069" w:type="dxa"/>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single" w:sz="4" w:space="0" w:color="auto"/>
              <w:bottom w:val="single" w:sz="4" w:space="0" w:color="auto"/>
            </w:tcBorders>
          </w:tcPr>
          <w:p w:rsidR="00017AF3" w:rsidRPr="00017AF3" w:rsidRDefault="00017AF3" w:rsidP="00017AF3">
            <w:pPr>
              <w:tabs>
                <w:tab w:val="left" w:pos="799"/>
              </w:tabs>
              <w:spacing w:after="0" w:line="240" w:lineRule="atLeast"/>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Данни за вида на канализационната мрежа и предвидените съоръжения към нея</w:t>
            </w:r>
            <w:r w:rsidRPr="00017AF3">
              <w:rPr>
                <w:rFonts w:ascii="Times New Roman" w:eastAsia="Times New Roman" w:hAnsi="Times New Roman" w:cs="Times New Roman"/>
                <w:color w:val="000000"/>
                <w:sz w:val="24"/>
                <w:szCs w:val="24"/>
                <w:vertAlign w:val="superscript"/>
                <w:lang w:val="bg-BG"/>
              </w:rPr>
              <w:t>(3)</w:t>
            </w:r>
          </w:p>
        </w:tc>
      </w:tr>
      <w:tr w:rsidR="00017AF3" w:rsidRPr="00E307B4" w:rsidTr="00AC6951">
        <w:trPr>
          <w:trHeight w:val="412"/>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single" w:sz="4" w:space="0" w:color="auto"/>
              <w:left w:val="single" w:sz="4" w:space="0" w:color="auto"/>
              <w:bottom w:val="nil"/>
              <w:right w:val="single" w:sz="4" w:space="0" w:color="auto"/>
            </w:tcBorders>
          </w:tcPr>
          <w:p w:rsidR="00017AF3" w:rsidRPr="00017AF3" w:rsidRDefault="00017AF3" w:rsidP="00017AF3">
            <w:pPr>
              <w:tabs>
                <w:tab w:val="left" w:pos="799"/>
              </w:tabs>
              <w:spacing w:after="0" w:line="240" w:lineRule="atLeast"/>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Данни за пречиствателната станция за отпадъчни води:</w:t>
            </w:r>
            <w:r w:rsidRPr="00017AF3">
              <w:rPr>
                <w:rFonts w:ascii="Times New Roman" w:eastAsia="Times New Roman" w:hAnsi="Times New Roman" w:cs="Times New Roman"/>
                <w:color w:val="000000"/>
                <w:sz w:val="24"/>
                <w:szCs w:val="24"/>
                <w:vertAlign w:val="superscript"/>
                <w:lang w:val="bg-BG"/>
              </w:rPr>
              <w:t xml:space="preserve"> (3)</w:t>
            </w:r>
          </w:p>
        </w:tc>
      </w:tr>
      <w:tr w:rsidR="00017AF3" w:rsidRPr="00E307B4" w:rsidTr="00AC6951">
        <w:trPr>
          <w:trHeight w:val="377"/>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nil"/>
              <w:left w:val="single" w:sz="4" w:space="0" w:color="auto"/>
              <w:bottom w:val="nil"/>
              <w:right w:val="single" w:sz="4" w:space="0" w:color="auto"/>
            </w:tcBorders>
          </w:tcPr>
          <w:p w:rsidR="00017AF3" w:rsidRPr="00017AF3" w:rsidRDefault="00017AF3" w:rsidP="00017AF3">
            <w:pPr>
              <w:tabs>
                <w:tab w:val="left" w:pos="799"/>
              </w:tabs>
              <w:spacing w:after="0" w:line="240" w:lineRule="atLeast"/>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А) количество и състав на отпадъчните води на вход и на изход пречиствателна станция;</w:t>
            </w:r>
          </w:p>
        </w:tc>
      </w:tr>
      <w:tr w:rsidR="00017AF3" w:rsidRPr="00E307B4" w:rsidTr="00AC6951">
        <w:trPr>
          <w:trHeight w:val="611"/>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nil"/>
              <w:left w:val="single" w:sz="4" w:space="0" w:color="auto"/>
              <w:bottom w:val="nil"/>
              <w:right w:val="single" w:sz="4" w:space="0" w:color="auto"/>
            </w:tcBorders>
          </w:tcPr>
          <w:p w:rsidR="00017AF3" w:rsidRPr="00017AF3" w:rsidRDefault="00017AF3" w:rsidP="00017AF3">
            <w:pPr>
              <w:tabs>
                <w:tab w:val="left" w:pos="799"/>
              </w:tabs>
              <w:spacing w:after="0" w:line="240" w:lineRule="atLeast"/>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Б) срок за започване, завършване и въвеждане в експлоатация на пречиствателната станция и/или пречиствателните съоръжения;</w:t>
            </w:r>
          </w:p>
        </w:tc>
      </w:tr>
      <w:tr w:rsidR="00017AF3" w:rsidRPr="00E307B4" w:rsidTr="00AC6951">
        <w:trPr>
          <w:trHeight w:val="421"/>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nil"/>
              <w:left w:val="single" w:sz="4" w:space="0" w:color="auto"/>
              <w:bottom w:val="single" w:sz="4" w:space="0" w:color="auto"/>
              <w:right w:val="single" w:sz="4" w:space="0" w:color="auto"/>
            </w:tcBorders>
          </w:tcPr>
          <w:p w:rsidR="00017AF3" w:rsidRPr="00017AF3" w:rsidRDefault="00017AF3" w:rsidP="00017AF3">
            <w:pPr>
              <w:tabs>
                <w:tab w:val="left" w:pos="799"/>
              </w:tabs>
              <w:spacing w:after="0" w:line="240" w:lineRule="atLeast"/>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В) място/места и начин на заустване на отпадъчните води във водния обект.</w:t>
            </w:r>
          </w:p>
        </w:tc>
      </w:tr>
      <w:tr w:rsidR="00017AF3" w:rsidRPr="00E307B4" w:rsidTr="00AC6951">
        <w:trPr>
          <w:trHeight w:val="421"/>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single" w:sz="4" w:space="0" w:color="auto"/>
              <w:left w:val="single" w:sz="4" w:space="0" w:color="auto"/>
              <w:bottom w:val="single" w:sz="4" w:space="0" w:color="auto"/>
              <w:right w:val="single" w:sz="4" w:space="0" w:color="auto"/>
            </w:tcBorders>
          </w:tcPr>
          <w:p w:rsidR="00017AF3" w:rsidRPr="00017AF3" w:rsidRDefault="00017AF3" w:rsidP="00017AF3">
            <w:pPr>
              <w:tabs>
                <w:tab w:val="left" w:pos="799"/>
              </w:tabs>
              <w:spacing w:after="0" w:line="240" w:lineRule="atLeast"/>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Данни за максимално часовото, средноденонощното и годишното количество и състав на отпадъчните води</w:t>
            </w:r>
            <w:r w:rsidRPr="00017AF3">
              <w:rPr>
                <w:rFonts w:ascii="Times New Roman" w:eastAsia="Times New Roman" w:hAnsi="Times New Roman" w:cs="Times New Roman"/>
                <w:color w:val="000000"/>
                <w:sz w:val="24"/>
                <w:szCs w:val="24"/>
                <w:vertAlign w:val="superscript"/>
                <w:lang w:val="bg-BG"/>
              </w:rPr>
              <w:t>(3)</w:t>
            </w:r>
          </w:p>
        </w:tc>
      </w:tr>
      <w:tr w:rsidR="00017AF3" w:rsidRPr="00E307B4" w:rsidTr="00AC6951">
        <w:trPr>
          <w:trHeight w:val="421"/>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single" w:sz="4" w:space="0" w:color="auto"/>
              <w:left w:val="single" w:sz="4" w:space="0" w:color="auto"/>
              <w:bottom w:val="nil"/>
              <w:right w:val="single" w:sz="4" w:space="0" w:color="auto"/>
            </w:tcBorders>
          </w:tcPr>
          <w:p w:rsidR="00017AF3" w:rsidRPr="00017AF3" w:rsidRDefault="00017AF3" w:rsidP="00017AF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Информация за повторно използване на част от пречистените отпадъчни води:</w:t>
            </w:r>
            <w:r w:rsidRPr="00017AF3">
              <w:rPr>
                <w:rFonts w:ascii="Times New Roman" w:eastAsia="Times New Roman" w:hAnsi="Times New Roman" w:cs="Times New Roman"/>
                <w:sz w:val="24"/>
                <w:szCs w:val="24"/>
                <w:vertAlign w:val="superscript"/>
                <w:lang w:val="bg-BG"/>
              </w:rPr>
              <w:t xml:space="preserve"> (3)</w:t>
            </w:r>
          </w:p>
        </w:tc>
      </w:tr>
      <w:tr w:rsidR="00017AF3" w:rsidRPr="00E307B4" w:rsidTr="00AC6951">
        <w:trPr>
          <w:trHeight w:val="421"/>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nil"/>
              <w:left w:val="single" w:sz="4" w:space="0" w:color="auto"/>
              <w:bottom w:val="nil"/>
              <w:right w:val="single" w:sz="4" w:space="0" w:color="auto"/>
            </w:tcBorders>
          </w:tcPr>
          <w:p w:rsidR="00017AF3" w:rsidRPr="00017AF3" w:rsidRDefault="00017AF3" w:rsidP="00017AF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 xml:space="preserve">А) наличие на възможности за повторно използване на пречистените отпадъчни води при спазване на изискванията на Закона за опазване на околната среда; </w:t>
            </w:r>
          </w:p>
        </w:tc>
      </w:tr>
      <w:tr w:rsidR="00017AF3" w:rsidRPr="00E307B4" w:rsidTr="00AC6951">
        <w:trPr>
          <w:trHeight w:val="421"/>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nil"/>
              <w:left w:val="single" w:sz="4" w:space="0" w:color="auto"/>
              <w:bottom w:val="nil"/>
              <w:right w:val="single" w:sz="4" w:space="0" w:color="auto"/>
            </w:tcBorders>
          </w:tcPr>
          <w:p w:rsidR="00017AF3" w:rsidRPr="00017AF3" w:rsidRDefault="00017AF3" w:rsidP="00017AF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Б) цели на повторното използване;</w:t>
            </w:r>
          </w:p>
        </w:tc>
      </w:tr>
      <w:tr w:rsidR="00017AF3" w:rsidRPr="00E307B4" w:rsidTr="00AC6951">
        <w:trPr>
          <w:trHeight w:val="421"/>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nil"/>
              <w:left w:val="single" w:sz="4" w:space="0" w:color="auto"/>
              <w:bottom w:val="single" w:sz="4" w:space="0" w:color="auto"/>
              <w:right w:val="single" w:sz="4" w:space="0" w:color="auto"/>
            </w:tcBorders>
          </w:tcPr>
          <w:p w:rsidR="00017AF3" w:rsidRPr="00017AF3" w:rsidRDefault="00017AF3" w:rsidP="00017AF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В) максимално часово, средноденонощно и годишно количество на повторно използваните отпадъчни води.</w:t>
            </w:r>
          </w:p>
        </w:tc>
      </w:tr>
      <w:tr w:rsidR="00017AF3" w:rsidRPr="00E307B4" w:rsidTr="00AC6951">
        <w:trPr>
          <w:trHeight w:val="421"/>
        </w:trPr>
        <w:tc>
          <w:tcPr>
            <w:tcW w:w="1069" w:type="dxa"/>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single" w:sz="4" w:space="0" w:color="auto"/>
              <w:bottom w:val="single" w:sz="4" w:space="0" w:color="auto"/>
            </w:tcBorders>
          </w:tcPr>
          <w:p w:rsidR="00017AF3" w:rsidRPr="00017AF3" w:rsidRDefault="00017AF3" w:rsidP="00017AF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Данни от разрешителното за водовземане или от договора за предоставена водна услуга</w:t>
            </w:r>
          </w:p>
        </w:tc>
      </w:tr>
    </w:tbl>
    <w:p w:rsidR="00017AF3" w:rsidRPr="00017AF3" w:rsidRDefault="00017AF3" w:rsidP="00017AF3">
      <w:pPr>
        <w:tabs>
          <w:tab w:val="left" w:pos="1150"/>
        </w:tabs>
        <w:spacing w:after="0" w:line="240" w:lineRule="atLeast"/>
        <w:ind w:left="-290"/>
        <w:rPr>
          <w:rFonts w:ascii="Times New Roman" w:eastAsia="Times New Roman" w:hAnsi="Times New Roman" w:cs="Times New Roman"/>
          <w:sz w:val="24"/>
          <w:szCs w:val="24"/>
          <w:lang w:val="bg-BG"/>
        </w:rPr>
      </w:pPr>
    </w:p>
    <w:p w:rsidR="00017AF3" w:rsidRPr="00017AF3" w:rsidRDefault="00017AF3" w:rsidP="00AC6951">
      <w:pPr>
        <w:numPr>
          <w:ilvl w:val="0"/>
          <w:numId w:val="2"/>
        </w:numPr>
        <w:tabs>
          <w:tab w:val="left" w:pos="0"/>
        </w:tabs>
        <w:spacing w:after="0" w:line="240" w:lineRule="atLeast"/>
        <w:ind w:right="-142"/>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b/>
          <w:color w:val="000000"/>
          <w:sz w:val="24"/>
          <w:szCs w:val="24"/>
          <w:lang w:val="bg-BG"/>
        </w:rPr>
        <w:t xml:space="preserve"> За канализационна система на населено място, селищно и курортно образувание - </w:t>
      </w:r>
      <w:r w:rsidRPr="00017AF3">
        <w:rPr>
          <w:rFonts w:ascii="Times New Roman" w:eastAsia="Times New Roman" w:hAnsi="Times New Roman" w:cs="Times New Roman"/>
          <w:color w:val="000000"/>
          <w:sz w:val="24"/>
          <w:szCs w:val="24"/>
          <w:lang w:val="bg-BG"/>
        </w:rPr>
        <w:t>приложения по чл.11, ал.4, т.4 и т.5 на Наредба № 2 от 08.06.2011 г. за издаване на разрешителни за заустване на отпадъчни води във водни обекти и определяне на индивидуалните емисионни ограничения на точкови източници на замърсяване:</w:t>
      </w:r>
    </w:p>
    <w:tbl>
      <w:tblPr>
        <w:tblW w:w="10283"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9"/>
        <w:gridCol w:w="9214"/>
      </w:tblGrid>
      <w:tr w:rsidR="00017AF3" w:rsidRPr="00E307B4" w:rsidTr="000D6750">
        <w:trPr>
          <w:trHeight w:val="421"/>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lastRenderedPageBreak/>
              <w:t>□</w:t>
            </w:r>
          </w:p>
        </w:tc>
        <w:tc>
          <w:tcPr>
            <w:tcW w:w="9214" w:type="dxa"/>
            <w:tcBorders>
              <w:top w:val="single" w:sz="4" w:space="0" w:color="auto"/>
              <w:left w:val="single" w:sz="4" w:space="0" w:color="auto"/>
              <w:bottom w:val="single" w:sz="4" w:space="0" w:color="auto"/>
              <w:right w:val="single" w:sz="4" w:space="0" w:color="auto"/>
            </w:tcBorders>
          </w:tcPr>
          <w:p w:rsidR="00017AF3" w:rsidRPr="00017AF3" w:rsidRDefault="00017AF3" w:rsidP="00017AF3">
            <w:pPr>
              <w:tabs>
                <w:tab w:val="left" w:pos="799"/>
              </w:tabs>
              <w:spacing w:after="0" w:line="240" w:lineRule="atLeast"/>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Брой на еквивалентните жители в населеното място, селищното или курортното образувание</w:t>
            </w:r>
            <w:r w:rsidRPr="00017AF3">
              <w:rPr>
                <w:rFonts w:ascii="Times New Roman" w:eastAsia="Times New Roman" w:hAnsi="Times New Roman" w:cs="Times New Roman"/>
                <w:color w:val="000000"/>
                <w:sz w:val="24"/>
                <w:szCs w:val="24"/>
                <w:vertAlign w:val="superscript"/>
                <w:lang w:val="bg-BG"/>
              </w:rPr>
              <w:t>(3)</w:t>
            </w:r>
          </w:p>
        </w:tc>
      </w:tr>
      <w:tr w:rsidR="00017AF3" w:rsidRPr="00E307B4" w:rsidTr="000D6750">
        <w:trPr>
          <w:trHeight w:val="570"/>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single" w:sz="4" w:space="0" w:color="auto"/>
              <w:left w:val="single" w:sz="4" w:space="0" w:color="auto"/>
              <w:bottom w:val="nil"/>
              <w:right w:val="single" w:sz="4" w:space="0" w:color="auto"/>
            </w:tcBorders>
          </w:tcPr>
          <w:p w:rsidR="00017AF3" w:rsidRPr="00017AF3" w:rsidRDefault="00017AF3" w:rsidP="00017AF3">
            <w:pPr>
              <w:tabs>
                <w:tab w:val="left" w:pos="799"/>
              </w:tabs>
              <w:spacing w:after="0" w:line="240" w:lineRule="atLeast"/>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Информация за производствените предприятия, за които е предвидено да се включват в селищната канализационна мрежа:</w:t>
            </w:r>
            <w:r w:rsidRPr="00017AF3">
              <w:rPr>
                <w:rFonts w:ascii="Times New Roman" w:eastAsia="Times New Roman" w:hAnsi="Times New Roman" w:cs="Times New Roman"/>
                <w:color w:val="000000"/>
                <w:sz w:val="24"/>
                <w:szCs w:val="24"/>
                <w:vertAlign w:val="superscript"/>
                <w:lang w:val="bg-BG"/>
              </w:rPr>
              <w:t xml:space="preserve"> (3)</w:t>
            </w:r>
          </w:p>
          <w:p w:rsidR="00017AF3" w:rsidRPr="00017AF3" w:rsidRDefault="00017AF3" w:rsidP="00017AF3">
            <w:pPr>
              <w:widowControl w:val="0"/>
              <w:autoSpaceDE w:val="0"/>
              <w:autoSpaceDN w:val="0"/>
              <w:adjustRightInd w:val="0"/>
              <w:spacing w:after="0" w:line="240" w:lineRule="auto"/>
              <w:jc w:val="both"/>
              <w:rPr>
                <w:rFonts w:ascii="Times New Roman" w:eastAsia="Times New Roman" w:hAnsi="Times New Roman" w:cs="Times New Roman"/>
                <w:sz w:val="24"/>
                <w:szCs w:val="24"/>
                <w:lang w:val="bg-BG"/>
              </w:rPr>
            </w:pPr>
          </w:p>
        </w:tc>
      </w:tr>
      <w:tr w:rsidR="00017AF3" w:rsidRPr="00E307B4" w:rsidTr="000D6750">
        <w:trPr>
          <w:trHeight w:val="180"/>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nil"/>
              <w:left w:val="single" w:sz="4" w:space="0" w:color="auto"/>
              <w:bottom w:val="nil"/>
              <w:right w:val="single" w:sz="4" w:space="0" w:color="auto"/>
            </w:tcBorders>
          </w:tcPr>
          <w:p w:rsidR="00017AF3" w:rsidRPr="00017AF3" w:rsidRDefault="00017AF3" w:rsidP="00017AF3">
            <w:pPr>
              <w:widowControl w:val="0"/>
              <w:autoSpaceDE w:val="0"/>
              <w:autoSpaceDN w:val="0"/>
              <w:adjustRightInd w:val="0"/>
              <w:spacing w:after="0" w:line="240" w:lineRule="auto"/>
              <w:jc w:val="both"/>
              <w:rPr>
                <w:rFonts w:ascii="Times New Roman" w:eastAsia="Times New Roman" w:hAnsi="Times New Roman" w:cs="Times New Roman"/>
                <w:sz w:val="24"/>
                <w:szCs w:val="24"/>
                <w:lang w:val="bg-BG"/>
              </w:rPr>
            </w:pPr>
            <w:r w:rsidRPr="00017AF3">
              <w:rPr>
                <w:rFonts w:ascii="Times New Roman" w:eastAsia="Times New Roman" w:hAnsi="Times New Roman" w:cs="Times New Roman"/>
                <w:color w:val="000000"/>
                <w:sz w:val="24"/>
                <w:szCs w:val="24"/>
                <w:lang w:val="bg-BG"/>
              </w:rPr>
              <w:t>А) собственик или оператор на предприятието;</w:t>
            </w:r>
          </w:p>
        </w:tc>
      </w:tr>
      <w:tr w:rsidR="00017AF3" w:rsidRPr="00E307B4" w:rsidTr="000D6750">
        <w:trPr>
          <w:trHeight w:val="180"/>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nil"/>
              <w:left w:val="single" w:sz="4" w:space="0" w:color="auto"/>
              <w:bottom w:val="nil"/>
              <w:right w:val="single" w:sz="4" w:space="0" w:color="auto"/>
            </w:tcBorders>
          </w:tcPr>
          <w:p w:rsidR="00017AF3" w:rsidRPr="00017AF3" w:rsidRDefault="00017AF3" w:rsidP="00017AF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aps/>
                <w:color w:val="000000"/>
                <w:sz w:val="24"/>
                <w:szCs w:val="24"/>
                <w:lang w:val="bg-BG"/>
              </w:rPr>
              <w:t>б</w:t>
            </w:r>
            <w:r w:rsidRPr="00017AF3">
              <w:rPr>
                <w:rFonts w:ascii="Times New Roman" w:eastAsia="Times New Roman" w:hAnsi="Times New Roman" w:cs="Times New Roman"/>
                <w:color w:val="000000"/>
                <w:sz w:val="24"/>
                <w:szCs w:val="24"/>
                <w:lang w:val="bg-BG"/>
              </w:rPr>
              <w:t>) дейност и описание на технологията;</w:t>
            </w:r>
          </w:p>
        </w:tc>
      </w:tr>
      <w:tr w:rsidR="00017AF3" w:rsidRPr="00E307B4" w:rsidTr="000D6750">
        <w:trPr>
          <w:trHeight w:val="180"/>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nil"/>
              <w:left w:val="single" w:sz="4" w:space="0" w:color="auto"/>
              <w:bottom w:val="nil"/>
              <w:right w:val="single" w:sz="4" w:space="0" w:color="auto"/>
            </w:tcBorders>
          </w:tcPr>
          <w:p w:rsidR="00017AF3" w:rsidRPr="00017AF3" w:rsidRDefault="00017AF3" w:rsidP="00017AF3">
            <w:pPr>
              <w:widowControl w:val="0"/>
              <w:autoSpaceDE w:val="0"/>
              <w:autoSpaceDN w:val="0"/>
              <w:adjustRightInd w:val="0"/>
              <w:spacing w:after="0" w:line="240" w:lineRule="auto"/>
              <w:jc w:val="both"/>
              <w:rPr>
                <w:rFonts w:ascii="Times New Roman" w:eastAsia="Times New Roman" w:hAnsi="Times New Roman" w:cs="Times New Roman"/>
                <w:sz w:val="24"/>
                <w:szCs w:val="24"/>
                <w:lang w:val="bg-BG"/>
              </w:rPr>
            </w:pPr>
            <w:r w:rsidRPr="00017AF3">
              <w:rPr>
                <w:rFonts w:ascii="Times New Roman" w:eastAsia="Times New Roman" w:hAnsi="Times New Roman" w:cs="Times New Roman"/>
                <w:caps/>
                <w:color w:val="000000"/>
                <w:sz w:val="24"/>
                <w:szCs w:val="24"/>
                <w:lang w:val="bg-BG"/>
              </w:rPr>
              <w:t>в</w:t>
            </w:r>
            <w:r w:rsidRPr="00017AF3">
              <w:rPr>
                <w:rFonts w:ascii="Times New Roman" w:eastAsia="Times New Roman" w:hAnsi="Times New Roman" w:cs="Times New Roman"/>
                <w:color w:val="000000"/>
                <w:sz w:val="24"/>
                <w:szCs w:val="24"/>
                <w:lang w:val="bg-BG"/>
              </w:rPr>
              <w:t>) изпускани средноденонощни и средногодишни водни количества;</w:t>
            </w:r>
          </w:p>
        </w:tc>
      </w:tr>
      <w:tr w:rsidR="00017AF3" w:rsidRPr="00E307B4" w:rsidTr="000D6750">
        <w:trPr>
          <w:trHeight w:val="180"/>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nil"/>
              <w:left w:val="single" w:sz="4" w:space="0" w:color="auto"/>
              <w:bottom w:val="nil"/>
              <w:right w:val="single" w:sz="4" w:space="0" w:color="auto"/>
            </w:tcBorders>
          </w:tcPr>
          <w:p w:rsidR="00017AF3" w:rsidRPr="00017AF3" w:rsidRDefault="00017AF3" w:rsidP="00017AF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aps/>
                <w:color w:val="000000"/>
                <w:sz w:val="24"/>
                <w:szCs w:val="24"/>
                <w:lang w:val="bg-BG"/>
              </w:rPr>
              <w:t>г</w:t>
            </w:r>
            <w:r w:rsidRPr="00017AF3">
              <w:rPr>
                <w:rFonts w:ascii="Times New Roman" w:eastAsia="Times New Roman" w:hAnsi="Times New Roman" w:cs="Times New Roman"/>
                <w:color w:val="000000"/>
                <w:sz w:val="24"/>
                <w:szCs w:val="24"/>
                <w:lang w:val="bg-BG"/>
              </w:rPr>
              <w:t>) вид и технология на локалната пречиствателна станция и/или локалните пречиствателни съоръжения по отделните потоци;</w:t>
            </w:r>
          </w:p>
        </w:tc>
      </w:tr>
      <w:tr w:rsidR="00017AF3" w:rsidRPr="00E307B4" w:rsidTr="000D6750">
        <w:trPr>
          <w:trHeight w:val="420"/>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nil"/>
              <w:left w:val="single" w:sz="4" w:space="0" w:color="auto"/>
              <w:bottom w:val="nil"/>
              <w:right w:val="single" w:sz="4" w:space="0" w:color="auto"/>
            </w:tcBorders>
          </w:tcPr>
          <w:p w:rsidR="00017AF3" w:rsidRPr="00017AF3" w:rsidRDefault="00017AF3" w:rsidP="00017AF3">
            <w:pPr>
              <w:widowControl w:val="0"/>
              <w:autoSpaceDE w:val="0"/>
              <w:autoSpaceDN w:val="0"/>
              <w:adjustRightInd w:val="0"/>
              <w:spacing w:after="0" w:line="240" w:lineRule="auto"/>
              <w:jc w:val="both"/>
              <w:rPr>
                <w:rFonts w:ascii="Times New Roman" w:eastAsia="Times New Roman" w:hAnsi="Times New Roman" w:cs="Times New Roman"/>
                <w:sz w:val="24"/>
                <w:szCs w:val="24"/>
                <w:lang w:val="bg-BG"/>
              </w:rPr>
            </w:pPr>
            <w:r w:rsidRPr="00017AF3">
              <w:rPr>
                <w:rFonts w:ascii="Times New Roman" w:eastAsia="Times New Roman" w:hAnsi="Times New Roman" w:cs="Times New Roman"/>
                <w:caps/>
                <w:color w:val="000000"/>
                <w:sz w:val="24"/>
                <w:szCs w:val="24"/>
                <w:lang w:val="bg-BG"/>
              </w:rPr>
              <w:t>д</w:t>
            </w:r>
            <w:r w:rsidRPr="00017AF3">
              <w:rPr>
                <w:rFonts w:ascii="Times New Roman" w:eastAsia="Times New Roman" w:hAnsi="Times New Roman" w:cs="Times New Roman"/>
                <w:color w:val="000000"/>
                <w:sz w:val="24"/>
                <w:szCs w:val="24"/>
                <w:lang w:val="bg-BG"/>
              </w:rPr>
              <w:t>) списък на характерни за съответното производство приоритетни и други основни и специфични вещества и замърсители, изпускани в отпадъчните води;</w:t>
            </w:r>
          </w:p>
        </w:tc>
      </w:tr>
      <w:tr w:rsidR="00017AF3" w:rsidRPr="00E307B4" w:rsidTr="000D6750">
        <w:trPr>
          <w:trHeight w:val="420"/>
        </w:trPr>
        <w:tc>
          <w:tcPr>
            <w:tcW w:w="1069" w:type="dxa"/>
            <w:tcBorders>
              <w:bottom w:val="single" w:sz="4" w:space="0" w:color="auto"/>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nil"/>
              <w:left w:val="single" w:sz="4" w:space="0" w:color="auto"/>
              <w:bottom w:val="single" w:sz="4" w:space="0" w:color="auto"/>
              <w:right w:val="single" w:sz="4" w:space="0" w:color="auto"/>
            </w:tcBorders>
          </w:tcPr>
          <w:p w:rsidR="00017AF3" w:rsidRPr="00017AF3" w:rsidRDefault="00017AF3" w:rsidP="00017AF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aps/>
                <w:color w:val="000000"/>
                <w:sz w:val="24"/>
                <w:szCs w:val="24"/>
                <w:lang w:val="bg-BG"/>
              </w:rPr>
              <w:t>е</w:t>
            </w:r>
            <w:r w:rsidRPr="00017AF3">
              <w:rPr>
                <w:rFonts w:ascii="Times New Roman" w:eastAsia="Times New Roman" w:hAnsi="Times New Roman" w:cs="Times New Roman"/>
                <w:color w:val="000000"/>
                <w:sz w:val="24"/>
                <w:szCs w:val="24"/>
                <w:lang w:val="bg-BG"/>
              </w:rPr>
              <w:t>) концентрации в отпадъчните води на характерните за вида производство приоритетни и други основни и специфични вещества и замърсители на вход и изход пречиствателна станция и/или пречиствателни съоръжения;</w:t>
            </w:r>
          </w:p>
        </w:tc>
      </w:tr>
      <w:tr w:rsidR="00017AF3" w:rsidRPr="00E307B4" w:rsidTr="000D6750">
        <w:trPr>
          <w:trHeight w:val="544"/>
        </w:trPr>
        <w:tc>
          <w:tcPr>
            <w:tcW w:w="1069" w:type="dxa"/>
            <w:tcBorders>
              <w:top w:val="single" w:sz="4" w:space="0" w:color="auto"/>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single" w:sz="4" w:space="0" w:color="auto"/>
              <w:left w:val="single" w:sz="4" w:space="0" w:color="auto"/>
              <w:bottom w:val="single" w:sz="4" w:space="0" w:color="auto"/>
              <w:right w:val="single" w:sz="4" w:space="0" w:color="auto"/>
            </w:tcBorders>
          </w:tcPr>
          <w:p w:rsidR="00017AF3" w:rsidRPr="00017AF3" w:rsidRDefault="00017AF3" w:rsidP="00017AF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aps/>
                <w:color w:val="000000"/>
                <w:sz w:val="24"/>
                <w:szCs w:val="24"/>
                <w:lang w:val="bg-BG"/>
              </w:rPr>
              <w:t>ж</w:t>
            </w:r>
            <w:r w:rsidRPr="00017AF3">
              <w:rPr>
                <w:rFonts w:ascii="Times New Roman" w:eastAsia="Times New Roman" w:hAnsi="Times New Roman" w:cs="Times New Roman"/>
                <w:color w:val="000000"/>
                <w:sz w:val="24"/>
                <w:szCs w:val="24"/>
                <w:lang w:val="bg-BG"/>
              </w:rPr>
              <w:t xml:space="preserve">) характерни замърсители в отпадъчните води - емисионни норми/нива, както и информацията, която се изисква по чл.35, ал.4 на Наредба </w:t>
            </w:r>
            <w:r w:rsidRPr="00017AF3">
              <w:rPr>
                <w:rFonts w:ascii="Times New Roman" w:eastAsia="Times New Roman" w:hAnsi="Times New Roman" w:cs="Times New Roman"/>
                <w:sz w:val="24"/>
                <w:szCs w:val="24"/>
                <w:lang w:val="bg-BG"/>
              </w:rPr>
              <w:t xml:space="preserve">№ </w:t>
            </w:r>
            <w:r w:rsidRPr="00017AF3">
              <w:rPr>
                <w:rFonts w:ascii="Times New Roman" w:eastAsia="Times New Roman" w:hAnsi="Times New Roman" w:cs="Times New Roman"/>
                <w:color w:val="000000"/>
                <w:sz w:val="24"/>
                <w:szCs w:val="24"/>
                <w:lang w:val="bg-BG"/>
              </w:rPr>
              <w:t>2 от 08.06.2011 г.</w:t>
            </w:r>
          </w:p>
        </w:tc>
      </w:tr>
    </w:tbl>
    <w:p w:rsidR="00017AF3" w:rsidRPr="00017AF3" w:rsidRDefault="00017AF3" w:rsidP="00017AF3">
      <w:pPr>
        <w:tabs>
          <w:tab w:val="left" w:pos="1150"/>
        </w:tabs>
        <w:spacing w:after="0" w:line="240" w:lineRule="atLeast"/>
        <w:ind w:left="-290"/>
        <w:rPr>
          <w:rFonts w:ascii="Times New Roman" w:eastAsia="Times New Roman" w:hAnsi="Times New Roman" w:cs="Times New Roman"/>
          <w:b/>
          <w:color w:val="000000"/>
          <w:sz w:val="24"/>
          <w:szCs w:val="24"/>
          <w:lang w:val="bg-BG"/>
        </w:rPr>
      </w:pPr>
    </w:p>
    <w:p w:rsidR="00017AF3" w:rsidRPr="00017AF3" w:rsidRDefault="00017AF3" w:rsidP="00017AF3">
      <w:pPr>
        <w:tabs>
          <w:tab w:val="left" w:pos="1150"/>
        </w:tabs>
        <w:spacing w:after="0" w:line="240" w:lineRule="atLeast"/>
        <w:ind w:left="-290"/>
        <w:rPr>
          <w:rFonts w:ascii="Times New Roman" w:eastAsia="Times New Roman" w:hAnsi="Times New Roman" w:cs="Times New Roman"/>
          <w:b/>
          <w:color w:val="000000"/>
          <w:sz w:val="24"/>
          <w:szCs w:val="24"/>
          <w:lang w:val="bg-BG"/>
        </w:rPr>
      </w:pPr>
    </w:p>
    <w:p w:rsidR="00017AF3" w:rsidRPr="00017AF3" w:rsidRDefault="00017AF3" w:rsidP="0022437F">
      <w:pPr>
        <w:numPr>
          <w:ilvl w:val="0"/>
          <w:numId w:val="2"/>
        </w:numPr>
        <w:tabs>
          <w:tab w:val="left" w:pos="0"/>
        </w:tabs>
        <w:spacing w:after="0" w:line="240" w:lineRule="atLeast"/>
        <w:ind w:right="-142"/>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b/>
          <w:color w:val="000000"/>
          <w:sz w:val="24"/>
          <w:szCs w:val="24"/>
          <w:lang w:val="bg-BG"/>
        </w:rPr>
        <w:t xml:space="preserve"> За промишлени предприятия - </w:t>
      </w:r>
      <w:r w:rsidRPr="00017AF3">
        <w:rPr>
          <w:rFonts w:ascii="Times New Roman" w:eastAsia="Times New Roman" w:hAnsi="Times New Roman" w:cs="Times New Roman"/>
          <w:color w:val="000000"/>
          <w:sz w:val="24"/>
          <w:szCs w:val="24"/>
          <w:lang w:val="bg-BG"/>
        </w:rPr>
        <w:t>приложения по чл.11, ал.6 на Наредба № 2 от 08.06.2011 г. за издаване на разрешителни за заустване на отпадъчни води във водни обекти и определяне на индивидуалните емисионни ограничения на точкови източници на замърсяване:</w:t>
      </w:r>
    </w:p>
    <w:p w:rsidR="00017AF3" w:rsidRPr="00017AF3" w:rsidRDefault="00017AF3" w:rsidP="00017AF3">
      <w:pPr>
        <w:tabs>
          <w:tab w:val="left" w:pos="0"/>
        </w:tabs>
        <w:spacing w:after="0" w:line="240" w:lineRule="atLeast"/>
        <w:ind w:left="76"/>
        <w:jc w:val="both"/>
        <w:rPr>
          <w:rFonts w:ascii="Times New Roman" w:eastAsia="Times New Roman" w:hAnsi="Times New Roman" w:cs="Times New Roman"/>
          <w:color w:val="000000"/>
          <w:sz w:val="24"/>
          <w:szCs w:val="24"/>
          <w:lang w:val="bg-BG"/>
        </w:rPr>
      </w:pPr>
    </w:p>
    <w:tbl>
      <w:tblPr>
        <w:tblW w:w="10283"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9"/>
        <w:gridCol w:w="9214"/>
      </w:tblGrid>
      <w:tr w:rsidR="00017AF3" w:rsidRPr="00E307B4" w:rsidTr="000D6750">
        <w:trPr>
          <w:trHeight w:val="421"/>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single" w:sz="4" w:space="0" w:color="auto"/>
              <w:left w:val="single" w:sz="4" w:space="0" w:color="auto"/>
              <w:bottom w:val="single" w:sz="4" w:space="0" w:color="auto"/>
              <w:right w:val="single" w:sz="4" w:space="0" w:color="auto"/>
            </w:tcBorders>
          </w:tcPr>
          <w:p w:rsidR="00017AF3" w:rsidRPr="00017AF3" w:rsidRDefault="00017AF3" w:rsidP="00017AF3">
            <w:pPr>
              <w:spacing w:after="0" w:line="240" w:lineRule="atLeast"/>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Собственик и/или оператор на предприятието</w:t>
            </w:r>
          </w:p>
        </w:tc>
      </w:tr>
      <w:tr w:rsidR="00017AF3" w:rsidRPr="00E307B4" w:rsidTr="000D6750">
        <w:trPr>
          <w:trHeight w:val="421"/>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single" w:sz="4" w:space="0" w:color="auto"/>
              <w:left w:val="single" w:sz="4" w:space="0" w:color="auto"/>
              <w:bottom w:val="single" w:sz="4" w:space="0" w:color="auto"/>
              <w:right w:val="single" w:sz="4" w:space="0" w:color="auto"/>
            </w:tcBorders>
          </w:tcPr>
          <w:p w:rsidR="00017AF3" w:rsidRPr="00017AF3" w:rsidRDefault="00017AF3" w:rsidP="00017AF3">
            <w:pPr>
              <w:spacing w:after="0" w:line="240" w:lineRule="atLeast"/>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Предвиден брой на персонала, работни часове в денонощието, сезонност и работни дни в годината</w:t>
            </w:r>
          </w:p>
        </w:tc>
      </w:tr>
      <w:tr w:rsidR="00017AF3" w:rsidRPr="00E307B4" w:rsidTr="000D6750">
        <w:trPr>
          <w:trHeight w:val="421"/>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single" w:sz="4" w:space="0" w:color="auto"/>
              <w:left w:val="single" w:sz="4" w:space="0" w:color="auto"/>
              <w:bottom w:val="single" w:sz="4" w:space="0" w:color="auto"/>
              <w:right w:val="single" w:sz="4" w:space="0" w:color="auto"/>
            </w:tcBorders>
          </w:tcPr>
          <w:p w:rsidR="00017AF3" w:rsidRPr="00017AF3" w:rsidRDefault="00017AF3" w:rsidP="00017AF3">
            <w:pPr>
              <w:spacing w:after="0" w:line="240" w:lineRule="atLeast"/>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Данни за водоснабдяването на обекта, средноденонощни и годишни водни количества - общо и по цели на водопотребление</w:t>
            </w:r>
          </w:p>
        </w:tc>
      </w:tr>
      <w:tr w:rsidR="00017AF3" w:rsidRPr="00E307B4" w:rsidTr="000D6750">
        <w:trPr>
          <w:trHeight w:val="421"/>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single" w:sz="4" w:space="0" w:color="auto"/>
              <w:left w:val="single" w:sz="4" w:space="0" w:color="auto"/>
              <w:bottom w:val="single" w:sz="4" w:space="0" w:color="auto"/>
              <w:right w:val="single" w:sz="4" w:space="0" w:color="auto"/>
            </w:tcBorders>
          </w:tcPr>
          <w:p w:rsidR="00017AF3" w:rsidRPr="00017AF3" w:rsidRDefault="00017AF3" w:rsidP="00017AF3">
            <w:pPr>
              <w:spacing w:after="0" w:line="240" w:lineRule="atLeast"/>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Дейност и описание на предвижданата технология на производство</w:t>
            </w:r>
          </w:p>
        </w:tc>
      </w:tr>
      <w:tr w:rsidR="00017AF3" w:rsidRPr="00E307B4" w:rsidTr="000D6750">
        <w:trPr>
          <w:trHeight w:val="421"/>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single" w:sz="4" w:space="0" w:color="auto"/>
              <w:left w:val="single" w:sz="4" w:space="0" w:color="auto"/>
              <w:bottom w:val="single" w:sz="4" w:space="0" w:color="auto"/>
              <w:right w:val="single" w:sz="4" w:space="0" w:color="auto"/>
            </w:tcBorders>
          </w:tcPr>
          <w:p w:rsidR="00017AF3" w:rsidRPr="00017AF3" w:rsidRDefault="00017AF3" w:rsidP="00017AF3">
            <w:pPr>
              <w:spacing w:after="0" w:line="240" w:lineRule="atLeast"/>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Списък на характерни за съответното производство приоритетни и други основни и специфични вещества и замърсители, които ще бъдат изпускани в отпадъчните води</w:t>
            </w:r>
          </w:p>
        </w:tc>
      </w:tr>
      <w:tr w:rsidR="00017AF3" w:rsidRPr="00E307B4" w:rsidTr="000D6750">
        <w:trPr>
          <w:trHeight w:val="421"/>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single" w:sz="4" w:space="0" w:color="auto"/>
              <w:left w:val="single" w:sz="4" w:space="0" w:color="auto"/>
              <w:bottom w:val="single" w:sz="4" w:space="0" w:color="auto"/>
              <w:right w:val="single" w:sz="4" w:space="0" w:color="auto"/>
            </w:tcBorders>
          </w:tcPr>
          <w:p w:rsidR="00017AF3" w:rsidRPr="00017AF3" w:rsidRDefault="00017AF3" w:rsidP="00017AF3">
            <w:pPr>
              <w:spacing w:after="0" w:line="240" w:lineRule="atLeast"/>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Проектни данни за максимално часовото, средноденонощното и годишното количество на формиращите се отпадъчни води по потоци</w:t>
            </w:r>
          </w:p>
        </w:tc>
      </w:tr>
      <w:tr w:rsidR="00017AF3" w:rsidRPr="00E307B4" w:rsidTr="000D6750">
        <w:trPr>
          <w:trHeight w:val="421"/>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single" w:sz="4" w:space="0" w:color="auto"/>
              <w:left w:val="single" w:sz="4" w:space="0" w:color="auto"/>
              <w:bottom w:val="single" w:sz="4" w:space="0" w:color="auto"/>
              <w:right w:val="single" w:sz="4" w:space="0" w:color="auto"/>
            </w:tcBorders>
          </w:tcPr>
          <w:p w:rsidR="00017AF3" w:rsidRPr="00017AF3" w:rsidRDefault="00017AF3" w:rsidP="00017AF3">
            <w:pPr>
              <w:spacing w:after="0" w:line="240" w:lineRule="atLeast"/>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Концентрации в отпадъчните води на характерните за вида производство приоритетни и други основни и специфични вещества и замърсители на вход и изход пречиствателна станция</w:t>
            </w:r>
          </w:p>
        </w:tc>
      </w:tr>
      <w:tr w:rsidR="00017AF3" w:rsidRPr="00E307B4" w:rsidTr="000D6750">
        <w:trPr>
          <w:trHeight w:val="421"/>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single" w:sz="4" w:space="0" w:color="auto"/>
              <w:left w:val="single" w:sz="4" w:space="0" w:color="auto"/>
              <w:bottom w:val="single" w:sz="4" w:space="0" w:color="auto"/>
              <w:right w:val="single" w:sz="4" w:space="0" w:color="auto"/>
            </w:tcBorders>
          </w:tcPr>
          <w:p w:rsidR="00017AF3" w:rsidRPr="00017AF3" w:rsidRDefault="00017AF3" w:rsidP="00017AF3">
            <w:pPr>
              <w:spacing w:after="0" w:line="240" w:lineRule="atLeast"/>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За характерните замърсители в отпадъчните води - емисионни норми/нива по смисъла на чл.35 на Наредба № 2 от 08.06.2011 г., които се предвижда да бъдат достигнати с избраните технология на производство и технология на пречистване</w:t>
            </w:r>
          </w:p>
        </w:tc>
      </w:tr>
      <w:tr w:rsidR="00017AF3" w:rsidRPr="00E307B4" w:rsidTr="000D6750">
        <w:trPr>
          <w:trHeight w:val="421"/>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single" w:sz="4" w:space="0" w:color="auto"/>
              <w:left w:val="single" w:sz="4" w:space="0" w:color="auto"/>
              <w:bottom w:val="single" w:sz="4" w:space="0" w:color="auto"/>
              <w:right w:val="single" w:sz="4" w:space="0" w:color="auto"/>
            </w:tcBorders>
          </w:tcPr>
          <w:p w:rsidR="00017AF3" w:rsidRPr="00017AF3" w:rsidRDefault="00017AF3" w:rsidP="00017AF3">
            <w:pPr>
              <w:spacing w:after="0" w:line="240" w:lineRule="atLeast"/>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Проектни данни за вида на канализационната мрежа на обекта по потоци и съоръжения към нея</w:t>
            </w:r>
          </w:p>
        </w:tc>
      </w:tr>
      <w:tr w:rsidR="00017AF3" w:rsidRPr="00E307B4" w:rsidTr="000D6750">
        <w:trPr>
          <w:trHeight w:val="421"/>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single" w:sz="4" w:space="0" w:color="auto"/>
              <w:left w:val="single" w:sz="4" w:space="0" w:color="auto"/>
              <w:bottom w:val="nil"/>
              <w:right w:val="single" w:sz="4" w:space="0" w:color="auto"/>
            </w:tcBorders>
          </w:tcPr>
          <w:p w:rsidR="00017AF3" w:rsidRPr="00017AF3" w:rsidRDefault="00017AF3" w:rsidP="00017AF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Проектни данни за локалната пречиствателна станция и/или локалните пречиствателни съоръжения за отпадъчни води по отделни потоци:</w:t>
            </w:r>
          </w:p>
        </w:tc>
      </w:tr>
      <w:tr w:rsidR="00017AF3" w:rsidRPr="00017AF3" w:rsidTr="000D6750">
        <w:trPr>
          <w:trHeight w:val="421"/>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nil"/>
              <w:left w:val="single" w:sz="4" w:space="0" w:color="auto"/>
              <w:bottom w:val="nil"/>
              <w:right w:val="single" w:sz="4" w:space="0" w:color="auto"/>
            </w:tcBorders>
          </w:tcPr>
          <w:p w:rsidR="00017AF3" w:rsidRPr="00017AF3" w:rsidRDefault="00017AF3" w:rsidP="00017AF3">
            <w:pPr>
              <w:widowControl w:val="0"/>
              <w:autoSpaceDE w:val="0"/>
              <w:autoSpaceDN w:val="0"/>
              <w:adjustRightInd w:val="0"/>
              <w:spacing w:after="0" w:line="240" w:lineRule="auto"/>
              <w:jc w:val="both"/>
              <w:rPr>
                <w:rFonts w:ascii="Times New Roman" w:eastAsia="Times New Roman" w:hAnsi="Times New Roman" w:cs="Times New Roman"/>
                <w:caps/>
                <w:color w:val="000000"/>
                <w:sz w:val="24"/>
                <w:szCs w:val="24"/>
                <w:lang w:val="bg-BG"/>
              </w:rPr>
            </w:pPr>
          </w:p>
          <w:p w:rsidR="00017AF3" w:rsidRPr="00017AF3" w:rsidRDefault="00017AF3" w:rsidP="00017AF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aps/>
                <w:color w:val="000000"/>
                <w:sz w:val="24"/>
                <w:szCs w:val="24"/>
                <w:lang w:val="bg-BG"/>
              </w:rPr>
              <w:t>а</w:t>
            </w:r>
            <w:r w:rsidRPr="00017AF3">
              <w:rPr>
                <w:rFonts w:ascii="Times New Roman" w:eastAsia="Times New Roman" w:hAnsi="Times New Roman" w:cs="Times New Roman"/>
                <w:color w:val="000000"/>
                <w:sz w:val="24"/>
                <w:szCs w:val="24"/>
                <w:lang w:val="bg-BG"/>
              </w:rPr>
              <w:t>) вид и технология;</w:t>
            </w:r>
          </w:p>
        </w:tc>
      </w:tr>
      <w:tr w:rsidR="00017AF3" w:rsidRPr="00E307B4" w:rsidTr="000D6750">
        <w:trPr>
          <w:trHeight w:val="421"/>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nil"/>
              <w:left w:val="single" w:sz="4" w:space="0" w:color="auto"/>
              <w:bottom w:val="nil"/>
              <w:right w:val="single" w:sz="4" w:space="0" w:color="auto"/>
            </w:tcBorders>
          </w:tcPr>
          <w:p w:rsidR="00017AF3" w:rsidRPr="00017AF3" w:rsidRDefault="00017AF3" w:rsidP="00017AF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aps/>
                <w:color w:val="000000"/>
                <w:sz w:val="24"/>
                <w:szCs w:val="24"/>
                <w:lang w:val="bg-BG"/>
              </w:rPr>
              <w:t>б</w:t>
            </w:r>
            <w:r w:rsidRPr="00017AF3">
              <w:rPr>
                <w:rFonts w:ascii="Times New Roman" w:eastAsia="Times New Roman" w:hAnsi="Times New Roman" w:cs="Times New Roman"/>
                <w:color w:val="000000"/>
                <w:sz w:val="24"/>
                <w:szCs w:val="24"/>
                <w:lang w:val="bg-BG"/>
              </w:rPr>
              <w:t>) количество и състав на отпадъчните води на вход и на изход пречиствателна станция и/или пречиствателни съоръжения;</w:t>
            </w:r>
          </w:p>
        </w:tc>
      </w:tr>
      <w:tr w:rsidR="00017AF3" w:rsidRPr="00E307B4" w:rsidTr="000D6750">
        <w:trPr>
          <w:trHeight w:val="421"/>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nil"/>
              <w:left w:val="single" w:sz="4" w:space="0" w:color="auto"/>
              <w:bottom w:val="nil"/>
              <w:right w:val="single" w:sz="4" w:space="0" w:color="auto"/>
            </w:tcBorders>
          </w:tcPr>
          <w:p w:rsidR="00017AF3" w:rsidRPr="00017AF3" w:rsidRDefault="00017AF3" w:rsidP="00017AF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aps/>
                <w:color w:val="000000"/>
                <w:sz w:val="24"/>
                <w:szCs w:val="24"/>
                <w:lang w:val="bg-BG"/>
              </w:rPr>
              <w:t>в)</w:t>
            </w:r>
            <w:r w:rsidRPr="00017AF3">
              <w:rPr>
                <w:rFonts w:ascii="Times New Roman" w:eastAsia="Times New Roman" w:hAnsi="Times New Roman" w:cs="Times New Roman"/>
                <w:color w:val="000000"/>
                <w:sz w:val="24"/>
                <w:szCs w:val="24"/>
                <w:lang w:val="bg-BG"/>
              </w:rPr>
              <w:t xml:space="preserve"> срок за започване, завършване и въвеждане в експлоатация на пречиствателната </w:t>
            </w:r>
            <w:r w:rsidRPr="00017AF3">
              <w:rPr>
                <w:rFonts w:ascii="Times New Roman" w:eastAsia="Times New Roman" w:hAnsi="Times New Roman" w:cs="Times New Roman"/>
                <w:color w:val="000000"/>
                <w:sz w:val="24"/>
                <w:szCs w:val="24"/>
                <w:lang w:val="bg-BG"/>
              </w:rPr>
              <w:lastRenderedPageBreak/>
              <w:t>станция и съоръженията по етапи;</w:t>
            </w:r>
          </w:p>
        </w:tc>
      </w:tr>
      <w:tr w:rsidR="00017AF3" w:rsidRPr="00E307B4" w:rsidTr="000D6750">
        <w:trPr>
          <w:trHeight w:val="421"/>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lastRenderedPageBreak/>
              <w:t>□</w:t>
            </w:r>
          </w:p>
        </w:tc>
        <w:tc>
          <w:tcPr>
            <w:tcW w:w="9214" w:type="dxa"/>
            <w:tcBorders>
              <w:top w:val="nil"/>
              <w:left w:val="single" w:sz="4" w:space="0" w:color="auto"/>
              <w:bottom w:val="single" w:sz="4" w:space="0" w:color="auto"/>
              <w:right w:val="single" w:sz="4" w:space="0" w:color="auto"/>
            </w:tcBorders>
          </w:tcPr>
          <w:p w:rsidR="00017AF3" w:rsidRPr="00017AF3" w:rsidRDefault="00017AF3" w:rsidP="00017AF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aps/>
                <w:color w:val="000000"/>
                <w:sz w:val="24"/>
                <w:szCs w:val="24"/>
                <w:lang w:val="bg-BG"/>
              </w:rPr>
              <w:t>г</w:t>
            </w:r>
            <w:r w:rsidRPr="00017AF3">
              <w:rPr>
                <w:rFonts w:ascii="Times New Roman" w:eastAsia="Times New Roman" w:hAnsi="Times New Roman" w:cs="Times New Roman"/>
                <w:color w:val="000000"/>
                <w:sz w:val="24"/>
                <w:szCs w:val="24"/>
                <w:lang w:val="bg-BG"/>
              </w:rPr>
              <w:t>) място/места и начин на заустване на отпадъчните води във водния обект с географски координати по система WGS 84.</w:t>
            </w:r>
          </w:p>
        </w:tc>
      </w:tr>
      <w:tr w:rsidR="00017AF3" w:rsidRPr="00E307B4" w:rsidTr="000D6750">
        <w:trPr>
          <w:trHeight w:val="421"/>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single" w:sz="4" w:space="0" w:color="auto"/>
              <w:left w:val="single" w:sz="4" w:space="0" w:color="auto"/>
              <w:bottom w:val="single" w:sz="4" w:space="0" w:color="auto"/>
              <w:right w:val="single" w:sz="4" w:space="0" w:color="auto"/>
            </w:tcBorders>
          </w:tcPr>
          <w:p w:rsidR="00017AF3" w:rsidRPr="00017AF3" w:rsidRDefault="00017AF3" w:rsidP="00017AF3">
            <w:pPr>
              <w:tabs>
                <w:tab w:val="center" w:pos="4320"/>
                <w:tab w:val="right" w:pos="8640"/>
              </w:tabs>
              <w:spacing w:after="0" w:line="240" w:lineRule="auto"/>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Предложения за място/места за собствен мониторинг, включително място/места за монтиране на измервателни устройства за количеството на заустваните отпадъчни води</w:t>
            </w:r>
          </w:p>
        </w:tc>
      </w:tr>
      <w:tr w:rsidR="00017AF3" w:rsidRPr="00E307B4" w:rsidTr="000D6750">
        <w:trPr>
          <w:trHeight w:val="817"/>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single" w:sz="4" w:space="0" w:color="auto"/>
              <w:left w:val="single" w:sz="4" w:space="0" w:color="auto"/>
              <w:bottom w:val="single" w:sz="4" w:space="0" w:color="auto"/>
              <w:right w:val="single" w:sz="4" w:space="0" w:color="auto"/>
            </w:tcBorders>
          </w:tcPr>
          <w:p w:rsidR="00017AF3" w:rsidRPr="00017AF3" w:rsidRDefault="00017AF3" w:rsidP="00017AF3">
            <w:pPr>
              <w:spacing w:after="0" w:line="240" w:lineRule="atLeast"/>
              <w:jc w:val="both"/>
              <w:rPr>
                <w:rFonts w:ascii="Times New Roman" w:eastAsia="Times New Roman" w:hAnsi="Times New Roman" w:cs="Times New Roman"/>
                <w:color w:val="000000"/>
                <w:sz w:val="24"/>
                <w:szCs w:val="24"/>
                <w:highlight w:val="green"/>
                <w:lang w:val="bg-BG"/>
              </w:rPr>
            </w:pPr>
            <w:r w:rsidRPr="00017AF3">
              <w:rPr>
                <w:rFonts w:ascii="Times New Roman" w:eastAsia="Times New Roman" w:hAnsi="Times New Roman" w:cs="Times New Roman"/>
                <w:color w:val="000000"/>
                <w:sz w:val="24"/>
                <w:szCs w:val="24"/>
                <w:lang w:val="bg-BG"/>
              </w:rPr>
              <w:t>План за действие при аварийни ситуации, включващ мерки и средства за предотвратяване, ограничаване и отстраняване на аварийни изпускания на замърсяващи вещества във водния обект</w:t>
            </w:r>
          </w:p>
        </w:tc>
      </w:tr>
    </w:tbl>
    <w:p w:rsidR="00017AF3" w:rsidRPr="00017AF3" w:rsidRDefault="00017AF3" w:rsidP="00017AF3">
      <w:pPr>
        <w:spacing w:after="0" w:line="240" w:lineRule="auto"/>
        <w:ind w:left="-284"/>
        <w:jc w:val="both"/>
        <w:rPr>
          <w:rFonts w:ascii="Times New Roman" w:eastAsia="Times New Roman" w:hAnsi="Times New Roman" w:cs="Times New Roman"/>
          <w:b/>
          <w:sz w:val="24"/>
          <w:szCs w:val="24"/>
          <w:u w:val="single"/>
          <w:lang w:val="bg-BG"/>
        </w:rPr>
      </w:pPr>
    </w:p>
    <w:p w:rsidR="00017AF3" w:rsidRPr="00017AF3" w:rsidRDefault="00017AF3" w:rsidP="00017AF3">
      <w:pPr>
        <w:spacing w:after="0" w:line="240" w:lineRule="auto"/>
        <w:ind w:left="-284"/>
        <w:jc w:val="both"/>
        <w:rPr>
          <w:rFonts w:ascii="Times New Roman" w:eastAsia="Times New Roman" w:hAnsi="Times New Roman" w:cs="Times New Roman"/>
          <w:sz w:val="24"/>
          <w:szCs w:val="24"/>
          <w:lang w:val="bg-BG"/>
        </w:rPr>
      </w:pPr>
      <w:r w:rsidRPr="00017AF3">
        <w:rPr>
          <w:rFonts w:ascii="Times New Roman" w:eastAsia="Times New Roman" w:hAnsi="Times New Roman" w:cs="Times New Roman"/>
          <w:b/>
          <w:sz w:val="24"/>
          <w:szCs w:val="24"/>
          <w:u w:val="single"/>
          <w:lang w:val="bg-BG"/>
        </w:rPr>
        <w:t>Забележка:</w:t>
      </w:r>
      <w:r w:rsidRPr="00017AF3">
        <w:rPr>
          <w:rFonts w:ascii="Times New Roman" w:eastAsia="Times New Roman" w:hAnsi="Times New Roman" w:cs="Times New Roman"/>
          <w:sz w:val="24"/>
          <w:szCs w:val="24"/>
          <w:lang w:val="bg-BG"/>
        </w:rPr>
        <w:t xml:space="preserve"> </w:t>
      </w:r>
    </w:p>
    <w:p w:rsidR="00017AF3" w:rsidRPr="00017AF3" w:rsidRDefault="00017AF3" w:rsidP="00EF3BC5">
      <w:pPr>
        <w:numPr>
          <w:ilvl w:val="0"/>
          <w:numId w:val="1"/>
        </w:numPr>
        <w:spacing w:after="0" w:line="240" w:lineRule="auto"/>
        <w:ind w:left="-284" w:right="-142" w:firstLine="0"/>
        <w:jc w:val="both"/>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Заявлението се подава от името и се подписва лично от лице с представителна власт по регистрация на юридическото лице/търговеца.</w:t>
      </w:r>
    </w:p>
    <w:p w:rsidR="00017AF3" w:rsidRPr="00017AF3" w:rsidRDefault="00017AF3" w:rsidP="00EF3BC5">
      <w:pPr>
        <w:numPr>
          <w:ilvl w:val="0"/>
          <w:numId w:val="1"/>
        </w:numPr>
        <w:spacing w:after="0" w:line="240" w:lineRule="auto"/>
        <w:ind w:left="-284" w:right="-142" w:firstLine="0"/>
        <w:jc w:val="both"/>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Заявлението и приложените към него документи се подават в оригинал на хартиен носител и пълен цифров аналог на заявлението и приложени към него документи в два екземпляра на електронен носител.</w:t>
      </w:r>
    </w:p>
    <w:p w:rsidR="00017AF3" w:rsidRPr="00017AF3" w:rsidRDefault="00017AF3" w:rsidP="00EF3BC5">
      <w:pPr>
        <w:numPr>
          <w:ilvl w:val="0"/>
          <w:numId w:val="1"/>
        </w:numPr>
        <w:spacing w:after="0" w:line="240" w:lineRule="auto"/>
        <w:ind w:left="-284" w:right="-142" w:firstLine="0"/>
        <w:jc w:val="both"/>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Когато за издаване на разрешителното се изисква представянето на инвестиционен проект по смисъла на Закона за устройство на територията, същият се подготвя от лица, които притежават професионална квалификация "магистър-инженер" по специалността, свързана с вида на исканото разрешително, и са регистрирани по реда на Закона за камарите на архитектите и инженерите в инвестиционното проектиране.</w:t>
      </w:r>
    </w:p>
    <w:p w:rsidR="00017AF3" w:rsidRPr="00017AF3" w:rsidRDefault="00017AF3" w:rsidP="00EF3BC5">
      <w:pPr>
        <w:numPr>
          <w:ilvl w:val="0"/>
          <w:numId w:val="1"/>
        </w:numPr>
        <w:spacing w:after="0" w:line="240" w:lineRule="auto"/>
        <w:ind w:left="-284" w:right="-142" w:firstLine="0"/>
        <w:jc w:val="both"/>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 xml:space="preserve">При наличие на държавна, служебна или друга защитена от закон тайна заявителят я предоставя на компетентния орган по издаване на разрешителното при условията и по реда на Закона за защита на класифицираната информация. </w:t>
      </w:r>
    </w:p>
    <w:p w:rsidR="00017AF3" w:rsidRPr="00017AF3" w:rsidRDefault="00017AF3" w:rsidP="00017AF3">
      <w:pPr>
        <w:spacing w:after="0" w:line="240" w:lineRule="auto"/>
        <w:ind w:firstLine="360"/>
        <w:jc w:val="both"/>
        <w:rPr>
          <w:rFonts w:ascii="Times New Roman" w:eastAsia="Times New Roman" w:hAnsi="Times New Roman" w:cs="Times New Roman"/>
          <w:sz w:val="24"/>
          <w:szCs w:val="24"/>
          <w:lang w:val="bg-BG"/>
        </w:rPr>
      </w:pPr>
    </w:p>
    <w:p w:rsidR="00017AF3" w:rsidRPr="00017AF3" w:rsidRDefault="00017AF3" w:rsidP="00017AF3">
      <w:pPr>
        <w:spacing w:after="0" w:line="240" w:lineRule="auto"/>
        <w:ind w:firstLine="360"/>
        <w:jc w:val="both"/>
        <w:rPr>
          <w:rFonts w:ascii="Times New Roman" w:eastAsia="Times New Roman" w:hAnsi="Times New Roman" w:cs="Times New Roman"/>
          <w:sz w:val="24"/>
          <w:szCs w:val="24"/>
          <w:lang w:val="bg-BG"/>
        </w:rPr>
      </w:pPr>
    </w:p>
    <w:p w:rsidR="00017AF3" w:rsidRPr="00017AF3" w:rsidRDefault="00017AF3" w:rsidP="00017AF3">
      <w:pPr>
        <w:spacing w:after="0" w:line="240" w:lineRule="auto"/>
        <w:ind w:firstLine="360"/>
        <w:jc w:val="both"/>
        <w:rPr>
          <w:rFonts w:ascii="Times New Roman" w:eastAsia="Times New Roman" w:hAnsi="Times New Roman" w:cs="Times New Roman"/>
          <w:sz w:val="24"/>
          <w:szCs w:val="24"/>
          <w:lang w:val="bg-BG"/>
        </w:rPr>
      </w:pPr>
    </w:p>
    <w:p w:rsidR="00017AF3" w:rsidRPr="00017AF3" w:rsidRDefault="00017AF3" w:rsidP="00017AF3">
      <w:pPr>
        <w:spacing w:after="0" w:line="240" w:lineRule="auto"/>
        <w:ind w:hanging="284"/>
        <w:jc w:val="both"/>
        <w:rPr>
          <w:rFonts w:ascii="Times New Roman" w:eastAsia="Times New Roman" w:hAnsi="Times New Roman" w:cs="Times New Roman"/>
          <w:sz w:val="24"/>
          <w:szCs w:val="24"/>
          <w:lang w:val="bg-BG"/>
        </w:rPr>
      </w:pPr>
      <w:r w:rsidRPr="00017AF3">
        <w:rPr>
          <w:rFonts w:ascii="Times New Roman" w:eastAsia="Times New Roman" w:hAnsi="Times New Roman" w:cs="Times New Roman"/>
          <w:b/>
          <w:sz w:val="24"/>
          <w:szCs w:val="24"/>
          <w:lang w:val="bg-BG"/>
        </w:rPr>
        <w:t xml:space="preserve">ДАТА: </w:t>
      </w:r>
      <w:r w:rsidR="002A2FE4" w:rsidRPr="00E307B4">
        <w:rPr>
          <w:rFonts w:ascii="Times New Roman" w:eastAsia="Times New Roman" w:hAnsi="Times New Roman" w:cs="Times New Roman"/>
          <w:sz w:val="24"/>
          <w:szCs w:val="24"/>
          <w:lang w:val="ru-RU"/>
        </w:rPr>
        <w:tab/>
      </w:r>
      <w:r w:rsidR="002A2FE4" w:rsidRPr="00E307B4">
        <w:rPr>
          <w:rFonts w:ascii="Times New Roman" w:eastAsia="Times New Roman" w:hAnsi="Times New Roman" w:cs="Times New Roman"/>
          <w:sz w:val="24"/>
          <w:szCs w:val="24"/>
          <w:lang w:val="ru-RU"/>
        </w:rPr>
        <w:tab/>
      </w:r>
      <w:r w:rsidR="002A2FE4" w:rsidRPr="00E307B4">
        <w:rPr>
          <w:rFonts w:ascii="Times New Roman" w:eastAsia="Times New Roman" w:hAnsi="Times New Roman" w:cs="Times New Roman"/>
          <w:sz w:val="24"/>
          <w:szCs w:val="24"/>
          <w:lang w:val="ru-RU"/>
        </w:rPr>
        <w:tab/>
      </w:r>
      <w:r w:rsidR="002A2FE4" w:rsidRPr="00E307B4">
        <w:rPr>
          <w:rFonts w:ascii="Times New Roman" w:eastAsia="Times New Roman" w:hAnsi="Times New Roman" w:cs="Times New Roman"/>
          <w:sz w:val="24"/>
          <w:szCs w:val="24"/>
          <w:lang w:val="ru-RU"/>
        </w:rPr>
        <w:tab/>
      </w:r>
      <w:r w:rsidR="002A2FE4" w:rsidRPr="00E307B4">
        <w:rPr>
          <w:rFonts w:ascii="Times New Roman" w:eastAsia="Times New Roman" w:hAnsi="Times New Roman" w:cs="Times New Roman"/>
          <w:sz w:val="24"/>
          <w:szCs w:val="24"/>
          <w:lang w:val="ru-RU"/>
        </w:rPr>
        <w:tab/>
      </w:r>
      <w:r w:rsidR="002A2FE4" w:rsidRPr="00E307B4">
        <w:rPr>
          <w:rFonts w:ascii="Times New Roman" w:eastAsia="Times New Roman" w:hAnsi="Times New Roman" w:cs="Times New Roman"/>
          <w:sz w:val="24"/>
          <w:szCs w:val="24"/>
          <w:lang w:val="ru-RU"/>
        </w:rPr>
        <w:tab/>
      </w:r>
      <w:r w:rsidR="002A2FE4" w:rsidRPr="00E307B4">
        <w:rPr>
          <w:rFonts w:ascii="Times New Roman" w:eastAsia="Times New Roman" w:hAnsi="Times New Roman" w:cs="Times New Roman"/>
          <w:sz w:val="24"/>
          <w:szCs w:val="24"/>
          <w:lang w:val="ru-RU"/>
        </w:rPr>
        <w:tab/>
      </w:r>
      <w:r w:rsidR="002A2FE4" w:rsidRPr="00E307B4">
        <w:rPr>
          <w:rFonts w:ascii="Times New Roman" w:eastAsia="Times New Roman" w:hAnsi="Times New Roman" w:cs="Times New Roman"/>
          <w:sz w:val="24"/>
          <w:szCs w:val="24"/>
          <w:lang w:val="ru-RU"/>
        </w:rPr>
        <w:tab/>
      </w:r>
      <w:r w:rsidRPr="00017AF3">
        <w:rPr>
          <w:rFonts w:ascii="Times New Roman" w:eastAsia="Times New Roman" w:hAnsi="Times New Roman" w:cs="Times New Roman"/>
          <w:b/>
          <w:sz w:val="24"/>
          <w:szCs w:val="24"/>
          <w:lang w:val="bg-BG"/>
        </w:rPr>
        <w:t>ЗАЯВИТЕЛ:</w:t>
      </w:r>
    </w:p>
    <w:p w:rsidR="00017AF3" w:rsidRPr="00017AF3" w:rsidRDefault="002A2FE4" w:rsidP="002A2FE4">
      <w:pPr>
        <w:spacing w:after="0" w:line="240" w:lineRule="auto"/>
        <w:ind w:hanging="284"/>
        <w:jc w:val="center"/>
        <w:rPr>
          <w:rFonts w:ascii="Times New Roman" w:eastAsia="Times New Roman" w:hAnsi="Times New Roman" w:cs="Times New Roman"/>
          <w:i/>
          <w:sz w:val="24"/>
          <w:szCs w:val="24"/>
          <w:lang w:val="bg-BG"/>
        </w:rPr>
      </w:pPr>
      <w:r>
        <w:rPr>
          <w:rFonts w:ascii="Times New Roman" w:eastAsia="Times New Roman" w:hAnsi="Times New Roman" w:cs="Times New Roman"/>
          <w:sz w:val="24"/>
          <w:szCs w:val="24"/>
          <w:lang w:val="bg-BG"/>
        </w:rPr>
        <w:t xml:space="preserve">                                                                                                                     </w:t>
      </w:r>
      <w:r w:rsidR="00E307B4">
        <w:rPr>
          <w:rFonts w:ascii="Times New Roman" w:eastAsia="Times New Roman" w:hAnsi="Times New Roman" w:cs="Times New Roman"/>
          <w:i/>
          <w:sz w:val="24"/>
          <w:szCs w:val="24"/>
          <w:lang w:val="bg-BG"/>
        </w:rPr>
        <w:t xml:space="preserve"> /име, подпис</w:t>
      </w:r>
      <w:r w:rsidR="00017AF3" w:rsidRPr="00017AF3">
        <w:rPr>
          <w:rFonts w:ascii="Times New Roman" w:eastAsia="Times New Roman" w:hAnsi="Times New Roman" w:cs="Times New Roman"/>
          <w:i/>
          <w:sz w:val="24"/>
          <w:szCs w:val="24"/>
          <w:lang w:val="bg-BG"/>
        </w:rPr>
        <w:t>/</w:t>
      </w:r>
    </w:p>
    <w:p w:rsidR="00DF7DD5" w:rsidRPr="00E307B4" w:rsidRDefault="00DF7DD5">
      <w:pPr>
        <w:rPr>
          <w:lang w:val="ru-RU"/>
        </w:rPr>
      </w:pPr>
    </w:p>
    <w:sectPr w:rsidR="00DF7DD5" w:rsidRPr="00E307B4" w:rsidSect="004472C2">
      <w:footerReference w:type="even" r:id="rId7"/>
      <w:footerReference w:type="default" r:id="rId8"/>
      <w:pgSz w:w="12240" w:h="15840"/>
      <w:pgMar w:top="851" w:right="1041" w:bottom="426" w:left="1418" w:header="397" w:footer="510"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0D8A" w:rsidRDefault="00040D8A">
      <w:pPr>
        <w:spacing w:after="0" w:line="240" w:lineRule="auto"/>
      </w:pPr>
      <w:r>
        <w:separator/>
      </w:r>
    </w:p>
  </w:endnote>
  <w:endnote w:type="continuationSeparator" w:id="0">
    <w:p w:rsidR="00040D8A" w:rsidRDefault="00040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CFF" w:rsidRDefault="007219F2" w:rsidP="00674F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C7CFF" w:rsidRDefault="00040D8A" w:rsidP="00752FF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CFF" w:rsidRPr="003C6283" w:rsidRDefault="007219F2" w:rsidP="00752FF1">
    <w:pPr>
      <w:pStyle w:val="Footer"/>
      <w:framePr w:wrap="around" w:vAnchor="text" w:hAnchor="margin" w:xAlign="right" w:y="1"/>
      <w:rPr>
        <w:rStyle w:val="PageNumber"/>
        <w:sz w:val="20"/>
      </w:rPr>
    </w:pPr>
    <w:r w:rsidRPr="003C6283">
      <w:rPr>
        <w:rStyle w:val="PageNumber"/>
        <w:sz w:val="20"/>
      </w:rPr>
      <w:fldChar w:fldCharType="begin"/>
    </w:r>
    <w:r w:rsidRPr="003C6283">
      <w:rPr>
        <w:rStyle w:val="PageNumber"/>
        <w:sz w:val="20"/>
      </w:rPr>
      <w:instrText xml:space="preserve">PAGE  </w:instrText>
    </w:r>
    <w:r w:rsidRPr="003C6283">
      <w:rPr>
        <w:rStyle w:val="PageNumber"/>
        <w:sz w:val="20"/>
      </w:rPr>
      <w:fldChar w:fldCharType="separate"/>
    </w:r>
    <w:r w:rsidR="00670044">
      <w:rPr>
        <w:rStyle w:val="PageNumber"/>
        <w:noProof/>
        <w:sz w:val="20"/>
      </w:rPr>
      <w:t>1</w:t>
    </w:r>
    <w:r w:rsidRPr="003C6283">
      <w:rPr>
        <w:rStyle w:val="PageNumber"/>
        <w:sz w:val="20"/>
      </w:rPr>
      <w:fldChar w:fldCharType="end"/>
    </w:r>
  </w:p>
  <w:p w:rsidR="008C7CFF" w:rsidRPr="00837E86" w:rsidRDefault="00040D8A" w:rsidP="00752FF1">
    <w:pPr>
      <w:ind w:right="360"/>
      <w:rPr>
        <w:lang w:val="bg-B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0D8A" w:rsidRDefault="00040D8A">
      <w:pPr>
        <w:spacing w:after="0" w:line="240" w:lineRule="auto"/>
      </w:pPr>
      <w:r>
        <w:separator/>
      </w:r>
    </w:p>
  </w:footnote>
  <w:footnote w:type="continuationSeparator" w:id="0">
    <w:p w:rsidR="00040D8A" w:rsidRDefault="00040D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F1683C"/>
    <w:multiLevelType w:val="hybridMultilevel"/>
    <w:tmpl w:val="801E6BF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7E5C63CB"/>
    <w:multiLevelType w:val="hybridMultilevel"/>
    <w:tmpl w:val="EBCEF2E8"/>
    <w:lvl w:ilvl="0" w:tplc="E908691C">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AF3"/>
    <w:rsid w:val="00017AF3"/>
    <w:rsid w:val="00040D8A"/>
    <w:rsid w:val="00080FB8"/>
    <w:rsid w:val="000D5781"/>
    <w:rsid w:val="000D6750"/>
    <w:rsid w:val="00120888"/>
    <w:rsid w:val="0021784D"/>
    <w:rsid w:val="0022437F"/>
    <w:rsid w:val="002A2FE4"/>
    <w:rsid w:val="00670044"/>
    <w:rsid w:val="006E01E9"/>
    <w:rsid w:val="007219F2"/>
    <w:rsid w:val="00955441"/>
    <w:rsid w:val="009C4608"/>
    <w:rsid w:val="00AC6951"/>
    <w:rsid w:val="00B57FED"/>
    <w:rsid w:val="00DD4885"/>
    <w:rsid w:val="00DF7DD5"/>
    <w:rsid w:val="00E307B4"/>
    <w:rsid w:val="00E70F57"/>
    <w:rsid w:val="00EF3BC5"/>
    <w:rsid w:val="00F56C9F"/>
    <w:rsid w:val="00FF0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9EBE0D-79F8-4DA6-B28B-BF2FAAECC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017AF3"/>
    <w:pPr>
      <w:tabs>
        <w:tab w:val="center" w:pos="4703"/>
        <w:tab w:val="right" w:pos="9406"/>
      </w:tabs>
      <w:spacing w:after="0" w:line="240" w:lineRule="auto"/>
    </w:pPr>
  </w:style>
  <w:style w:type="character" w:customStyle="1" w:styleId="FooterChar">
    <w:name w:val="Footer Char"/>
    <w:basedOn w:val="DefaultParagraphFont"/>
    <w:link w:val="Footer"/>
    <w:uiPriority w:val="99"/>
    <w:semiHidden/>
    <w:rsid w:val="00017AF3"/>
  </w:style>
  <w:style w:type="character" w:styleId="PageNumber">
    <w:name w:val="page number"/>
    <w:basedOn w:val="DefaultParagraphFont"/>
    <w:rsid w:val="00017AF3"/>
  </w:style>
  <w:style w:type="paragraph" w:customStyle="1" w:styleId="CharCharCharCharCharCharCharCharCharCharCharCharCharCharCharCharCharCharCharCharChar1CharCharCharCharCharCharCharCharCharCharCharChar1CharCharCharCharCharCharCharCharCharChar">
    <w:name w:val="Char Char Char Char Char Char Char Char Char Char Char Char Char Char Char Char Char Char Char Char Char1 Char Char Char Char Char Char Char Char Char Char Char Char1 Char Char Char Char Char Char Char Char Char Char"/>
    <w:basedOn w:val="Normal"/>
    <w:rsid w:val="00017AF3"/>
    <w:pPr>
      <w:tabs>
        <w:tab w:val="left" w:pos="709"/>
      </w:tabs>
      <w:spacing w:after="0" w:line="240" w:lineRule="auto"/>
    </w:pPr>
    <w:rPr>
      <w:rFonts w:ascii="Tahoma" w:eastAsia="Times New Roman" w:hAnsi="Tahoma" w:cs="Times New Roman"/>
      <w:sz w:val="20"/>
      <w:szCs w:val="20"/>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1601</Words>
  <Characters>9128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DVoyvodova</dc:creator>
  <cp:lastModifiedBy>User</cp:lastModifiedBy>
  <cp:revision>2</cp:revision>
  <dcterms:created xsi:type="dcterms:W3CDTF">2020-06-22T10:31:00Z</dcterms:created>
  <dcterms:modified xsi:type="dcterms:W3CDTF">2020-06-22T10:31:00Z</dcterms:modified>
</cp:coreProperties>
</file>