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Pr="008A53A0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</w:p>
    <w:p w:rsidR="00082608" w:rsidRPr="008A53A0" w:rsidRDefault="00B72134" w:rsidP="00FA0784">
      <w:pPr>
        <w:jc w:val="both"/>
        <w:outlineLvl w:val="0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</w:t>
      </w:r>
      <w:proofErr w:type="spellStart"/>
      <w:r w:rsidR="00082608" w:rsidRPr="00082608">
        <w:rPr>
          <w:bCs/>
          <w:i/>
          <w:iCs/>
          <w:sz w:val="24"/>
          <w:szCs w:val="24"/>
          <w:lang w:val="bg-BG"/>
        </w:rPr>
        <w:t>заустването</w:t>
      </w:r>
      <w:proofErr w:type="spellEnd"/>
      <w:r w:rsidR="00082608" w:rsidRPr="00082608">
        <w:rPr>
          <w:bCs/>
          <w:i/>
          <w:iCs/>
          <w:sz w:val="24"/>
          <w:szCs w:val="24"/>
          <w:lang w:val="bg-BG"/>
        </w:rPr>
        <w:t xml:space="preserve"> на отпадъчни води </w:t>
      </w:r>
    </w:p>
    <w:p w:rsidR="00B72134" w:rsidRPr="008A53A0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B72134" w:rsidRPr="008A53A0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</w:t>
      </w:r>
      <w:proofErr w:type="spellStart"/>
      <w:r>
        <w:rPr>
          <w:sz w:val="24"/>
          <w:szCs w:val="24"/>
          <w:lang w:val="ru-RU"/>
        </w:rPr>
        <w:t>бъде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открита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разрешително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повърхностен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воден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589"/>
      </w:tblGrid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618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</w:t>
            </w:r>
            <w:r w:rsidR="008473F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x-none"/>
              </w:rPr>
              <w:t xml:space="preserve">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 xml:space="preserve"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8404"/>
      </w:tblGrid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съоръжения. </w:t>
            </w: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босновки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изчисления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доказателства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изпълнение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по </w:t>
            </w:r>
            <w:hyperlink r:id="rId7" w:history="1">
              <w:r w:rsidRPr="008A53A0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огато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чрез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изземването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наносни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отложения се изменят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физичните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характеристики на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повърхностно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водно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0">
              <w:rPr>
                <w:sz w:val="24"/>
                <w:szCs w:val="24"/>
                <w:lang w:val="ru-RU"/>
              </w:rPr>
              <w:t>тяло</w:t>
            </w:r>
            <w:proofErr w:type="spellEnd"/>
            <w:r w:rsidRPr="008A53A0">
              <w:rPr>
                <w:sz w:val="24"/>
                <w:szCs w:val="24"/>
                <w:lang w:val="ru-RU"/>
              </w:rPr>
              <w:t>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по подготовка на Военноморските сили на Република България и от Изпълнителната агенция „Морска администрация“ – когато дейността се </w:t>
            </w:r>
            <w:r>
              <w:rPr>
                <w:sz w:val="24"/>
                <w:szCs w:val="24"/>
                <w:lang w:val="bg-BG"/>
              </w:rPr>
              <w:lastRenderedPageBreak/>
              <w:t>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Pr="008A53A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A53A0">
              <w:rPr>
                <w:color w:val="000000"/>
                <w:sz w:val="24"/>
                <w:szCs w:val="24"/>
                <w:lang w:val="ru-RU"/>
              </w:rPr>
              <w:t xml:space="preserve">проект за </w:t>
            </w:r>
            <w:proofErr w:type="spellStart"/>
            <w:r w:rsidRPr="008A53A0">
              <w:rPr>
                <w:color w:val="000000"/>
                <w:sz w:val="24"/>
                <w:szCs w:val="24"/>
                <w:lang w:val="ru-RU"/>
              </w:rPr>
              <w:t>изкуствен</w:t>
            </w:r>
            <w:proofErr w:type="spellEnd"/>
            <w:r w:rsidRPr="008A53A0">
              <w:rPr>
                <w:color w:val="000000"/>
                <w:sz w:val="24"/>
                <w:szCs w:val="24"/>
                <w:lang w:val="ru-RU"/>
              </w:rPr>
              <w:t xml:space="preserve"> риф</w:t>
            </w:r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обн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., ДВ, бр.37 от 2004 г.) включително и мерки за опазване на водите и околната среда; транспортна схема на извозване на материалите, одобрена от общината; 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8A53A0">
        <w:rPr>
          <w:i/>
          <w:sz w:val="24"/>
          <w:szCs w:val="24"/>
          <w:lang w:val="bg-BG"/>
        </w:rPr>
        <w:t>/име, подпис</w:t>
      </w:r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Pr="008A53A0" w:rsidRDefault="00A11ED7">
      <w:pPr>
        <w:rPr>
          <w:lang w:val="ru-RU"/>
        </w:rPr>
      </w:pPr>
    </w:p>
    <w:sectPr w:rsidR="00A11ED7" w:rsidRPr="008A53A0" w:rsidSect="00C46FFE">
      <w:footerReference w:type="default" r:id="rId8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3C" w:rsidRDefault="005F143C" w:rsidP="000E5CD3">
      <w:r>
        <w:separator/>
      </w:r>
    </w:p>
  </w:endnote>
  <w:endnote w:type="continuationSeparator" w:id="0">
    <w:p w:rsidR="005F143C" w:rsidRDefault="005F143C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3C" w:rsidRDefault="005F143C" w:rsidP="000E5CD3">
      <w:r>
        <w:separator/>
      </w:r>
    </w:p>
  </w:footnote>
  <w:footnote w:type="continuationSeparator" w:id="0">
    <w:p w:rsidR="005F143C" w:rsidRDefault="005F143C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4"/>
    <w:rsid w:val="000612D0"/>
    <w:rsid w:val="00082608"/>
    <w:rsid w:val="000E5CD3"/>
    <w:rsid w:val="0011243A"/>
    <w:rsid w:val="001516AD"/>
    <w:rsid w:val="001631FD"/>
    <w:rsid w:val="0018392E"/>
    <w:rsid w:val="00186108"/>
    <w:rsid w:val="00201DE9"/>
    <w:rsid w:val="002A1AFD"/>
    <w:rsid w:val="00344C0B"/>
    <w:rsid w:val="005F143C"/>
    <w:rsid w:val="00666720"/>
    <w:rsid w:val="0080154A"/>
    <w:rsid w:val="008473F3"/>
    <w:rsid w:val="0086708A"/>
    <w:rsid w:val="008A53A0"/>
    <w:rsid w:val="00A11ED7"/>
    <w:rsid w:val="00A815C6"/>
    <w:rsid w:val="00AF50A6"/>
    <w:rsid w:val="00B72134"/>
    <w:rsid w:val="00B769FB"/>
    <w:rsid w:val="00B9309E"/>
    <w:rsid w:val="00C46FFE"/>
    <w:rsid w:val="00C90B3F"/>
    <w:rsid w:val="00CB22F2"/>
    <w:rsid w:val="00CF02D0"/>
    <w:rsid w:val="00E63C7C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D42B-873F-4448-9B8A-4029FCA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3</cp:revision>
  <dcterms:created xsi:type="dcterms:W3CDTF">2020-06-22T10:23:00Z</dcterms:created>
  <dcterms:modified xsi:type="dcterms:W3CDTF">2020-07-03T06:12:00Z</dcterms:modified>
</cp:coreProperties>
</file>