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99" w:rsidRDefault="00CC7618">
      <w:r w:rsidRPr="00CC7618">
        <w:t>Няма утвърден образец. Декларацията се подава в свободна форма.</w:t>
      </w:r>
      <w:bookmarkStart w:id="0" w:name="_GoBack"/>
      <w:bookmarkEnd w:id="0"/>
    </w:p>
    <w:sectPr w:rsidR="0029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18"/>
    <w:rsid w:val="00291199"/>
    <w:rsid w:val="006E1577"/>
    <w:rsid w:val="009C5B56"/>
    <w:rsid w:val="00CC7618"/>
    <w:rsid w:val="00D1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СУЗАНА ГЕОРГИЕВА ПАТРИКОВА</dc:creator>
  <cp:lastModifiedBy>СУЗАНА ГЕОРГИЕВА ПАТРИКОВА</cp:lastModifiedBy>
  <cp:revision>1</cp:revision>
  <dcterms:created xsi:type="dcterms:W3CDTF">2016-04-28T07:15:00Z</dcterms:created>
  <dcterms:modified xsi:type="dcterms:W3CDTF">2016-04-28T07:15:00Z</dcterms:modified>
</cp:coreProperties>
</file>