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B51" w:rsidRPr="00832B51" w:rsidRDefault="00832B51" w:rsidP="00832B51">
      <w:pPr>
        <w:tabs>
          <w:tab w:val="left" w:pos="-284"/>
        </w:tabs>
        <w:spacing w:after="0" w:line="240" w:lineRule="auto"/>
        <w:ind w:left="-284" w:right="-223"/>
        <w:jc w:val="both"/>
        <w:rPr>
          <w:rFonts w:ascii="Times New Roman" w:eastAsia="Times New Roman" w:hAnsi="Times New Roman" w:cs="Times New Roman"/>
          <w:bCs/>
          <w:i/>
          <w:lang w:val="bg-BG"/>
        </w:rPr>
      </w:pPr>
      <w:r w:rsidRPr="00832B51">
        <w:rPr>
          <w:rFonts w:ascii="Times New Roman" w:eastAsia="Times New Roman" w:hAnsi="Times New Roman" w:cs="Times New Roman"/>
          <w:b/>
          <w:bCs/>
          <w:i/>
          <w:sz w:val="24"/>
          <w:szCs w:val="24"/>
          <w:lang w:val="bg-BG"/>
        </w:rPr>
        <w:t>Приложение № 21</w:t>
      </w:r>
      <w:r w:rsidRPr="00832B51">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lang w:val="bg-BG"/>
        </w:rPr>
        <w:t xml:space="preserve">към Заповед № </w:t>
      </w:r>
      <w:r w:rsidR="00AD0DFA" w:rsidRPr="00AD0DFA">
        <w:rPr>
          <w:rFonts w:ascii="Times New Roman" w:eastAsia="Times New Roman" w:hAnsi="Times New Roman" w:cs="Times New Roman"/>
          <w:bCs/>
          <w:i/>
          <w:lang w:val="bg-BG"/>
        </w:rPr>
        <w:t>РД-392/06.</w:t>
      </w:r>
      <w:proofErr w:type="spellStart"/>
      <w:r w:rsidR="00AD0DFA" w:rsidRPr="00AD0DFA">
        <w:rPr>
          <w:rFonts w:ascii="Times New Roman" w:eastAsia="Times New Roman" w:hAnsi="Times New Roman" w:cs="Times New Roman"/>
          <w:bCs/>
          <w:i/>
          <w:lang w:val="bg-BG"/>
        </w:rPr>
        <w:t>06</w:t>
      </w:r>
      <w:proofErr w:type="spellEnd"/>
      <w:r w:rsidR="00AD0DFA" w:rsidRPr="00AD0DFA">
        <w:rPr>
          <w:rFonts w:ascii="Times New Roman" w:eastAsia="Times New Roman" w:hAnsi="Times New Roman" w:cs="Times New Roman"/>
          <w:bCs/>
          <w:i/>
          <w:lang w:val="bg-BG"/>
        </w:rPr>
        <w:t xml:space="preserve">.2017 </w:t>
      </w:r>
      <w:r w:rsidRPr="00832B51">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360" w:lineRule="auto"/>
        <w:ind w:right="-284"/>
        <w:jc w:val="center"/>
        <w:rPr>
          <w:rFonts w:ascii="Times New Roman" w:eastAsia="Times New Roman" w:hAnsi="Times New Roman" w:cs="Times New Roman"/>
          <w:b/>
          <w:bCs/>
          <w:caps/>
          <w:sz w:val="24"/>
          <w:szCs w:val="24"/>
        </w:rPr>
      </w:pP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r>
      <w:r w:rsidRPr="00832B51">
        <w:rPr>
          <w:rFonts w:ascii="Times New Roman" w:eastAsia="Times New Roman" w:hAnsi="Times New Roman" w:cs="Times New Roman"/>
          <w:bCs/>
          <w:i/>
          <w:sz w:val="24"/>
          <w:szCs w:val="24"/>
          <w:lang w:val="en-GB"/>
        </w:rPr>
        <w:tab/>
        <w:t xml:space="preserve">         </w:t>
      </w:r>
      <w:r w:rsidR="00CD040F">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sz w:val="24"/>
          <w:szCs w:val="24"/>
          <w:lang w:val="en-GB"/>
        </w:rPr>
        <w:t xml:space="preserve">   </w:t>
      </w:r>
      <w:r w:rsidRPr="00832B51">
        <w:rPr>
          <w:rFonts w:ascii="Times New Roman" w:eastAsia="Times New Roman" w:hAnsi="Times New Roman" w:cs="Times New Roman"/>
          <w:b/>
          <w:bCs/>
          <w:i/>
          <w:sz w:val="24"/>
          <w:szCs w:val="24"/>
          <w:lang w:val="bg-BG"/>
        </w:rPr>
        <w:t>ОБРАЗЕЦ 2</w:t>
      </w:r>
      <w:r w:rsidRPr="00832B51">
        <w:rPr>
          <w:rFonts w:ascii="Times New Roman" w:eastAsia="Times New Roman" w:hAnsi="Times New Roman" w:cs="Times New Roman"/>
          <w:b/>
          <w:bCs/>
          <w:i/>
          <w:sz w:val="24"/>
          <w:szCs w:val="24"/>
        </w:rPr>
        <w:t>1</w:t>
      </w:r>
    </w:p>
    <w:p w:rsidR="00832B51" w:rsidRPr="00832B51" w:rsidRDefault="00832B51" w:rsidP="00832B51">
      <w:pPr>
        <w:spacing w:after="0" w:line="240" w:lineRule="auto"/>
        <w:ind w:left="-284" w:right="141"/>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ДО</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ДИРЕКТОРА НА </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БАСЕЙНОВА ДИРЕКЦИЯ</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РАЙОН“</w:t>
      </w: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r w:rsidRPr="00832B51">
        <w:rPr>
          <w:rFonts w:ascii="Times New Roman" w:eastAsia="Times New Roman" w:hAnsi="Times New Roman" w:cs="Times New Roman"/>
          <w:b/>
          <w:sz w:val="36"/>
          <w:szCs w:val="36"/>
          <w:lang w:val="bg-BG"/>
        </w:rPr>
        <w:t>З А Я В Л Е Н И Е</w:t>
      </w: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p>
    <w:p w:rsidR="00832B51" w:rsidRPr="00832B51" w:rsidRDefault="00832B51" w:rsidP="00826641">
      <w:pPr>
        <w:spacing w:after="0" w:line="240" w:lineRule="auto"/>
        <w:ind w:left="-284" w:right="-233"/>
        <w:jc w:val="both"/>
        <w:rPr>
          <w:rFonts w:ascii="Times New Roman" w:eastAsia="Times New Roman" w:hAnsi="Times New Roman" w:cs="Times New Roman"/>
          <w:i/>
          <w:sz w:val="24"/>
          <w:szCs w:val="24"/>
          <w:lang w:val="bg-BG"/>
        </w:rPr>
      </w:pPr>
      <w:r w:rsidRPr="00832B51">
        <w:rPr>
          <w:rFonts w:ascii="Times New Roman" w:eastAsia="Times New Roman" w:hAnsi="Times New Roman" w:cs="Times New Roman"/>
          <w:i/>
          <w:sz w:val="24"/>
          <w:szCs w:val="24"/>
          <w:lang w:val="bg-BG"/>
        </w:rPr>
        <w:t xml:space="preserve">За издаване на разрешително за ползване на воден обект за </w:t>
      </w:r>
      <w:proofErr w:type="spellStart"/>
      <w:r w:rsidRPr="00832B51">
        <w:rPr>
          <w:rFonts w:ascii="Times New Roman" w:eastAsia="Times New Roman" w:hAnsi="Times New Roman" w:cs="Times New Roman"/>
          <w:i/>
          <w:sz w:val="24"/>
          <w:szCs w:val="24"/>
          <w:lang w:val="bg-BG"/>
        </w:rPr>
        <w:t>заустване</w:t>
      </w:r>
      <w:proofErr w:type="spellEnd"/>
      <w:r w:rsidRPr="00832B51">
        <w:rPr>
          <w:rFonts w:ascii="Times New Roman" w:eastAsia="Times New Roman" w:hAnsi="Times New Roman" w:cs="Times New Roman"/>
          <w:i/>
          <w:sz w:val="24"/>
          <w:szCs w:val="24"/>
          <w:lang w:val="bg-BG"/>
        </w:rPr>
        <w:t xml:space="preserve"> на отпадъчни води в повърхностни води </w:t>
      </w:r>
      <w:r w:rsidRPr="00832B51">
        <w:rPr>
          <w:rFonts w:ascii="Times New Roman" w:eastAsia="Times New Roman" w:hAnsi="Times New Roman" w:cs="Times New Roman"/>
          <w:b/>
          <w:i/>
          <w:sz w:val="24"/>
          <w:szCs w:val="24"/>
          <w:lang w:val="bg-BG"/>
        </w:rPr>
        <w:t>за експлоатация на съществуващи канализационни системи на населени места, селищни и курортни образувания</w:t>
      </w:r>
    </w:p>
    <w:p w:rsidR="00832B51" w:rsidRPr="00832B51" w:rsidRDefault="00832B51" w:rsidP="00832B51">
      <w:pPr>
        <w:spacing w:after="0" w:line="240" w:lineRule="auto"/>
        <w:ind w:left="-284" w:right="141"/>
        <w:jc w:val="both"/>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142" w:right="-151" w:firstLine="862"/>
        <w:rPr>
          <w:rFonts w:ascii="Times New Roman" w:eastAsia="Times New Roman" w:hAnsi="Times New Roman" w:cs="Times New Roman"/>
          <w:b/>
          <w:sz w:val="24"/>
          <w:szCs w:val="24"/>
          <w:lang w:val="ru-RU"/>
        </w:rPr>
      </w:pPr>
      <w:r w:rsidRPr="00832B51">
        <w:rPr>
          <w:rFonts w:ascii="Times New Roman" w:eastAsia="Times New Roman" w:hAnsi="Times New Roman" w:cs="Times New Roman"/>
          <w:b/>
          <w:sz w:val="24"/>
          <w:szCs w:val="24"/>
          <w:lang w:val="ru-RU"/>
        </w:rPr>
        <w:t>УВАЖАЕМ</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rPr>
        <w:t>/</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lang w:val="ru-RU"/>
        </w:rPr>
        <w:t xml:space="preserve"> ГОСПОДИН/ГОСПОЖО ДИРЕКТОР,</w:t>
      </w:r>
    </w:p>
    <w:p w:rsidR="00832B51" w:rsidRPr="00832B51" w:rsidRDefault="00832B51" w:rsidP="00832B51">
      <w:pPr>
        <w:spacing w:after="0" w:line="240" w:lineRule="auto"/>
        <w:ind w:left="-142" w:right="-151" w:firstLine="862"/>
        <w:rPr>
          <w:rFonts w:ascii="Times New Roman" w:eastAsia="Times New Roman" w:hAnsi="Times New Roman" w:cs="Times New Roman"/>
          <w:sz w:val="24"/>
          <w:szCs w:val="24"/>
          <w:lang w:val="ru-RU"/>
        </w:rPr>
      </w:pPr>
    </w:p>
    <w:p w:rsidR="00832B51" w:rsidRPr="00832B51" w:rsidRDefault="00832B51" w:rsidP="00826641">
      <w:pPr>
        <w:spacing w:after="0" w:line="240" w:lineRule="auto"/>
        <w:ind w:left="-284" w:right="-233" w:firstLine="100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ru-RU"/>
        </w:rPr>
        <w:t>На основани</w:t>
      </w:r>
      <w:proofErr w:type="gramStart"/>
      <w:r w:rsidRPr="00832B51">
        <w:rPr>
          <w:rFonts w:ascii="Times New Roman" w:eastAsia="Times New Roman" w:hAnsi="Times New Roman" w:cs="Times New Roman"/>
          <w:sz w:val="24"/>
          <w:szCs w:val="24"/>
          <w:lang w:val="ru-RU"/>
        </w:rPr>
        <w:t>е</w:t>
      </w:r>
      <w:proofErr w:type="gramEnd"/>
      <w:r w:rsidRPr="00832B51">
        <w:rPr>
          <w:rFonts w:ascii="Times New Roman" w:eastAsia="Times New Roman" w:hAnsi="Times New Roman" w:cs="Times New Roman"/>
          <w:sz w:val="24"/>
          <w:szCs w:val="24"/>
          <w:lang w:val="ru-RU"/>
        </w:rPr>
        <w:t xml:space="preserve"> чл.46, ал.1, т.3, буква “б” и чл.52, ал.1, т.</w:t>
      </w:r>
      <w:r w:rsidRPr="00832B51">
        <w:rPr>
          <w:rFonts w:ascii="Times New Roman" w:eastAsia="Times New Roman" w:hAnsi="Times New Roman" w:cs="Times New Roman"/>
          <w:sz w:val="24"/>
          <w:szCs w:val="24"/>
          <w:lang w:val="bg-BG"/>
        </w:rPr>
        <w:t>4</w:t>
      </w:r>
      <w:r w:rsidRPr="00832B51">
        <w:rPr>
          <w:rFonts w:ascii="Times New Roman" w:eastAsia="Times New Roman" w:hAnsi="Times New Roman" w:cs="Times New Roman"/>
          <w:sz w:val="24"/>
          <w:szCs w:val="24"/>
          <w:lang w:val="ru-RU"/>
        </w:rPr>
        <w:t>,</w:t>
      </w:r>
      <w:r w:rsidRPr="00832B51">
        <w:rPr>
          <w:rFonts w:ascii="Times New Roman" w:eastAsia="Times New Roman" w:hAnsi="Times New Roman" w:cs="Times New Roman"/>
          <w:sz w:val="24"/>
          <w:szCs w:val="24"/>
          <w:lang w:val="bg-BG"/>
        </w:rPr>
        <w:t xml:space="preserve"> чл.60</w:t>
      </w:r>
      <w:r w:rsidRPr="00832B51">
        <w:rPr>
          <w:rFonts w:ascii="Times New Roman" w:eastAsia="Times New Roman" w:hAnsi="Times New Roman" w:cs="Times New Roman"/>
          <w:sz w:val="24"/>
          <w:szCs w:val="24"/>
          <w:lang w:val="ru-RU"/>
        </w:rPr>
        <w:t>, ал.</w:t>
      </w:r>
      <w:r w:rsidRPr="00832B51">
        <w:rPr>
          <w:rFonts w:ascii="Times New Roman" w:eastAsia="Times New Roman" w:hAnsi="Times New Roman" w:cs="Times New Roman"/>
          <w:sz w:val="24"/>
          <w:szCs w:val="24"/>
          <w:lang w:val="bg-BG"/>
        </w:rPr>
        <w:t>1 и чл.61, ал.1</w:t>
      </w:r>
      <w:r w:rsidRPr="00832B51">
        <w:rPr>
          <w:rFonts w:ascii="Times New Roman" w:eastAsia="Times New Roman" w:hAnsi="Times New Roman" w:cs="Times New Roman"/>
          <w:sz w:val="24"/>
          <w:szCs w:val="24"/>
          <w:lang w:val="ru-RU"/>
        </w:rPr>
        <w:t xml:space="preserve"> от Закона за водите, моля </w:t>
      </w:r>
      <w:r w:rsidRPr="00832B51">
        <w:rPr>
          <w:rFonts w:ascii="Times New Roman" w:eastAsia="Times New Roman" w:hAnsi="Times New Roman" w:cs="Times New Roman"/>
          <w:sz w:val="24"/>
          <w:szCs w:val="24"/>
          <w:lang w:val="bg-BG"/>
        </w:rPr>
        <w:t xml:space="preserve">да бъде издадено разрешително за ползване на воден обект за </w:t>
      </w:r>
      <w:proofErr w:type="spellStart"/>
      <w:r w:rsidRPr="00832B51">
        <w:rPr>
          <w:rFonts w:ascii="Times New Roman" w:eastAsia="Times New Roman" w:hAnsi="Times New Roman" w:cs="Times New Roman"/>
          <w:sz w:val="24"/>
          <w:szCs w:val="24"/>
          <w:lang w:val="bg-BG"/>
        </w:rPr>
        <w:t>заустване</w:t>
      </w:r>
      <w:proofErr w:type="spellEnd"/>
      <w:r w:rsidRPr="00832B51">
        <w:rPr>
          <w:rFonts w:ascii="Times New Roman" w:eastAsia="Times New Roman" w:hAnsi="Times New Roman" w:cs="Times New Roman"/>
          <w:sz w:val="24"/>
          <w:szCs w:val="24"/>
          <w:lang w:val="bg-BG"/>
        </w:rPr>
        <w:t xml:space="preserve"> на отпадъчни води в повърхностни води.</w:t>
      </w:r>
    </w:p>
    <w:p w:rsidR="00832B51" w:rsidRPr="00832B51" w:rsidRDefault="00832B51" w:rsidP="00832B51">
      <w:pPr>
        <w:spacing w:after="0" w:line="240" w:lineRule="auto"/>
        <w:ind w:left="-284" w:right="141" w:firstLine="1004"/>
        <w:jc w:val="both"/>
        <w:rPr>
          <w:rFonts w:ascii="Times New Roman" w:eastAsia="Times New Roman" w:hAnsi="Times New Roman" w:cs="Times New Roman"/>
          <w:sz w:val="24"/>
          <w:szCs w:val="24"/>
          <w:lang w:val="bg-BG"/>
        </w:rPr>
      </w:pPr>
    </w:p>
    <w:p w:rsidR="00832B51" w:rsidRDefault="00832B51"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r w:rsidRPr="00832B51">
        <w:rPr>
          <w:rFonts w:ascii="Times New Roman" w:eastAsia="Times New Roman" w:hAnsi="Times New Roman" w:cs="Times New Roman"/>
          <w:b/>
          <w:sz w:val="24"/>
          <w:szCs w:val="24"/>
          <w:lang w:val="bg-BG"/>
        </w:rPr>
        <w:t xml:space="preserve">ДАННИ ЗА </w:t>
      </w:r>
      <w:r w:rsidRPr="00832B51">
        <w:rPr>
          <w:rFonts w:ascii="Times New Roman" w:eastAsia="Times New Roman" w:hAnsi="Times New Roman" w:cs="Times New Roman"/>
          <w:b/>
          <w:caps/>
          <w:sz w:val="24"/>
          <w:szCs w:val="24"/>
          <w:lang w:val="bg-BG"/>
        </w:rPr>
        <w:t>Собственика на канализационната система</w:t>
      </w:r>
    </w:p>
    <w:p w:rsidR="00917A99" w:rsidRPr="00832B51" w:rsidRDefault="00917A99"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28"/>
        <w:gridCol w:w="4879"/>
      </w:tblGrid>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 xml:space="preserve">Наименование/фирма </w:t>
            </w:r>
            <w:r w:rsidRPr="00832B51">
              <w:rPr>
                <w:rFonts w:ascii="Times New Roman" w:eastAsia="Times New Roman" w:hAnsi="Times New Roman" w:cs="Times New Roman"/>
                <w:bCs/>
                <w:i/>
                <w:sz w:val="24"/>
                <w:szCs w:val="24"/>
                <w:lang w:val="bg-BG"/>
              </w:rPr>
              <w:t>(за юридически лица и еднолични търговци)</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Седалище и адрес на управление </w:t>
            </w:r>
            <w:r w:rsidRPr="00832B51">
              <w:rPr>
                <w:rFonts w:ascii="Times New Roman" w:eastAsia="Times New Roman" w:hAnsi="Times New Roman" w:cs="Times New Roman"/>
                <w:bCs/>
                <w:i/>
                <w:sz w:val="24"/>
                <w:szCs w:val="24"/>
                <w:lang w:val="bg-BG"/>
              </w:rPr>
              <w:t>(на юридическото лице</w:t>
            </w:r>
            <w:r w:rsidRPr="00832B51">
              <w:rPr>
                <w:rFonts w:ascii="Times New Roman" w:eastAsia="Times New Roman" w:hAnsi="Times New Roman" w:cs="Times New Roman"/>
                <w:bCs/>
                <w:i/>
                <w:iCs/>
                <w:sz w:val="24"/>
                <w:szCs w:val="24"/>
                <w:lang w:val="bg-BG"/>
              </w:rPr>
              <w:t xml:space="preserve"> или едноличния търговец)</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0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sz w:val="24"/>
                <w:szCs w:val="24"/>
                <w:lang w:val="bg-BG"/>
              </w:rPr>
            </w:pPr>
            <w:r w:rsidRPr="00832B51">
              <w:rPr>
                <w:rFonts w:ascii="Times New Roman" w:eastAsia="Times New Roman" w:hAnsi="Times New Roman" w:cs="Times New Roman"/>
                <w:b/>
                <w:bCs/>
                <w:sz w:val="24"/>
                <w:szCs w:val="24"/>
                <w:lang w:val="bg-BG"/>
              </w:rPr>
              <w:t xml:space="preserve">Единен идентификационен код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9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Адрес за кореспонденция</w:t>
            </w:r>
            <w:r w:rsidRPr="00832B51">
              <w:rPr>
                <w:rFonts w:ascii="Times New Roman" w:eastAsia="Times New Roman" w:hAnsi="Times New Roman" w:cs="Times New Roman"/>
                <w:b/>
                <w:bCs/>
                <w:i/>
                <w:iCs/>
                <w:sz w:val="24"/>
                <w:szCs w:val="24"/>
                <w:lang w:val="bg-BG"/>
              </w:rPr>
              <w:t xml:space="preserve">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1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Електронен адрес </w:t>
            </w:r>
            <w:r w:rsidRPr="00832B51">
              <w:rPr>
                <w:rFonts w:ascii="Times New Roman" w:eastAsia="Times New Roman" w:hAnsi="Times New Roman" w:cs="Times New Roman"/>
                <w:b/>
                <w:bCs/>
                <w:i/>
                <w:sz w:val="24"/>
                <w:szCs w:val="24"/>
                <w:lang w:val="bg-BG"/>
              </w:rPr>
              <w:t>(</w:t>
            </w:r>
            <w:r w:rsidRPr="00832B51">
              <w:rPr>
                <w:rFonts w:ascii="Times New Roman" w:eastAsia="Times New Roman" w:hAnsi="Times New Roman" w:cs="Times New Roman"/>
                <w:bCs/>
                <w:i/>
                <w:sz w:val="24"/>
                <w:szCs w:val="24"/>
                <w:lang w:val="bg-BG"/>
              </w:rPr>
              <w:t>при наличие на такъв)</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Телефон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72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Факс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blPrEx>
          <w:tblLook w:val="0000" w:firstRow="0" w:lastRow="0" w:firstColumn="0" w:lastColumn="0" w:noHBand="0" w:noVBand="0"/>
        </w:tblPrEx>
        <w:trPr>
          <w:trHeight w:val="278"/>
        </w:trPr>
        <w:tc>
          <w:tcPr>
            <w:tcW w:w="9923" w:type="dxa"/>
            <w:gridSpan w:val="3"/>
            <w:tcBorders>
              <w:top w:val="nil"/>
              <w:left w:val="nil"/>
              <w:bottom w:val="single" w:sz="4" w:space="0" w:color="auto"/>
              <w:right w:val="nil"/>
            </w:tcBorders>
          </w:tcPr>
          <w:p w:rsidR="00CD040F" w:rsidRDefault="00917A99" w:rsidP="00917A99">
            <w:pPr>
              <w:keepNext/>
              <w:tabs>
                <w:tab w:val="left" w:pos="330"/>
                <w:tab w:val="center" w:pos="4697"/>
              </w:tabs>
              <w:spacing w:after="0" w:line="240" w:lineRule="auto"/>
              <w:ind w:right="141"/>
              <w:outlineLvl w:val="7"/>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ab/>
            </w:r>
          </w:p>
          <w:p w:rsidR="00832B51" w:rsidRPr="00832B51" w:rsidRDefault="00832B51" w:rsidP="00CD040F">
            <w:pPr>
              <w:keepNext/>
              <w:tabs>
                <w:tab w:val="left" w:pos="330"/>
                <w:tab w:val="center" w:pos="4697"/>
              </w:tabs>
              <w:spacing w:after="0" w:line="240" w:lineRule="auto"/>
              <w:ind w:right="141"/>
              <w:jc w:val="center"/>
              <w:outlineLvl w:val="7"/>
              <w:rPr>
                <w:rFonts w:ascii="Times New Roman" w:eastAsia="Times New Roman" w:hAnsi="Times New Roman" w:cs="Times New Roman"/>
                <w:b/>
                <w:sz w:val="24"/>
                <w:szCs w:val="20"/>
                <w:lang w:val="bg-BG"/>
              </w:rPr>
            </w:pPr>
            <w:r w:rsidRPr="00832B51">
              <w:rPr>
                <w:rFonts w:ascii="Times New Roman" w:eastAsia="Times New Roman" w:hAnsi="Times New Roman" w:cs="Times New Roman"/>
                <w:b/>
                <w:sz w:val="24"/>
                <w:szCs w:val="24"/>
                <w:lang w:val="bg-BG"/>
              </w:rPr>
              <w:t>ДАННИ ЗА ПОЛЗВАНЕТО</w:t>
            </w:r>
          </w:p>
        </w:tc>
      </w:tr>
      <w:tr w:rsidR="00832B51" w:rsidRPr="00832B51" w:rsidTr="00826641">
        <w:tblPrEx>
          <w:tblLook w:val="0000" w:firstRow="0" w:lastRow="0" w:firstColumn="0" w:lastColumn="0" w:noHBand="0" w:noVBand="0"/>
        </w:tblPrEx>
        <w:trPr>
          <w:trHeight w:val="437"/>
        </w:trPr>
        <w:tc>
          <w:tcPr>
            <w:tcW w:w="5016" w:type="dxa"/>
            <w:tcBorders>
              <w:top w:val="single" w:sz="4" w:space="0" w:color="auto"/>
            </w:tcBorders>
          </w:tcPr>
          <w:p w:rsidR="00832B51" w:rsidRPr="00832B51" w:rsidRDefault="00832B51" w:rsidP="00832B51">
            <w:pPr>
              <w:keepNext/>
              <w:spacing w:after="0" w:line="240" w:lineRule="auto"/>
              <w:ind w:right="141"/>
              <w:outlineLvl w:val="8"/>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Цел на ползването </w:t>
            </w:r>
          </w:p>
        </w:tc>
        <w:tc>
          <w:tcPr>
            <w:tcW w:w="4907" w:type="dxa"/>
            <w:gridSpan w:val="2"/>
            <w:tcBorders>
              <w:top w:val="single" w:sz="4" w:space="0" w:color="auto"/>
            </w:tcBorders>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В</w:t>
            </w:r>
            <w:proofErr w:type="spellStart"/>
            <w:r w:rsidRPr="00832B51">
              <w:rPr>
                <w:rFonts w:ascii="Times New Roman" w:eastAsia="Times New Roman" w:hAnsi="Times New Roman" w:cs="Times New Roman"/>
                <w:sz w:val="24"/>
                <w:szCs w:val="24"/>
                <w:lang w:val="x-none"/>
              </w:rPr>
              <w:t>оден</w:t>
            </w:r>
            <w:proofErr w:type="spellEnd"/>
            <w:r w:rsidRPr="00832B51">
              <w:rPr>
                <w:rFonts w:ascii="Times New Roman" w:eastAsia="Times New Roman" w:hAnsi="Times New Roman" w:cs="Times New Roman"/>
                <w:sz w:val="24"/>
                <w:szCs w:val="24"/>
                <w:lang w:val="x-none"/>
              </w:rPr>
              <w:t xml:space="preserve"> обект </w:t>
            </w:r>
            <w:r w:rsidRPr="00832B51">
              <w:rPr>
                <w:rFonts w:ascii="Times New Roman" w:eastAsia="Times New Roman" w:hAnsi="Times New Roman" w:cs="Times New Roman"/>
                <w:sz w:val="24"/>
                <w:szCs w:val="24"/>
                <w:lang w:val="bg-BG"/>
              </w:rPr>
              <w:t xml:space="preserve">и водно тяло </w:t>
            </w:r>
            <w:r w:rsidRPr="00832B51">
              <w:rPr>
                <w:rFonts w:ascii="Times New Roman" w:eastAsia="Times New Roman" w:hAnsi="Times New Roman" w:cs="Times New Roman"/>
                <w:sz w:val="24"/>
                <w:szCs w:val="24"/>
                <w:lang w:val="x-none"/>
              </w:rPr>
              <w:t>- предмет на ползването</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Място/м</w:t>
            </w:r>
            <w:proofErr w:type="spellStart"/>
            <w:r w:rsidRPr="00832B51">
              <w:rPr>
                <w:rFonts w:ascii="Times New Roman" w:eastAsia="Times New Roman" w:hAnsi="Times New Roman" w:cs="Times New Roman"/>
                <w:b/>
                <w:sz w:val="24"/>
                <w:szCs w:val="24"/>
                <w:lang w:val="x-none"/>
              </w:rPr>
              <w:t>еста</w:t>
            </w:r>
            <w:proofErr w:type="spellEnd"/>
            <w:r w:rsidRPr="00832B51">
              <w:rPr>
                <w:rFonts w:ascii="Times New Roman" w:eastAsia="Times New Roman" w:hAnsi="Times New Roman" w:cs="Times New Roman"/>
                <w:b/>
                <w:sz w:val="24"/>
                <w:szCs w:val="24"/>
                <w:lang w:val="x-none"/>
              </w:rPr>
              <w:t xml:space="preserve"> на </w:t>
            </w:r>
            <w:proofErr w:type="spellStart"/>
            <w:r w:rsidRPr="00832B51">
              <w:rPr>
                <w:rFonts w:ascii="Times New Roman" w:eastAsia="Times New Roman" w:hAnsi="Times New Roman" w:cs="Times New Roman"/>
                <w:b/>
                <w:sz w:val="24"/>
                <w:szCs w:val="24"/>
                <w:lang w:val="x-none"/>
              </w:rPr>
              <w:t>заустване</w:t>
            </w:r>
            <w:r w:rsidRPr="00832B51">
              <w:rPr>
                <w:rFonts w:ascii="Times New Roman" w:eastAsia="Times New Roman" w:hAnsi="Times New Roman" w:cs="Times New Roman"/>
                <w:b/>
                <w:sz w:val="24"/>
                <w:szCs w:val="24"/>
                <w:lang w:val="bg-BG"/>
              </w:rPr>
              <w:t>то</w:t>
            </w:r>
            <w:proofErr w:type="spellEnd"/>
            <w:r w:rsidRPr="00832B51">
              <w:rPr>
                <w:rFonts w:ascii="Times New Roman" w:eastAsia="Times New Roman" w:hAnsi="Times New Roman" w:cs="Times New Roman"/>
                <w:sz w:val="24"/>
                <w:szCs w:val="24"/>
                <w:lang w:val="x-none"/>
              </w:rPr>
              <w:t xml:space="preserve">, включително надморска височина и </w:t>
            </w:r>
            <w:r w:rsidRPr="00832B51">
              <w:rPr>
                <w:rFonts w:ascii="Times New Roman" w:eastAsia="Times New Roman" w:hAnsi="Times New Roman" w:cs="Times New Roman"/>
                <w:sz w:val="24"/>
                <w:szCs w:val="24"/>
                <w:lang w:val="bg-BG"/>
              </w:rPr>
              <w:t xml:space="preserve">географски </w:t>
            </w:r>
            <w:r w:rsidRPr="00832B51">
              <w:rPr>
                <w:rFonts w:ascii="Times New Roman" w:eastAsia="Times New Roman" w:hAnsi="Times New Roman" w:cs="Times New Roman"/>
                <w:sz w:val="24"/>
                <w:szCs w:val="24"/>
                <w:lang w:val="x-none"/>
              </w:rPr>
              <w:t xml:space="preserve">координати </w:t>
            </w:r>
            <w:r w:rsidRPr="00832B51">
              <w:rPr>
                <w:rFonts w:ascii="Times New Roman" w:eastAsia="Times New Roman" w:hAnsi="Times New Roman" w:cs="Times New Roman"/>
                <w:sz w:val="24"/>
                <w:szCs w:val="24"/>
                <w:lang w:val="bg-BG"/>
              </w:rPr>
              <w:t>на</w:t>
            </w:r>
            <w:r w:rsidRPr="00832B51">
              <w:rPr>
                <w:rFonts w:ascii="Times New Roman" w:eastAsia="Times New Roman" w:hAnsi="Times New Roman" w:cs="Times New Roman"/>
                <w:sz w:val="24"/>
                <w:szCs w:val="24"/>
                <w:lang w:val="x-none"/>
              </w:rPr>
              <w:t xml:space="preserve"> </w:t>
            </w:r>
            <w:r w:rsidRPr="00832B51">
              <w:rPr>
                <w:rFonts w:ascii="Times New Roman" w:eastAsia="Times New Roman" w:hAnsi="Times New Roman" w:cs="Times New Roman"/>
                <w:sz w:val="24"/>
                <w:szCs w:val="24"/>
                <w:lang w:val="bg-BG"/>
              </w:rPr>
              <w:t>точката/</w:t>
            </w:r>
            <w:proofErr w:type="spellStart"/>
            <w:r w:rsidRPr="00832B51">
              <w:rPr>
                <w:rFonts w:ascii="Times New Roman" w:eastAsia="Times New Roman" w:hAnsi="Times New Roman" w:cs="Times New Roman"/>
                <w:sz w:val="24"/>
                <w:szCs w:val="24"/>
                <w:lang w:val="bg-BG"/>
              </w:rPr>
              <w:t>ите</w:t>
            </w:r>
            <w:proofErr w:type="spellEnd"/>
            <w:r w:rsidRPr="00832B51">
              <w:rPr>
                <w:rFonts w:ascii="Times New Roman" w:eastAsia="Times New Roman" w:hAnsi="Times New Roman" w:cs="Times New Roman"/>
                <w:sz w:val="24"/>
                <w:szCs w:val="24"/>
                <w:lang w:val="bg-BG"/>
              </w:rPr>
              <w:t xml:space="preserve"> на </w:t>
            </w:r>
            <w:proofErr w:type="spellStart"/>
            <w:r w:rsidRPr="00832B51">
              <w:rPr>
                <w:rFonts w:ascii="Times New Roman" w:eastAsia="Times New Roman" w:hAnsi="Times New Roman" w:cs="Times New Roman"/>
                <w:sz w:val="24"/>
                <w:szCs w:val="24"/>
                <w:lang w:val="bg-BG"/>
              </w:rPr>
              <w:t>заустване</w:t>
            </w:r>
            <w:proofErr w:type="spellEnd"/>
            <w:r w:rsidRPr="00832B51">
              <w:rPr>
                <w:rFonts w:ascii="Times New Roman" w:eastAsia="Times New Roman" w:hAnsi="Times New Roman" w:cs="Times New Roman"/>
                <w:sz w:val="24"/>
                <w:szCs w:val="24"/>
                <w:lang w:val="bg-BG"/>
              </w:rPr>
              <w:t xml:space="preserve"> по система </w:t>
            </w:r>
            <w:r w:rsidRPr="00832B51">
              <w:rPr>
                <w:rFonts w:ascii="Times New Roman" w:eastAsia="Times New Roman" w:hAnsi="Times New Roman" w:cs="Times New Roman"/>
                <w:sz w:val="24"/>
                <w:szCs w:val="24"/>
              </w:rPr>
              <w:t>WGS</w:t>
            </w:r>
            <w:r w:rsidRPr="00832B51">
              <w:rPr>
                <w:rFonts w:ascii="Times New Roman" w:eastAsia="Times New Roman" w:hAnsi="Times New Roman" w:cs="Times New Roman"/>
                <w:sz w:val="24"/>
                <w:szCs w:val="24"/>
                <w:lang w:val="ru-RU"/>
              </w:rPr>
              <w:t xml:space="preserve"> 84</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832B51"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832B51">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832B51">
              <w:rPr>
                <w:rFonts w:ascii="Times New Roman" w:eastAsia="Times New Roman" w:hAnsi="Times New Roman" w:cs="Times New Roman"/>
                <w:sz w:val="24"/>
                <w:szCs w:val="24"/>
                <w:lang w:val="ru-RU"/>
              </w:rPr>
              <w:t xml:space="preserve"> (ЕКАТТЕ)</w:t>
            </w:r>
            <w:r w:rsidRPr="00832B51">
              <w:rPr>
                <w:rFonts w:ascii="Times New Roman" w:eastAsia="Times New Roman" w:hAnsi="Times New Roman" w:cs="Times New Roman"/>
                <w:sz w:val="24"/>
                <w:szCs w:val="24"/>
                <w:lang w:val="bg-BG"/>
              </w:rPr>
              <w:t xml:space="preserve"> - за всяко място на ползване за </w:t>
            </w:r>
            <w:proofErr w:type="spellStart"/>
            <w:r w:rsidRPr="00832B51">
              <w:rPr>
                <w:rFonts w:ascii="Times New Roman" w:eastAsia="Times New Roman" w:hAnsi="Times New Roman" w:cs="Times New Roman"/>
                <w:sz w:val="24"/>
                <w:szCs w:val="24"/>
                <w:lang w:val="bg-BG"/>
              </w:rPr>
              <w:t>заустване</w:t>
            </w:r>
            <w:proofErr w:type="spellEnd"/>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bl>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ru-RU"/>
        </w:rPr>
      </w:pPr>
    </w:p>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ПРИЛАГАМ СЛЕДНИТЕ ДОКУМЕНТИ:</w:t>
      </w: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ал.3 на Наредба № 2 от 08.06.2011 г. за издаване на разрешителни за </w:t>
      </w:r>
      <w:proofErr w:type="spellStart"/>
      <w:r w:rsidRPr="00832B51">
        <w:rPr>
          <w:rFonts w:ascii="Times New Roman" w:eastAsia="Times New Roman" w:hAnsi="Times New Roman" w:cs="Times New Roman"/>
          <w:sz w:val="24"/>
          <w:szCs w:val="24"/>
          <w:lang w:val="bg-BG"/>
        </w:rPr>
        <w:t>заустване</w:t>
      </w:r>
      <w:proofErr w:type="spellEnd"/>
      <w:r w:rsidRPr="00832B51">
        <w:rPr>
          <w:rFonts w:ascii="Times New Roman" w:eastAsia="Times New Roman" w:hAnsi="Times New Roman" w:cs="Times New Roman"/>
          <w:sz w:val="24"/>
          <w:szCs w:val="24"/>
          <w:lang w:val="bg-BG"/>
        </w:rPr>
        <w:t xml:space="preserve">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832B51" w:rsidRPr="00832B51" w:rsidTr="00832B51">
        <w:trPr>
          <w:trHeight w:val="270"/>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832B51" w:rsidRPr="00832B51"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0B7985" w:rsidRDefault="000B7985" w:rsidP="00217FCE">
            <w:pPr>
              <w:spacing w:after="0" w:line="240" w:lineRule="atLeast"/>
              <w:ind w:right="141"/>
              <w:jc w:val="both"/>
              <w:rPr>
                <w:rFonts w:ascii="Times New Roman" w:eastAsia="Times New Roman" w:hAnsi="Times New Roman" w:cs="Times New Roman"/>
                <w:color w:val="000000"/>
                <w:sz w:val="24"/>
                <w:szCs w:val="24"/>
                <w:lang w:val="bg-BG"/>
              </w:rPr>
            </w:pPr>
            <w:r w:rsidRPr="000B7985">
              <w:rPr>
                <w:rFonts w:ascii="Times New Roman" w:hAnsi="Times New Roman" w:cs="Times New Roman"/>
                <w:sz w:val="24"/>
                <w:szCs w:val="24"/>
                <w:lang w:val="bg-BG"/>
              </w:rPr>
              <w:t>К</w:t>
            </w:r>
            <w:r w:rsidRPr="000B7985">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0B7985">
              <w:rPr>
                <w:rFonts w:ascii="Times New Roman" w:hAnsi="Times New Roman" w:cs="Times New Roman"/>
                <w:sz w:val="24"/>
                <w:szCs w:val="24"/>
                <w:lang w:val="bg-BG"/>
              </w:rPr>
              <w:t xml:space="preserve"> (</w:t>
            </w:r>
            <w:r w:rsidRPr="000B7985">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0B7985">
              <w:rPr>
                <w:rFonts w:ascii="Times New Roman" w:hAnsi="Times New Roman" w:cs="Times New Roman"/>
                <w:sz w:val="24"/>
                <w:szCs w:val="24"/>
                <w:lang w:val="bg-BG"/>
              </w:rPr>
              <w:t>).</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proofErr w:type="spellStart"/>
            <w:r w:rsidRPr="00832B51">
              <w:rPr>
                <w:rFonts w:ascii="Times New Roman" w:eastAsia="Times New Roman" w:hAnsi="Times New Roman" w:cs="Times New Roman"/>
                <w:color w:val="000000"/>
                <w:sz w:val="24"/>
                <w:szCs w:val="24"/>
                <w:lang w:val="bg-BG"/>
              </w:rPr>
              <w:t>Съгласувателни</w:t>
            </w:r>
            <w:proofErr w:type="spellEnd"/>
            <w:r w:rsidRPr="00832B51">
              <w:rPr>
                <w:rFonts w:ascii="Times New Roman" w:eastAsia="Times New Roman" w:hAnsi="Times New Roman" w:cs="Times New Roman"/>
                <w:color w:val="000000"/>
                <w:sz w:val="24"/>
                <w:szCs w:val="24"/>
                <w:lang w:val="bg-BG"/>
              </w:rPr>
              <w:t xml:space="preserve"> становища от министъра на отбраната и министъра на транспорта, информационните технологии и съобщенията в случаите на дълбоководно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xml:space="preserve"> в р. Дунав, вътрешните морски води или териториалното море</w:t>
            </w:r>
          </w:p>
        </w:tc>
      </w:tr>
      <w:tr w:rsidR="00832B51" w:rsidRPr="00832B51"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proofErr w:type="spellStart"/>
            <w:r w:rsidRPr="00832B51">
              <w:rPr>
                <w:rFonts w:ascii="Times New Roman" w:eastAsia="Times New Roman" w:hAnsi="Times New Roman" w:cs="Times New Roman"/>
                <w:color w:val="000000"/>
                <w:sz w:val="24"/>
                <w:szCs w:val="24"/>
                <w:lang w:val="bg-BG"/>
              </w:rPr>
              <w:t>Съгласувателно</w:t>
            </w:r>
            <w:proofErr w:type="spellEnd"/>
            <w:r w:rsidRPr="00832B51">
              <w:rPr>
                <w:rFonts w:ascii="Times New Roman" w:eastAsia="Times New Roman" w:hAnsi="Times New Roman" w:cs="Times New Roman"/>
                <w:color w:val="000000"/>
                <w:sz w:val="24"/>
                <w:szCs w:val="24"/>
                <w:lang w:val="bg-BG"/>
              </w:rPr>
              <w:t xml:space="preserve"> становище от общинската администрация в случаите на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xml:space="preserve"> на отпадъчни води във води по чл.19, ал.1, т.1 от Закона за водите</w:t>
            </w:r>
          </w:p>
        </w:tc>
      </w:tr>
      <w:tr w:rsidR="00832B51" w:rsidRPr="00832B51" w:rsidTr="00832B51">
        <w:trPr>
          <w:trHeight w:val="559"/>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Становище от собственика на водния обект относно проучване за въздействието върху водния обект на количеството заявени за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xml:space="preserve"> отпадъчни и/или дъждовни води с цел защита от вредното въздействие на водите</w:t>
            </w:r>
          </w:p>
        </w:tc>
      </w:tr>
    </w:tbl>
    <w:p w:rsidR="00832B51" w:rsidRDefault="00832B51" w:rsidP="00832B51">
      <w:pPr>
        <w:spacing w:after="0" w:line="240" w:lineRule="auto"/>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ab/>
      </w:r>
    </w:p>
    <w:p w:rsidR="0093479F" w:rsidRDefault="0093479F"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ал.4 на Наредба № 2 от 08.06.2011 г. за издаване на разрешителни за </w:t>
      </w:r>
      <w:proofErr w:type="spellStart"/>
      <w:r w:rsidRPr="00832B51">
        <w:rPr>
          <w:rFonts w:ascii="Times New Roman" w:eastAsia="Times New Roman" w:hAnsi="Times New Roman" w:cs="Times New Roman"/>
          <w:sz w:val="24"/>
          <w:szCs w:val="24"/>
          <w:lang w:val="bg-BG"/>
        </w:rPr>
        <w:t>заустване</w:t>
      </w:r>
      <w:proofErr w:type="spellEnd"/>
      <w:r w:rsidRPr="00832B51">
        <w:rPr>
          <w:rFonts w:ascii="Times New Roman" w:eastAsia="Times New Roman" w:hAnsi="Times New Roman" w:cs="Times New Roman"/>
          <w:sz w:val="24"/>
          <w:szCs w:val="24"/>
          <w:lang w:val="bg-BG"/>
        </w:rPr>
        <w:t xml:space="preserve">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449"/>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726"/>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832B51" w:rsidRPr="00832B51" w:rsidTr="00832B51">
        <w:trPr>
          <w:trHeight w:val="55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водният обект;</w:t>
            </w:r>
          </w:p>
        </w:tc>
      </w:tr>
      <w:tr w:rsidR="00832B51" w:rsidRPr="00832B51" w:rsidTr="00832B51">
        <w:trPr>
          <w:trHeight w:val="85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В) трасето на отвеждащия колектор след площадката на пречиствателната станция и/или пречиствателното съоръжение до мястото на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обозначено с географски координати;</w:t>
            </w:r>
          </w:p>
        </w:tc>
      </w:tr>
      <w:tr w:rsidR="00832B51" w:rsidRPr="00832B51" w:rsidTr="00832B51">
        <w:trPr>
          <w:trHeight w:val="82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Г) частта от съществуващата канализационна мрежа на обекта - по видове потоци и съоръжения към нея, с посочени географски координати на мястото/местата на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xml:space="preserve"> във водния обект;</w:t>
            </w:r>
          </w:p>
        </w:tc>
      </w:tr>
      <w:tr w:rsidR="00832B51" w:rsidRPr="00832B51" w:rsidTr="00832B51">
        <w:trPr>
          <w:trHeight w:val="69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832B51" w:rsidRPr="00832B51" w:rsidTr="00832B51">
        <w:trPr>
          <w:trHeight w:val="70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Е) предложение за места за собствен мониторинг, включително места за монтиране на измервателни устройства за количествата на </w:t>
            </w:r>
            <w:proofErr w:type="spellStart"/>
            <w:r w:rsidRPr="00832B51">
              <w:rPr>
                <w:rFonts w:ascii="Times New Roman" w:eastAsia="Times New Roman" w:hAnsi="Times New Roman" w:cs="Times New Roman"/>
                <w:color w:val="000000"/>
                <w:sz w:val="24"/>
                <w:szCs w:val="24"/>
                <w:lang w:val="bg-BG"/>
              </w:rPr>
              <w:t>заустваните</w:t>
            </w:r>
            <w:proofErr w:type="spellEnd"/>
            <w:r w:rsidRPr="00832B51">
              <w:rPr>
                <w:rFonts w:ascii="Times New Roman" w:eastAsia="Times New Roman" w:hAnsi="Times New Roman" w:cs="Times New Roman"/>
                <w:color w:val="000000"/>
                <w:sz w:val="24"/>
                <w:szCs w:val="24"/>
                <w:lang w:val="bg-BG"/>
              </w:rPr>
              <w:t xml:space="preserve"> отпадъчни води;</w:t>
            </w:r>
          </w:p>
        </w:tc>
      </w:tr>
      <w:tr w:rsidR="00832B51" w:rsidRPr="00832B51" w:rsidTr="00832B51">
        <w:trPr>
          <w:trHeight w:val="97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Ж) </w:t>
            </w:r>
            <w:proofErr w:type="spellStart"/>
            <w:r w:rsidRPr="00832B51">
              <w:rPr>
                <w:rFonts w:ascii="Times New Roman" w:eastAsia="Times New Roman" w:hAnsi="Times New Roman" w:cs="Times New Roman"/>
                <w:color w:val="000000"/>
                <w:sz w:val="24"/>
                <w:szCs w:val="24"/>
                <w:lang w:val="bg-BG"/>
              </w:rPr>
              <w:t>водовземните</w:t>
            </w:r>
            <w:proofErr w:type="spellEnd"/>
            <w:r w:rsidRPr="00832B51">
              <w:rPr>
                <w:rFonts w:ascii="Times New Roman" w:eastAsia="Times New Roman" w:hAnsi="Times New Roman" w:cs="Times New Roman"/>
                <w:color w:val="000000"/>
                <w:sz w:val="24"/>
                <w:szCs w:val="24"/>
                <w:lang w:val="bg-BG"/>
              </w:rPr>
              <w:t xml:space="preserve">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832B51" w:rsidRPr="00832B51" w:rsidTr="00832B51">
        <w:trPr>
          <w:trHeight w:val="504"/>
        </w:trPr>
        <w:tc>
          <w:tcPr>
            <w:tcW w:w="1211" w:type="dxa"/>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bottom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41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377"/>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832B51" w:rsidRPr="00832B51" w:rsidTr="00832B51">
        <w:trPr>
          <w:trHeight w:val="61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В) място/места и начин на </w:t>
            </w:r>
            <w:proofErr w:type="spellStart"/>
            <w:r w:rsidRPr="00832B51">
              <w:rPr>
                <w:rFonts w:ascii="Times New Roman" w:eastAsia="Times New Roman" w:hAnsi="Times New Roman" w:cs="Times New Roman"/>
                <w:color w:val="000000"/>
                <w:sz w:val="24"/>
                <w:szCs w:val="24"/>
                <w:lang w:val="bg-BG"/>
              </w:rPr>
              <w:t>заустване</w:t>
            </w:r>
            <w:proofErr w:type="spellEnd"/>
            <w:r w:rsidRPr="00832B51">
              <w:rPr>
                <w:rFonts w:ascii="Times New Roman" w:eastAsia="Times New Roman" w:hAnsi="Times New Roman" w:cs="Times New Roman"/>
                <w:color w:val="000000"/>
                <w:sz w:val="24"/>
                <w:szCs w:val="24"/>
                <w:lang w:val="bg-BG"/>
              </w:rPr>
              <w:t xml:space="preserve"> на отпадъчните води във водния обект.</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Данни за максимално часовото, </w:t>
            </w:r>
            <w:proofErr w:type="spellStart"/>
            <w:r w:rsidRPr="00832B51">
              <w:rPr>
                <w:rFonts w:ascii="Times New Roman" w:eastAsia="Times New Roman" w:hAnsi="Times New Roman" w:cs="Times New Roman"/>
                <w:sz w:val="24"/>
                <w:szCs w:val="24"/>
                <w:lang w:val="bg-BG"/>
              </w:rPr>
              <w:t>средноденонощното</w:t>
            </w:r>
            <w:proofErr w:type="spellEnd"/>
            <w:r w:rsidRPr="00832B51">
              <w:rPr>
                <w:rFonts w:ascii="Times New Roman" w:eastAsia="Times New Roman" w:hAnsi="Times New Roman" w:cs="Times New Roman"/>
                <w:sz w:val="24"/>
                <w:szCs w:val="24"/>
                <w:lang w:val="bg-BG"/>
              </w:rPr>
              <w:t xml:space="preserve"> и годишното количество и състав на отпадъчните води, както и броя на еквивалентните жители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5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jc w:val="both"/>
              <w:rPr>
                <w:rFonts w:ascii="Times New Roman" w:eastAsia="Times New Roman" w:hAnsi="Times New Roman" w:cs="Times New Roman"/>
                <w:color w:val="000000"/>
                <w:sz w:val="24"/>
                <w:szCs w:val="24"/>
              </w:rPr>
            </w:pPr>
            <w:r w:rsidRPr="00832B51">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olor w:val="000000"/>
                <w:sz w:val="24"/>
                <w:szCs w:val="24"/>
                <w:lang w:val="bg-BG"/>
              </w:rPr>
              <w:t>А) собственик или оператор на предприятието;</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б</w:t>
            </w:r>
            <w:r w:rsidRPr="00832B51">
              <w:rPr>
                <w:rFonts w:ascii="Times New Roman" w:eastAsia="Times New Roman" w:hAnsi="Times New Roman" w:cs="Times New Roman"/>
                <w:color w:val="000000"/>
                <w:sz w:val="24"/>
                <w:szCs w:val="24"/>
                <w:lang w:val="bg-BG"/>
              </w:rPr>
              <w:t>) дейност и описание на технологията;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в</w:t>
            </w:r>
            <w:r w:rsidRPr="00832B51">
              <w:rPr>
                <w:rFonts w:ascii="Times New Roman" w:eastAsia="Times New Roman" w:hAnsi="Times New Roman" w:cs="Times New Roman"/>
                <w:color w:val="000000"/>
                <w:sz w:val="24"/>
                <w:szCs w:val="24"/>
                <w:lang w:val="bg-BG"/>
              </w:rPr>
              <w:t xml:space="preserve">) изпускани </w:t>
            </w:r>
            <w:proofErr w:type="spellStart"/>
            <w:r w:rsidRPr="00832B51">
              <w:rPr>
                <w:rFonts w:ascii="Times New Roman" w:eastAsia="Times New Roman" w:hAnsi="Times New Roman" w:cs="Times New Roman"/>
                <w:color w:val="000000"/>
                <w:sz w:val="24"/>
                <w:szCs w:val="24"/>
                <w:lang w:val="bg-BG"/>
              </w:rPr>
              <w:t>средноденонощни</w:t>
            </w:r>
            <w:proofErr w:type="spellEnd"/>
            <w:r w:rsidRPr="00832B51">
              <w:rPr>
                <w:rFonts w:ascii="Times New Roman" w:eastAsia="Times New Roman" w:hAnsi="Times New Roman" w:cs="Times New Roman"/>
                <w:color w:val="000000"/>
                <w:sz w:val="24"/>
                <w:szCs w:val="24"/>
                <w:lang w:val="bg-BG"/>
              </w:rPr>
              <w:t xml:space="preserve"> и средногодишни водни количества;</w:t>
            </w:r>
          </w:p>
        </w:tc>
      </w:tr>
      <w:tr w:rsidR="00832B51" w:rsidRPr="00832B51"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г</w:t>
            </w:r>
            <w:r w:rsidRPr="00832B51">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 xml:space="preserve">) списък на характерни за съответното производство приоритетни и други </w:t>
            </w:r>
            <w:r w:rsidRPr="00832B51">
              <w:rPr>
                <w:rFonts w:ascii="Times New Roman" w:eastAsia="Times New Roman" w:hAnsi="Times New Roman" w:cs="Times New Roman"/>
                <w:color w:val="000000"/>
                <w:sz w:val="24"/>
                <w:szCs w:val="24"/>
                <w:lang w:val="bg-BG"/>
              </w:rPr>
              <w:lastRenderedPageBreak/>
              <w:t>основни и специфични вещества и замърсители, изпускани в отпадъчните води;</w:t>
            </w:r>
          </w:p>
        </w:tc>
      </w:tr>
      <w:tr w:rsidR="00832B51" w:rsidRPr="00832B51"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е</w:t>
            </w:r>
            <w:r w:rsidRPr="00832B51">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832B51" w:rsidRPr="00832B51" w:rsidTr="00832B51">
        <w:trPr>
          <w:trHeight w:val="54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ж</w:t>
            </w:r>
            <w:r w:rsidRPr="00832B51">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color w:val="000000"/>
                <w:sz w:val="24"/>
                <w:szCs w:val="24"/>
                <w:lang w:val="bg-BG"/>
              </w:rPr>
              <w:t>2 от 08.06.2011 г.</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832B51">
              <w:rPr>
                <w:rFonts w:ascii="Times New Roman" w:eastAsia="Times New Roman" w:hAnsi="Times New Roman" w:cs="Times New Roman"/>
                <w:sz w:val="24"/>
                <w:szCs w:val="24"/>
                <w:vertAlign w:val="superscript"/>
                <w:lang w:val="bg-BG"/>
              </w:rPr>
              <w:t xml:space="preserve"> (3)</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цели на повторното използване;</w:t>
            </w:r>
          </w:p>
        </w:tc>
      </w:tr>
      <w:tr w:rsidR="00832B51" w:rsidRPr="00832B51"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В) максимално часово, </w:t>
            </w:r>
            <w:proofErr w:type="spellStart"/>
            <w:r w:rsidRPr="00832B51">
              <w:rPr>
                <w:rFonts w:ascii="Times New Roman" w:eastAsia="Times New Roman" w:hAnsi="Times New Roman" w:cs="Times New Roman"/>
                <w:color w:val="000000"/>
                <w:sz w:val="24"/>
                <w:szCs w:val="24"/>
                <w:lang w:val="bg-BG"/>
              </w:rPr>
              <w:t>средноденонощно</w:t>
            </w:r>
            <w:proofErr w:type="spellEnd"/>
            <w:r w:rsidRPr="00832B51">
              <w:rPr>
                <w:rFonts w:ascii="Times New Roman" w:eastAsia="Times New Roman" w:hAnsi="Times New Roman" w:cs="Times New Roman"/>
                <w:color w:val="000000"/>
                <w:sz w:val="24"/>
                <w:szCs w:val="24"/>
                <w:lang w:val="bg-BG"/>
              </w:rPr>
              <w:t xml:space="preserve"> и годишно количество на повторно използваните отпадъчни води.</w:t>
            </w:r>
          </w:p>
        </w:tc>
      </w:tr>
    </w:tbl>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tabs>
          <w:tab w:val="left" w:pos="0"/>
          <w:tab w:val="left" w:pos="10065"/>
        </w:tabs>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ал.7 на Наредба № 2 от 08.06.2011 г. за издаване на разрешителни за </w:t>
      </w:r>
      <w:proofErr w:type="spellStart"/>
      <w:r w:rsidRPr="00832B51">
        <w:rPr>
          <w:rFonts w:ascii="Times New Roman" w:eastAsia="Times New Roman" w:hAnsi="Times New Roman" w:cs="Times New Roman"/>
          <w:sz w:val="24"/>
          <w:szCs w:val="24"/>
          <w:lang w:val="bg-BG"/>
        </w:rPr>
        <w:t>заустване</w:t>
      </w:r>
      <w:proofErr w:type="spellEnd"/>
      <w:r w:rsidRPr="00832B51">
        <w:rPr>
          <w:rFonts w:ascii="Times New Roman" w:eastAsia="Times New Roman" w:hAnsi="Times New Roman" w:cs="Times New Roman"/>
          <w:sz w:val="24"/>
          <w:szCs w:val="24"/>
          <w:lang w:val="bg-BG"/>
        </w:rPr>
        <w:t xml:space="preserve">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w:t>
            </w:r>
            <w:proofErr w:type="spellStart"/>
            <w:r w:rsidRPr="00832B51">
              <w:rPr>
                <w:rFonts w:ascii="Times New Roman" w:eastAsia="Times New Roman" w:hAnsi="Times New Roman" w:cs="Times New Roman"/>
                <w:color w:val="000000"/>
                <w:sz w:val="24"/>
                <w:szCs w:val="24"/>
                <w:lang w:val="bg-BG"/>
              </w:rPr>
              <w:t>дъждозадържателни</w:t>
            </w:r>
            <w:proofErr w:type="spellEnd"/>
            <w:r w:rsidRPr="00832B51">
              <w:rPr>
                <w:rFonts w:ascii="Times New Roman" w:eastAsia="Times New Roman" w:hAnsi="Times New Roman" w:cs="Times New Roman"/>
                <w:color w:val="000000"/>
                <w:sz w:val="24"/>
                <w:szCs w:val="24"/>
                <w:lang w:val="bg-BG"/>
              </w:rPr>
              <w:t xml:space="preserve"> резервоари, аварийни изпускатели при канализационните помпени станции и </w:t>
            </w:r>
            <w:proofErr w:type="spellStart"/>
            <w:r w:rsidRPr="00832B51">
              <w:rPr>
                <w:rFonts w:ascii="Times New Roman" w:eastAsia="Times New Roman" w:hAnsi="Times New Roman" w:cs="Times New Roman"/>
                <w:color w:val="000000"/>
                <w:sz w:val="24"/>
                <w:szCs w:val="24"/>
                <w:lang w:val="bg-BG"/>
              </w:rPr>
              <w:t>байпасни</w:t>
            </w:r>
            <w:proofErr w:type="spellEnd"/>
            <w:r w:rsidRPr="00832B51">
              <w:rPr>
                <w:rFonts w:ascii="Times New Roman" w:eastAsia="Times New Roman" w:hAnsi="Times New Roman" w:cs="Times New Roman"/>
                <w:color w:val="000000"/>
                <w:sz w:val="24"/>
                <w:szCs w:val="24"/>
                <w:lang w:val="bg-BG"/>
              </w:rPr>
              <w:t xml:space="preserve"> връзки при пречиствателните станции и съоръжения за отпадъчни води</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 xml:space="preserve">опия от разрешителни за </w:t>
            </w:r>
            <w:proofErr w:type="spellStart"/>
            <w:r w:rsidRPr="00832B51">
              <w:rPr>
                <w:rFonts w:ascii="Times New Roman" w:eastAsia="Times New Roman" w:hAnsi="Times New Roman" w:cs="Times New Roman"/>
                <w:color w:val="000000"/>
                <w:sz w:val="24"/>
                <w:szCs w:val="24"/>
                <w:lang w:val="bg-BG"/>
              </w:rPr>
              <w:t>водовземане</w:t>
            </w:r>
            <w:proofErr w:type="spellEnd"/>
            <w:r w:rsidRPr="00832B51">
              <w:rPr>
                <w:rFonts w:ascii="Times New Roman" w:eastAsia="Times New Roman" w:hAnsi="Times New Roman" w:cs="Times New Roman"/>
                <w:color w:val="000000"/>
                <w:sz w:val="24"/>
                <w:szCs w:val="24"/>
                <w:lang w:val="bg-BG"/>
              </w:rPr>
              <w:t xml:space="preserve"> и/или договор за предоставена водна услуга от В и К оператор за водоснабдяване на населеното място</w:t>
            </w:r>
          </w:p>
        </w:tc>
      </w:tr>
      <w:tr w:rsidR="00832B51" w:rsidRPr="00832B51" w:rsidTr="00832B51">
        <w:trPr>
          <w:trHeight w:val="270"/>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w:t>
            </w:r>
            <w:proofErr w:type="spellStart"/>
            <w:r w:rsidRPr="00832B51">
              <w:rPr>
                <w:rFonts w:ascii="Times New Roman" w:eastAsia="Times New Roman" w:hAnsi="Times New Roman" w:cs="Times New Roman"/>
                <w:color w:val="000000"/>
                <w:sz w:val="24"/>
                <w:szCs w:val="24"/>
                <w:lang w:val="bg-BG"/>
              </w:rPr>
              <w:t>Qмакс</w:t>
            </w:r>
            <w:proofErr w:type="spellEnd"/>
            <w:r w:rsidRPr="00832B51">
              <w:rPr>
                <w:rFonts w:ascii="Times New Roman" w:eastAsia="Times New Roman" w:hAnsi="Times New Roman" w:cs="Times New Roman"/>
                <w:color w:val="000000"/>
                <w:sz w:val="24"/>
                <w:szCs w:val="24"/>
                <w:lang w:val="bg-BG"/>
              </w:rPr>
              <w:t xml:space="preserve">.час., </w:t>
            </w:r>
            <w:proofErr w:type="spellStart"/>
            <w:r w:rsidRPr="00832B51">
              <w:rPr>
                <w:rFonts w:ascii="Times New Roman" w:eastAsia="Times New Roman" w:hAnsi="Times New Roman" w:cs="Times New Roman"/>
                <w:color w:val="000000"/>
                <w:sz w:val="24"/>
                <w:szCs w:val="24"/>
                <w:lang w:val="bg-BG"/>
              </w:rPr>
              <w:t>Qср</w:t>
            </w:r>
            <w:proofErr w:type="spellEnd"/>
            <w:r w:rsidRPr="00832B51">
              <w:rPr>
                <w:rFonts w:ascii="Times New Roman" w:eastAsia="Times New Roman" w:hAnsi="Times New Roman" w:cs="Times New Roman"/>
                <w:color w:val="000000"/>
                <w:sz w:val="24"/>
                <w:szCs w:val="24"/>
                <w:lang w:val="bg-BG"/>
              </w:rPr>
              <w:t xml:space="preserve">.ден., </w:t>
            </w:r>
            <w:proofErr w:type="spellStart"/>
            <w:r w:rsidRPr="00832B51">
              <w:rPr>
                <w:rFonts w:ascii="Times New Roman" w:eastAsia="Times New Roman" w:hAnsi="Times New Roman" w:cs="Times New Roman"/>
                <w:color w:val="000000"/>
                <w:sz w:val="24"/>
                <w:szCs w:val="24"/>
                <w:lang w:val="bg-BG"/>
              </w:rPr>
              <w:t>Qгодишно</w:t>
            </w:r>
            <w:proofErr w:type="spellEnd"/>
            <w:r w:rsidRPr="00832B51">
              <w:rPr>
                <w:rFonts w:ascii="Times New Roman" w:eastAsia="Times New Roman" w:hAnsi="Times New Roman" w:cs="Times New Roman"/>
                <w:color w:val="000000"/>
                <w:sz w:val="24"/>
                <w:szCs w:val="24"/>
                <w:lang w:val="bg-BG"/>
              </w:rPr>
              <w:t xml:space="preserve"> и брой на еквивалентните жители), както и параметри, характеризиращи качеството на водите на вход и на изход пречиствателна станция и/или пречиствателни съоръжения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т</w:t>
            </w:r>
            <w:r w:rsidRPr="00832B51">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top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и</w:t>
            </w:r>
            <w:r w:rsidRPr="00832B51">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832B51">
              <w:rPr>
                <w:rFonts w:ascii="Times New Roman" w:eastAsia="Times New Roman" w:hAnsi="Times New Roman" w:cs="Times New Roman"/>
                <w:color w:val="000000"/>
                <w:sz w:val="24"/>
                <w:szCs w:val="24"/>
                <w:vertAlign w:val="superscript"/>
                <w:lang w:val="bg-BG"/>
              </w:rPr>
              <w:t>(3)</w:t>
            </w:r>
          </w:p>
        </w:tc>
      </w:tr>
      <w:tr w:rsidR="00832B51" w:rsidRPr="00832B51"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 xml:space="preserve">анни и резултати от провеждан собствен мониторинг на количеството и качеството на </w:t>
            </w:r>
            <w:proofErr w:type="spellStart"/>
            <w:r w:rsidRPr="00832B51">
              <w:rPr>
                <w:rFonts w:ascii="Times New Roman" w:eastAsia="Times New Roman" w:hAnsi="Times New Roman" w:cs="Times New Roman"/>
                <w:color w:val="000000"/>
                <w:sz w:val="24"/>
                <w:szCs w:val="24"/>
                <w:lang w:val="bg-BG"/>
              </w:rPr>
              <w:t>заустваните</w:t>
            </w:r>
            <w:proofErr w:type="spellEnd"/>
            <w:r w:rsidRPr="00832B51">
              <w:rPr>
                <w:rFonts w:ascii="Times New Roman" w:eastAsia="Times New Roman" w:hAnsi="Times New Roman" w:cs="Times New Roman"/>
                <w:color w:val="000000"/>
                <w:sz w:val="24"/>
                <w:szCs w:val="24"/>
                <w:lang w:val="bg-BG"/>
              </w:rPr>
              <w:t xml:space="preserve"> отпадъчни води с посочени местата и видът на измервателните устройства</w:t>
            </w:r>
          </w:p>
        </w:tc>
      </w:tr>
      <w:tr w:rsidR="00832B51" w:rsidRPr="00832B51" w:rsidTr="006B3E9F">
        <w:trPr>
          <w:trHeight w:val="1068"/>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 xml:space="preserve">рограма с предвидени мероприятия и срокове за намаляване на замърсяването на </w:t>
            </w:r>
            <w:proofErr w:type="spellStart"/>
            <w:r w:rsidRPr="00832B51">
              <w:rPr>
                <w:rFonts w:ascii="Times New Roman" w:eastAsia="Times New Roman" w:hAnsi="Times New Roman" w:cs="Times New Roman"/>
                <w:color w:val="000000"/>
                <w:sz w:val="24"/>
                <w:szCs w:val="24"/>
                <w:lang w:val="bg-BG"/>
              </w:rPr>
              <w:t>заустваните</w:t>
            </w:r>
            <w:proofErr w:type="spellEnd"/>
            <w:r w:rsidRPr="00832B51">
              <w:rPr>
                <w:rFonts w:ascii="Times New Roman" w:eastAsia="Times New Roman" w:hAnsi="Times New Roman" w:cs="Times New Roman"/>
                <w:color w:val="000000"/>
                <w:sz w:val="24"/>
                <w:szCs w:val="24"/>
                <w:lang w:val="bg-BG"/>
              </w:rPr>
              <w:t xml:space="preserve">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832B51" w:rsidRPr="00832B51" w:rsidRDefault="00832B51" w:rsidP="00832B51">
      <w:pPr>
        <w:spacing w:after="0" w:line="240" w:lineRule="auto"/>
        <w:ind w:left="-28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u w:val="single"/>
          <w:lang w:val="bg-BG"/>
        </w:rPr>
        <w:t>Забележка:</w:t>
      </w:r>
      <w:r w:rsidRPr="00832B51">
        <w:rPr>
          <w:rFonts w:ascii="Times New Roman" w:eastAsia="Times New Roman" w:hAnsi="Times New Roman" w:cs="Times New Roman"/>
          <w:sz w:val="24"/>
          <w:szCs w:val="24"/>
          <w:lang w:val="bg-BG"/>
        </w:rPr>
        <w:t xml:space="preserve"> </w:t>
      </w:r>
    </w:p>
    <w:p w:rsidR="00DC0B8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Заявлението се подава от името и се подписва лично от лицето с представителна власт по регистрация на юридическото лице/търговеца – собственик на канализационната система.</w:t>
      </w:r>
    </w:p>
    <w:p w:rsidR="00832B51" w:rsidRPr="00C365A8" w:rsidRDefault="00832B51" w:rsidP="00DC0B81">
      <w:pPr>
        <w:numPr>
          <w:ilvl w:val="0"/>
          <w:numId w:val="1"/>
        </w:numPr>
        <w:tabs>
          <w:tab w:val="left" w:pos="-284"/>
          <w:tab w:val="left" w:pos="0"/>
        </w:tabs>
        <w:spacing w:after="0" w:line="240" w:lineRule="auto"/>
        <w:ind w:left="-284" w:right="-233" w:firstLine="0"/>
        <w:jc w:val="both"/>
        <w:rPr>
          <w:rFonts w:ascii="Times New Roman" w:eastAsia="Times New Roman" w:hAnsi="Times New Roman" w:cs="Times New Roman"/>
          <w:sz w:val="24"/>
          <w:szCs w:val="24"/>
          <w:lang w:val="bg-BG"/>
        </w:rPr>
      </w:pPr>
      <w:r w:rsidRPr="00C365A8">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832B51" w:rsidRPr="00832B5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832B51" w:rsidRPr="00832B51" w:rsidRDefault="00832B51" w:rsidP="00DC0B81">
      <w:pPr>
        <w:numPr>
          <w:ilvl w:val="0"/>
          <w:numId w:val="1"/>
        </w:numPr>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left="76"/>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both"/>
        <w:rPr>
          <w:rFonts w:ascii="Times New Roman" w:eastAsia="Times New Roman" w:hAnsi="Times New Roman" w:cs="Times New Roman"/>
          <w:caps/>
          <w:sz w:val="24"/>
          <w:szCs w:val="24"/>
          <w:lang w:val="en-GB"/>
        </w:rPr>
      </w:pPr>
      <w:r w:rsidRPr="00832B51">
        <w:rPr>
          <w:rFonts w:ascii="Times New Roman" w:eastAsia="Times New Roman" w:hAnsi="Times New Roman" w:cs="Times New Roman"/>
          <w:b/>
          <w:caps/>
          <w:sz w:val="24"/>
          <w:szCs w:val="24"/>
          <w:lang w:val="bg-BG"/>
        </w:rPr>
        <w:t>дата:</w:t>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t>Заявител</w:t>
      </w:r>
      <w:r w:rsidRPr="00832B51">
        <w:rPr>
          <w:rFonts w:ascii="Times New Roman" w:eastAsia="Times New Roman" w:hAnsi="Times New Roman" w:cs="Times New Roman"/>
          <w:caps/>
          <w:sz w:val="24"/>
          <w:szCs w:val="24"/>
          <w:lang w:val="bg-BG"/>
        </w:rPr>
        <w:t xml:space="preserve">: </w:t>
      </w:r>
    </w:p>
    <w:p w:rsidR="00832B51" w:rsidRPr="00832B51" w:rsidRDefault="00832B51" w:rsidP="00832B51">
      <w:pPr>
        <w:spacing w:after="0" w:line="240" w:lineRule="auto"/>
        <w:ind w:left="5760" w:firstLine="720"/>
        <w:jc w:val="both"/>
        <w:rPr>
          <w:rFonts w:ascii="Times New Roman" w:eastAsia="Times New Roman" w:hAnsi="Times New Roman" w:cs="Times New Roman"/>
          <w:i/>
          <w:sz w:val="24"/>
          <w:szCs w:val="24"/>
          <w:lang w:val="ru-RU"/>
        </w:rPr>
      </w:pPr>
      <w:r w:rsidRPr="00832B51">
        <w:rPr>
          <w:rFonts w:ascii="Times New Roman" w:eastAsia="Times New Roman" w:hAnsi="Times New Roman" w:cs="Times New Roman"/>
          <w:i/>
          <w:sz w:val="24"/>
          <w:szCs w:val="24"/>
          <w:lang w:val="bg-BG"/>
        </w:rPr>
        <w:t>/име, подпис</w:t>
      </w:r>
      <w:bookmarkStart w:id="0" w:name="_GoBack"/>
      <w:bookmarkEnd w:id="0"/>
      <w:r w:rsidR="00217364" w:rsidRPr="00832B51">
        <w:rPr>
          <w:rFonts w:ascii="Times New Roman" w:eastAsia="Times New Roman" w:hAnsi="Times New Roman" w:cs="Times New Roman"/>
          <w:i/>
          <w:sz w:val="24"/>
          <w:szCs w:val="24"/>
          <w:lang w:val="bg-BG"/>
        </w:rPr>
        <w:t xml:space="preserve"> </w:t>
      </w:r>
      <w:r w:rsidRPr="00832B51">
        <w:rPr>
          <w:rFonts w:ascii="Times New Roman" w:eastAsia="Times New Roman" w:hAnsi="Times New Roman" w:cs="Times New Roman"/>
          <w:i/>
          <w:sz w:val="24"/>
          <w:szCs w:val="24"/>
          <w:lang w:val="bg-BG"/>
        </w:rPr>
        <w:t xml:space="preserve">/   </w:t>
      </w:r>
    </w:p>
    <w:p w:rsidR="006C2FC8" w:rsidRDefault="006C2FC8"/>
    <w:sectPr w:rsidR="006C2FC8" w:rsidSect="006B3E9F">
      <w:footerReference w:type="default" r:id="rId8"/>
      <w:pgSz w:w="12240" w:h="15840"/>
      <w:pgMar w:top="1135" w:right="1417" w:bottom="993"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F5" w:rsidRDefault="00F073F5" w:rsidP="00917A99">
      <w:pPr>
        <w:spacing w:after="0" w:line="240" w:lineRule="auto"/>
      </w:pPr>
      <w:r>
        <w:separator/>
      </w:r>
    </w:p>
  </w:endnote>
  <w:endnote w:type="continuationSeparator" w:id="0">
    <w:p w:rsidR="00F073F5" w:rsidRDefault="00F073F5" w:rsidP="0091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324409"/>
      <w:docPartObj>
        <w:docPartGallery w:val="Page Numbers (Bottom of Page)"/>
        <w:docPartUnique/>
      </w:docPartObj>
    </w:sdtPr>
    <w:sdtEndPr>
      <w:rPr>
        <w:noProof/>
      </w:rPr>
    </w:sdtEndPr>
    <w:sdtContent>
      <w:p w:rsidR="00E4628F" w:rsidRDefault="00E4628F">
        <w:pPr>
          <w:pStyle w:val="Footer"/>
          <w:jc w:val="right"/>
        </w:pPr>
        <w:r>
          <w:fldChar w:fldCharType="begin"/>
        </w:r>
        <w:r>
          <w:instrText xml:space="preserve"> PAGE   \* MERGEFORMAT </w:instrText>
        </w:r>
        <w:r>
          <w:fldChar w:fldCharType="separate"/>
        </w:r>
        <w:r w:rsidR="00217364">
          <w:rPr>
            <w:noProof/>
          </w:rPr>
          <w:t>5</w:t>
        </w:r>
        <w:r>
          <w:rPr>
            <w:noProof/>
          </w:rPr>
          <w:fldChar w:fldCharType="end"/>
        </w:r>
      </w:p>
    </w:sdtContent>
  </w:sdt>
  <w:p w:rsidR="00E4628F" w:rsidRDefault="00E46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F5" w:rsidRDefault="00F073F5" w:rsidP="00917A99">
      <w:pPr>
        <w:spacing w:after="0" w:line="240" w:lineRule="auto"/>
      </w:pPr>
      <w:r>
        <w:separator/>
      </w:r>
    </w:p>
  </w:footnote>
  <w:footnote w:type="continuationSeparator" w:id="0">
    <w:p w:rsidR="00F073F5" w:rsidRDefault="00F073F5" w:rsidP="00917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113EE"/>
    <w:multiLevelType w:val="hybridMultilevel"/>
    <w:tmpl w:val="22C672A2"/>
    <w:lvl w:ilvl="0" w:tplc="FC0CE776">
      <w:start w:val="1"/>
      <w:numFmt w:val="decimal"/>
      <w:lvlText w:val="%1."/>
      <w:lvlJc w:val="left"/>
      <w:pPr>
        <w:ind w:left="76" w:hanging="360"/>
      </w:pPr>
      <w:rPr>
        <w:rFonts w:hint="default"/>
      </w:rPr>
    </w:lvl>
    <w:lvl w:ilvl="1" w:tplc="04020019" w:tentative="1">
      <w:start w:val="1"/>
      <w:numFmt w:val="lowerLetter"/>
      <w:lvlText w:val="%2."/>
      <w:lvlJc w:val="left"/>
      <w:pPr>
        <w:ind w:left="796" w:hanging="360"/>
      </w:pPr>
    </w:lvl>
    <w:lvl w:ilvl="2" w:tplc="0402001B" w:tentative="1">
      <w:start w:val="1"/>
      <w:numFmt w:val="lowerRoman"/>
      <w:lvlText w:val="%3."/>
      <w:lvlJc w:val="right"/>
      <w:pPr>
        <w:ind w:left="1516" w:hanging="180"/>
      </w:pPr>
    </w:lvl>
    <w:lvl w:ilvl="3" w:tplc="0402000F" w:tentative="1">
      <w:start w:val="1"/>
      <w:numFmt w:val="decimal"/>
      <w:lvlText w:val="%4."/>
      <w:lvlJc w:val="left"/>
      <w:pPr>
        <w:ind w:left="2236" w:hanging="360"/>
      </w:pPr>
    </w:lvl>
    <w:lvl w:ilvl="4" w:tplc="04020019" w:tentative="1">
      <w:start w:val="1"/>
      <w:numFmt w:val="lowerLetter"/>
      <w:lvlText w:val="%5."/>
      <w:lvlJc w:val="left"/>
      <w:pPr>
        <w:ind w:left="2956" w:hanging="360"/>
      </w:pPr>
    </w:lvl>
    <w:lvl w:ilvl="5" w:tplc="0402001B" w:tentative="1">
      <w:start w:val="1"/>
      <w:numFmt w:val="lowerRoman"/>
      <w:lvlText w:val="%6."/>
      <w:lvlJc w:val="right"/>
      <w:pPr>
        <w:ind w:left="3676" w:hanging="180"/>
      </w:pPr>
    </w:lvl>
    <w:lvl w:ilvl="6" w:tplc="0402000F" w:tentative="1">
      <w:start w:val="1"/>
      <w:numFmt w:val="decimal"/>
      <w:lvlText w:val="%7."/>
      <w:lvlJc w:val="left"/>
      <w:pPr>
        <w:ind w:left="4396" w:hanging="360"/>
      </w:pPr>
    </w:lvl>
    <w:lvl w:ilvl="7" w:tplc="04020019" w:tentative="1">
      <w:start w:val="1"/>
      <w:numFmt w:val="lowerLetter"/>
      <w:lvlText w:val="%8."/>
      <w:lvlJc w:val="left"/>
      <w:pPr>
        <w:ind w:left="5116" w:hanging="360"/>
      </w:pPr>
    </w:lvl>
    <w:lvl w:ilvl="8" w:tplc="0402001B" w:tentative="1">
      <w:start w:val="1"/>
      <w:numFmt w:val="lowerRoman"/>
      <w:lvlText w:val="%9."/>
      <w:lvlJc w:val="right"/>
      <w:pPr>
        <w:ind w:left="5836" w:hanging="180"/>
      </w:pPr>
    </w:lvl>
  </w:abstractNum>
  <w:abstractNum w:abstractNumId="1">
    <w:nsid w:val="65DC7156"/>
    <w:multiLevelType w:val="hybridMultilevel"/>
    <w:tmpl w:val="52A03C6C"/>
    <w:lvl w:ilvl="0" w:tplc="B274932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B51"/>
    <w:rsid w:val="000765FF"/>
    <w:rsid w:val="000B7985"/>
    <w:rsid w:val="00111926"/>
    <w:rsid w:val="001E22B4"/>
    <w:rsid w:val="00217364"/>
    <w:rsid w:val="00217FCE"/>
    <w:rsid w:val="00275C5A"/>
    <w:rsid w:val="003740A9"/>
    <w:rsid w:val="00507318"/>
    <w:rsid w:val="00524282"/>
    <w:rsid w:val="00607F48"/>
    <w:rsid w:val="00684E9A"/>
    <w:rsid w:val="006B3E9F"/>
    <w:rsid w:val="006C2FC8"/>
    <w:rsid w:val="0076356D"/>
    <w:rsid w:val="00826641"/>
    <w:rsid w:val="00832B51"/>
    <w:rsid w:val="00917A99"/>
    <w:rsid w:val="0093479F"/>
    <w:rsid w:val="009E3092"/>
    <w:rsid w:val="00AD0DFA"/>
    <w:rsid w:val="00B00E47"/>
    <w:rsid w:val="00BD4A3F"/>
    <w:rsid w:val="00C365A8"/>
    <w:rsid w:val="00CD040F"/>
    <w:rsid w:val="00DC0B81"/>
    <w:rsid w:val="00E4628F"/>
    <w:rsid w:val="00F07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ListParagraph">
    <w:name w:val="List Paragraph"/>
    <w:basedOn w:val="Normal"/>
    <w:uiPriority w:val="34"/>
    <w:qFormat/>
    <w:rsid w:val="00C365A8"/>
    <w:pPr>
      <w:ind w:left="720"/>
      <w:contextualSpacing/>
    </w:pPr>
  </w:style>
  <w:style w:type="paragraph" w:styleId="Header">
    <w:name w:val="header"/>
    <w:basedOn w:val="Normal"/>
    <w:link w:val="HeaderChar"/>
    <w:uiPriority w:val="99"/>
    <w:unhideWhenUsed/>
    <w:rsid w:val="00917A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7A99"/>
  </w:style>
  <w:style w:type="paragraph" w:styleId="Footer">
    <w:name w:val="footer"/>
    <w:basedOn w:val="Normal"/>
    <w:link w:val="FooterChar"/>
    <w:uiPriority w:val="99"/>
    <w:unhideWhenUsed/>
    <w:rsid w:val="00917A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7A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ListParagraph">
    <w:name w:val="List Paragraph"/>
    <w:basedOn w:val="Normal"/>
    <w:uiPriority w:val="34"/>
    <w:qFormat/>
    <w:rsid w:val="00C365A8"/>
    <w:pPr>
      <w:ind w:left="720"/>
      <w:contextualSpacing/>
    </w:pPr>
  </w:style>
  <w:style w:type="paragraph" w:styleId="Header">
    <w:name w:val="header"/>
    <w:basedOn w:val="Normal"/>
    <w:link w:val="HeaderChar"/>
    <w:uiPriority w:val="99"/>
    <w:unhideWhenUsed/>
    <w:rsid w:val="00917A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7A99"/>
  </w:style>
  <w:style w:type="paragraph" w:styleId="Footer">
    <w:name w:val="footer"/>
    <w:basedOn w:val="Normal"/>
    <w:link w:val="FooterChar"/>
    <w:uiPriority w:val="99"/>
    <w:unhideWhenUsed/>
    <w:rsid w:val="00917A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Едно Гише</cp:lastModifiedBy>
  <cp:revision>14</cp:revision>
  <dcterms:created xsi:type="dcterms:W3CDTF">2017-05-15T11:08:00Z</dcterms:created>
  <dcterms:modified xsi:type="dcterms:W3CDTF">2018-11-01T09:49:00Z</dcterms:modified>
</cp:coreProperties>
</file>