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CA" w:rsidRPr="002168D4" w:rsidRDefault="00BA16CA" w:rsidP="00DC448F">
      <w:pPr>
        <w:tabs>
          <w:tab w:val="left" w:pos="284"/>
        </w:tabs>
        <w:ind w:left="-142" w:right="-141"/>
        <w:jc w:val="both"/>
        <w:rPr>
          <w:bCs/>
          <w:i/>
          <w:sz w:val="22"/>
          <w:szCs w:val="22"/>
          <w:lang w:val="bg-BG"/>
        </w:rPr>
      </w:pPr>
      <w:r w:rsidRPr="00171DBB">
        <w:rPr>
          <w:b/>
          <w:bCs/>
          <w:i/>
          <w:sz w:val="24"/>
          <w:szCs w:val="24"/>
          <w:lang w:val="bg-BG"/>
        </w:rPr>
        <w:t>Приложение № 10</w:t>
      </w:r>
      <w:r>
        <w:rPr>
          <w:bCs/>
          <w:i/>
          <w:sz w:val="24"/>
          <w:szCs w:val="24"/>
          <w:lang w:val="bg-BG"/>
        </w:rPr>
        <w:t xml:space="preserve"> </w:t>
      </w:r>
      <w:r w:rsidRPr="002168D4">
        <w:rPr>
          <w:bCs/>
          <w:i/>
          <w:sz w:val="22"/>
          <w:szCs w:val="22"/>
          <w:lang w:val="bg-BG"/>
        </w:rPr>
        <w:t xml:space="preserve">към Заповед № </w:t>
      </w:r>
      <w:r w:rsidR="002B2DA3" w:rsidRPr="002B2DA3">
        <w:rPr>
          <w:bCs/>
          <w:i/>
          <w:sz w:val="22"/>
          <w:szCs w:val="22"/>
          <w:lang w:val="bg-BG"/>
        </w:rPr>
        <w:t>РД-392/06.</w:t>
      </w:r>
      <w:proofErr w:type="spellStart"/>
      <w:r w:rsidR="002B2DA3" w:rsidRPr="002B2DA3">
        <w:rPr>
          <w:bCs/>
          <w:i/>
          <w:sz w:val="22"/>
          <w:szCs w:val="22"/>
          <w:lang w:val="bg-BG"/>
        </w:rPr>
        <w:t>06</w:t>
      </w:r>
      <w:proofErr w:type="spellEnd"/>
      <w:r w:rsidR="002B2DA3" w:rsidRPr="002B2DA3">
        <w:rPr>
          <w:bCs/>
          <w:i/>
          <w:sz w:val="22"/>
          <w:szCs w:val="22"/>
          <w:lang w:val="bg-BG"/>
        </w:rPr>
        <w:t xml:space="preserve">.2017 </w:t>
      </w:r>
      <w:r w:rsidRPr="002168D4">
        <w:rPr>
          <w:bCs/>
          <w:i/>
          <w:sz w:val="22"/>
          <w:szCs w:val="22"/>
          <w:lang w:val="bg-BG"/>
        </w:rPr>
        <w:t xml:space="preserve">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746DCA" w:rsidRDefault="00BA16CA" w:rsidP="00BA16CA">
      <w:pPr>
        <w:ind w:left="7920"/>
        <w:jc w:val="both"/>
        <w:outlineLvl w:val="0"/>
        <w:rPr>
          <w:bCs/>
          <w:i/>
          <w:sz w:val="24"/>
          <w:szCs w:val="24"/>
          <w:lang w:val="ru-RU"/>
        </w:rPr>
      </w:pPr>
      <w:r w:rsidRPr="00BA16CA">
        <w:rPr>
          <w:bCs/>
          <w:i/>
          <w:sz w:val="24"/>
          <w:szCs w:val="24"/>
          <w:lang w:val="ru-RU"/>
        </w:rPr>
        <w:t xml:space="preserve"> </w:t>
      </w:r>
    </w:p>
    <w:p w:rsidR="00746DCA" w:rsidRDefault="00746DCA" w:rsidP="00BA16CA">
      <w:pPr>
        <w:ind w:left="7920"/>
        <w:jc w:val="both"/>
        <w:outlineLvl w:val="0"/>
        <w:rPr>
          <w:bCs/>
          <w:i/>
          <w:sz w:val="24"/>
          <w:szCs w:val="24"/>
          <w:lang w:val="ru-RU"/>
        </w:rPr>
      </w:pPr>
    </w:p>
    <w:p w:rsidR="00BA16CA" w:rsidRPr="006D0AFD" w:rsidRDefault="00BA16CA" w:rsidP="00BA16CA">
      <w:pPr>
        <w:ind w:left="7920"/>
        <w:jc w:val="both"/>
        <w:outlineLvl w:val="0"/>
        <w:rPr>
          <w:b/>
          <w:bCs/>
          <w:i/>
          <w:caps/>
          <w:sz w:val="24"/>
          <w:szCs w:val="24"/>
          <w:lang w:val="ru-RU"/>
        </w:rPr>
      </w:pPr>
      <w:r w:rsidRPr="00BA16CA">
        <w:rPr>
          <w:bCs/>
          <w:i/>
          <w:sz w:val="24"/>
          <w:szCs w:val="24"/>
          <w:lang w:val="ru-RU"/>
        </w:rPr>
        <w:t xml:space="preserve">    </w:t>
      </w:r>
      <w:r w:rsidRPr="006D0AFD">
        <w:rPr>
          <w:b/>
          <w:bCs/>
          <w:i/>
          <w:sz w:val="24"/>
          <w:szCs w:val="24"/>
          <w:lang w:val="bg-BG"/>
        </w:rPr>
        <w:t>ОБРАЗЕЦ 10</w:t>
      </w:r>
    </w:p>
    <w:p w:rsidR="00BA16CA" w:rsidRPr="00A022FB" w:rsidRDefault="00BA16CA" w:rsidP="00BA16CA">
      <w:pPr>
        <w:spacing w:before="120" w:line="276" w:lineRule="auto"/>
        <w:ind w:hanging="14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BA16CA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12D66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A16CA" w:rsidRPr="00512D66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12D66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A16CA" w:rsidRPr="00512D66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512D66">
        <w:rPr>
          <w:b/>
          <w:bCs/>
          <w:caps/>
          <w:sz w:val="24"/>
          <w:szCs w:val="24"/>
          <w:lang w:val="bg-BG"/>
        </w:rPr>
        <w:t>………………………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BA16CA">
        <w:rPr>
          <w:b/>
          <w:bCs/>
          <w:caps/>
          <w:sz w:val="24"/>
          <w:szCs w:val="24"/>
          <w:lang w:val="ru-RU"/>
        </w:rPr>
        <w:t xml:space="preserve">… </w:t>
      </w:r>
      <w:r w:rsidRPr="00512D66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BA16CA" w:rsidRPr="00BA16CA" w:rsidRDefault="00BA16CA" w:rsidP="00BA16CA">
      <w:pPr>
        <w:jc w:val="both"/>
        <w:rPr>
          <w:sz w:val="24"/>
          <w:szCs w:val="24"/>
          <w:lang w:val="ru-RU"/>
        </w:rPr>
      </w:pPr>
    </w:p>
    <w:p w:rsidR="00BA16CA" w:rsidRPr="00512D66" w:rsidRDefault="00BA16CA" w:rsidP="00BA16CA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ru-RU"/>
        </w:rPr>
      </w:pPr>
      <w:r w:rsidRPr="00A022FB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A16CA" w:rsidRPr="00A022FB" w:rsidRDefault="00BA16CA" w:rsidP="00BA16CA">
      <w:pPr>
        <w:spacing w:before="120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22FB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обект, когато за реализиране на водовземането е необходимо изграждане на нови системи и съоръжения</w:t>
      </w:r>
    </w:p>
    <w:p w:rsidR="00BA16CA" w:rsidRPr="00BA16CA" w:rsidRDefault="00BA16CA" w:rsidP="00BA16CA">
      <w:pPr>
        <w:outlineLvl w:val="0"/>
        <w:rPr>
          <w:b/>
          <w:bCs/>
          <w:caps/>
          <w:sz w:val="26"/>
          <w:szCs w:val="26"/>
          <w:lang w:val="ru-RU"/>
        </w:rPr>
      </w:pPr>
    </w:p>
    <w:p w:rsidR="00BA16CA" w:rsidRPr="000C3131" w:rsidRDefault="00BA16CA" w:rsidP="00BA16CA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0C3131">
        <w:rPr>
          <w:b/>
          <w:bCs/>
          <w:caps/>
          <w:sz w:val="24"/>
          <w:szCs w:val="24"/>
          <w:lang w:val="bg-BG"/>
        </w:rPr>
        <w:t>УважаемИ/А гОСПОДИН/ГОСПОЖО ДИРЕКТОР,</w:t>
      </w:r>
    </w:p>
    <w:p w:rsidR="00BA16CA" w:rsidRPr="00CB7872" w:rsidRDefault="00BA16CA" w:rsidP="00BA16CA">
      <w:pPr>
        <w:widowControl w:val="0"/>
        <w:autoSpaceDE w:val="0"/>
        <w:autoSpaceDN w:val="0"/>
        <w:adjustRightInd w:val="0"/>
        <w:spacing w:before="120"/>
        <w:jc w:val="both"/>
        <w:rPr>
          <w:bCs/>
          <w:i/>
          <w:iC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ru-RU"/>
        </w:rPr>
        <w:tab/>
      </w:r>
      <w:r w:rsidRPr="00CB7872">
        <w:rPr>
          <w:sz w:val="24"/>
          <w:szCs w:val="24"/>
          <w:lang w:val="ru-RU"/>
        </w:rPr>
        <w:t xml:space="preserve">На основание </w:t>
      </w:r>
      <w:r w:rsidRPr="001B21A6">
        <w:rPr>
          <w:sz w:val="24"/>
          <w:szCs w:val="24"/>
          <w:lang w:val="ru-RU"/>
        </w:rPr>
        <w:t>чл. 52, ал. 1, т. 4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 w:rsidRPr="001B21A6">
        <w:rPr>
          <w:sz w:val="24"/>
          <w:szCs w:val="24"/>
          <w:lang w:val="ru-RU"/>
        </w:rPr>
        <w:t xml:space="preserve">обн., ДВ, </w:t>
      </w:r>
      <w:r w:rsidRPr="003167E5">
        <w:rPr>
          <w:sz w:val="24"/>
          <w:szCs w:val="24"/>
          <w:lang w:val="ru-RU"/>
        </w:rPr>
        <w:t>бр.</w:t>
      </w:r>
      <w:r w:rsidRPr="001B21A6">
        <w:rPr>
          <w:sz w:val="24"/>
          <w:szCs w:val="24"/>
          <w:lang w:val="ru-RU"/>
        </w:rPr>
        <w:t xml:space="preserve"> 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1B21A6">
        <w:rPr>
          <w:sz w:val="24"/>
          <w:szCs w:val="24"/>
          <w:lang w:val="ru-RU"/>
        </w:rPr>
        <w:t>водовземане и ползване</w:t>
      </w:r>
      <w:r w:rsidRPr="00CB7872">
        <w:rPr>
          <w:bCs/>
          <w:iCs/>
          <w:sz w:val="24"/>
          <w:szCs w:val="24"/>
          <w:lang w:val="bg-BG"/>
        </w:rPr>
        <w:t xml:space="preserve"> на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BA16CA" w:rsidRPr="00A47B34" w:rsidRDefault="00BA16CA" w:rsidP="00BA16CA">
      <w:pPr>
        <w:jc w:val="both"/>
        <w:rPr>
          <w:rFonts w:ascii="Arial Narrow" w:hAnsi="Arial Narrow"/>
          <w:sz w:val="24"/>
          <w:szCs w:val="24"/>
          <w:lang w:val="bg-BG"/>
        </w:rPr>
      </w:pPr>
    </w:p>
    <w:p w:rsidR="00BA16CA" w:rsidRPr="0075714E" w:rsidRDefault="00BA16CA" w:rsidP="00BA16CA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A16CA" w:rsidRPr="00B406CB" w:rsidTr="00D84E19">
        <w:tc>
          <w:tcPr>
            <w:tcW w:w="5070" w:type="dxa"/>
          </w:tcPr>
          <w:p w:rsidR="00BA16CA" w:rsidRPr="006D0AFD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D0AFD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6D0AFD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6D0AFD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D0AFD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6D0AFD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A16CA" w:rsidRPr="0079072D" w:rsidRDefault="00BA16CA" w:rsidP="00BA16CA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A16CA" w:rsidRPr="004A31BF" w:rsidRDefault="00BA16CA" w:rsidP="00BA16CA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 xml:space="preserve">Данни за </w:t>
      </w:r>
      <w:r>
        <w:rPr>
          <w:b/>
          <w:caps/>
          <w:sz w:val="24"/>
          <w:szCs w:val="24"/>
          <w:lang w:val="bg-BG"/>
        </w:rPr>
        <w:t>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A16CA" w:rsidRPr="00CB7872" w:rsidTr="00D84E19">
        <w:trPr>
          <w:trHeight w:val="339"/>
        </w:trPr>
        <w:tc>
          <w:tcPr>
            <w:tcW w:w="5070" w:type="dxa"/>
            <w:shd w:val="clear" w:color="auto" w:fill="auto"/>
            <w:vAlign w:val="center"/>
          </w:tcPr>
          <w:p w:rsidR="00BA16CA" w:rsidRPr="00CB7872" w:rsidRDefault="00BA16CA" w:rsidP="00D84E19">
            <w:pPr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BA16CA" w:rsidRPr="00CB7872" w:rsidRDefault="00BA16CA" w:rsidP="00D84E19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ползване на водния обект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shd w:val="clear" w:color="auto" w:fill="auto"/>
          </w:tcPr>
          <w:p w:rsidR="00BA16CA" w:rsidRPr="002F2116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</w:t>
            </w:r>
            <w:r w:rsidRPr="00A022FB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171DBB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5D2BCE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5D2BCE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5D2BCE">
              <w:rPr>
                <w:b/>
                <w:bCs/>
                <w:sz w:val="24"/>
                <w:szCs w:val="24"/>
                <w:lang w:val="bg-BG"/>
              </w:rPr>
              <w:t xml:space="preserve">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 w:rsidRPr="005D2BCE">
              <w:rPr>
                <w:b/>
                <w:bCs/>
                <w:sz w:val="24"/>
                <w:szCs w:val="24"/>
                <w:lang w:val="bg-BG"/>
              </w:rPr>
              <w:t>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A022FB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 административно-териториална и териториална единица, код по единния класификатор на административно-</w:t>
            </w:r>
            <w:r w:rsidRPr="00A022FB">
              <w:rPr>
                <w:bCs/>
                <w:sz w:val="24"/>
                <w:szCs w:val="24"/>
                <w:lang w:val="bg-BG"/>
              </w:rPr>
              <w:lastRenderedPageBreak/>
              <w:t>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proofErr w:type="spellStart"/>
            <w:r w:rsidRPr="00A022FB">
              <w:rPr>
                <w:b/>
                <w:bCs/>
                <w:sz w:val="24"/>
                <w:szCs w:val="24"/>
                <w:lang w:val="bg-BG"/>
              </w:rPr>
              <w:t>водоползване</w:t>
            </w:r>
            <w:proofErr w:type="spellEnd"/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171DBB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7D6374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42D7C">
              <w:rPr>
                <w:bCs/>
                <w:sz w:val="24"/>
                <w:szCs w:val="24"/>
                <w:lang w:val="bg-BG"/>
              </w:rPr>
              <w:t>- описание,</w:t>
            </w:r>
            <w:r w:rsidRPr="00554F44">
              <w:rPr>
                <w:bCs/>
                <w:sz w:val="24"/>
                <w:szCs w:val="24"/>
                <w:lang w:val="bg-BG"/>
              </w:rPr>
              <w:t xml:space="preserve"> надморска височина, географски координати, местност</w:t>
            </w:r>
            <w:r w:rsidRPr="00A022FB">
              <w:rPr>
                <w:bCs/>
                <w:sz w:val="24"/>
                <w:szCs w:val="24"/>
                <w:lang w:val="bg-BG"/>
              </w:rPr>
              <w:t>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A022FB">
              <w:rPr>
                <w:b/>
                <w:bCs/>
                <w:sz w:val="24"/>
                <w:szCs w:val="24"/>
                <w:lang w:val="bg-BG"/>
              </w:rPr>
              <w:t>заустване</w:t>
            </w:r>
            <w:proofErr w:type="spellEnd"/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A022FB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административно-териториална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shd w:val="clear" w:color="auto" w:fill="auto"/>
          </w:tcPr>
          <w:p w:rsidR="00BA16CA" w:rsidRPr="00A022FB" w:rsidRDefault="00BA16CA" w:rsidP="00D84E19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171DBB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B406CB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7E52D4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A16CA" w:rsidRDefault="00BA16CA" w:rsidP="00BA16CA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A16CA" w:rsidRPr="00CB7872" w:rsidRDefault="00BA16CA" w:rsidP="00BA16CA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BA16CA" w:rsidRPr="00B406CB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07294C" w:rsidRDefault="00BA16CA" w:rsidP="00D84E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B406CB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BA16CA" w:rsidRPr="00B406CB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3B28E9">
              <w:rPr>
                <w:sz w:val="24"/>
                <w:szCs w:val="24"/>
                <w:lang w:val="x-none"/>
              </w:rPr>
              <w:t>окумент</w:t>
            </w:r>
            <w:proofErr w:type="spellEnd"/>
            <w:r w:rsidRPr="003B28E9">
              <w:rPr>
                <w:sz w:val="24"/>
                <w:szCs w:val="24"/>
                <w:lang w:val="x-none"/>
              </w:rPr>
              <w:t>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3B28E9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3B28E9">
              <w:rPr>
                <w:sz w:val="24"/>
                <w:szCs w:val="24"/>
                <w:lang w:val="x-none"/>
              </w:rPr>
              <w:t xml:space="preserve">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 xml:space="preserve">свързано с използване на съществуващи съоръжения на язовири, както и в случаите, при които </w:t>
            </w:r>
            <w:proofErr w:type="spellStart"/>
            <w:r w:rsidRPr="003B28E9">
              <w:rPr>
                <w:sz w:val="24"/>
                <w:szCs w:val="24"/>
                <w:lang w:val="x-none"/>
              </w:rPr>
              <w:t>водоползването</w:t>
            </w:r>
            <w:proofErr w:type="spellEnd"/>
            <w:r w:rsidRPr="003B28E9">
              <w:rPr>
                <w:sz w:val="24"/>
                <w:szCs w:val="24"/>
                <w:lang w:val="x-none"/>
              </w:rPr>
              <w:t xml:space="preserve">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B406CB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9275B5" w:rsidRDefault="00BA16CA" w:rsidP="00BA16C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  <w:lang w:val="x-none"/>
              </w:rPr>
            </w:pPr>
            <w:r w:rsidRPr="009275B5">
              <w:rPr>
                <w:sz w:val="24"/>
                <w:szCs w:val="24"/>
                <w:lang w:val="x-none"/>
              </w:rPr>
              <w:t>Предварително (</w:t>
            </w:r>
            <w:proofErr w:type="spellStart"/>
            <w:r w:rsidRPr="009275B5">
              <w:rPr>
                <w:sz w:val="24"/>
                <w:szCs w:val="24"/>
                <w:lang w:val="x-none"/>
              </w:rPr>
              <w:t>прединвестиционно</w:t>
            </w:r>
            <w:proofErr w:type="spellEnd"/>
            <w:r w:rsidRPr="009275B5">
              <w:rPr>
                <w:sz w:val="24"/>
                <w:szCs w:val="24"/>
                <w:lang w:val="x-none"/>
              </w:rPr>
              <w:t>) проучване или съответната разработена фаза на инвестиционния проект</w:t>
            </w:r>
            <w:r w:rsidRPr="009275B5">
              <w:rPr>
                <w:sz w:val="24"/>
                <w:szCs w:val="24"/>
                <w:lang w:val="bg-BG"/>
              </w:rPr>
              <w:t xml:space="preserve"> </w:t>
            </w:r>
            <w:r w:rsidRPr="009275B5">
              <w:rPr>
                <w:sz w:val="24"/>
                <w:szCs w:val="24"/>
                <w:lang w:val="x-none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9275B5">
              <w:rPr>
                <w:sz w:val="24"/>
                <w:szCs w:val="24"/>
                <w:lang w:val="bg-BG"/>
              </w:rPr>
              <w:t xml:space="preserve">, в т.ч. </w:t>
            </w:r>
            <w:r w:rsidRPr="009275B5">
              <w:rPr>
                <w:sz w:val="24"/>
                <w:szCs w:val="24"/>
                <w:lang w:val="x-none"/>
              </w:rPr>
              <w:t xml:space="preserve">хидроложка част и </w:t>
            </w:r>
            <w:proofErr w:type="spellStart"/>
            <w:r w:rsidRPr="009275B5">
              <w:rPr>
                <w:sz w:val="24"/>
                <w:szCs w:val="24"/>
                <w:lang w:val="x-none"/>
              </w:rPr>
              <w:t>водностопански</w:t>
            </w:r>
            <w:proofErr w:type="spellEnd"/>
            <w:r w:rsidRPr="009275B5">
              <w:rPr>
                <w:sz w:val="24"/>
                <w:szCs w:val="24"/>
                <w:lang w:val="x-none"/>
              </w:rPr>
              <w:t xml:space="preserve"> изследвания, доказващи наличието на исканото водно количество във водния обект</w:t>
            </w:r>
            <w:r w:rsidRPr="009275B5">
              <w:rPr>
                <w:sz w:val="24"/>
                <w:szCs w:val="24"/>
                <w:lang w:val="bg-BG"/>
              </w:rPr>
              <w:t>;</w:t>
            </w:r>
          </w:p>
          <w:p w:rsidR="00BA16CA" w:rsidRPr="009275B5" w:rsidRDefault="00BA16CA" w:rsidP="00BA16C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  <w:lang w:val="x-none"/>
              </w:rPr>
            </w:pPr>
            <w:r w:rsidRPr="009275B5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BA16CA" w:rsidRPr="00F51B4C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516D6D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171DBB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proofErr w:type="spellStart"/>
            <w:r w:rsidRPr="00171DBB">
              <w:rPr>
                <w:iCs/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171DBB">
              <w:rPr>
                <w:iCs/>
                <w:sz w:val="24"/>
                <w:szCs w:val="24"/>
                <w:lang w:val="bg-BG"/>
              </w:rPr>
              <w:t xml:space="preserve">, определена по реда на чл. 117а, ал. 2 от ЗВ или </w:t>
            </w:r>
            <w:r w:rsidRPr="00554F44">
              <w:rPr>
                <w:sz w:val="24"/>
                <w:szCs w:val="24"/>
                <w:lang w:val="bg-BG"/>
              </w:rPr>
              <w:t>§ 140 от ПРЗ към ЗИД на ЗВ (</w:t>
            </w:r>
            <w:proofErr w:type="spellStart"/>
            <w:r w:rsidRPr="00554F44">
              <w:rPr>
                <w:sz w:val="24"/>
                <w:szCs w:val="24"/>
                <w:lang w:val="bg-BG"/>
              </w:rPr>
              <w:t>обн</w:t>
            </w:r>
            <w:proofErr w:type="spellEnd"/>
            <w:r w:rsidRPr="00554F44">
              <w:rPr>
                <w:sz w:val="24"/>
                <w:szCs w:val="24"/>
                <w:lang w:val="bg-BG"/>
              </w:rPr>
              <w:t>. ДВ, бр. 61/2010 г.).</w:t>
            </w:r>
          </w:p>
        </w:tc>
      </w:tr>
      <w:tr w:rsidR="00BA16CA" w:rsidRPr="00B406CB" w:rsidTr="00D84E19">
        <w:trPr>
          <w:trHeight w:val="810"/>
        </w:trPr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Del="00301E7A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B406CB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Del="00301E7A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proofErr w:type="spellStart"/>
            <w:r w:rsidRPr="003B28E9">
              <w:rPr>
                <w:sz w:val="24"/>
                <w:szCs w:val="24"/>
                <w:lang w:val="bg-BG"/>
              </w:rPr>
              <w:t>Съгласувателни</w:t>
            </w:r>
            <w:proofErr w:type="spellEnd"/>
            <w:r w:rsidRPr="003B28E9">
              <w:rPr>
                <w:sz w:val="24"/>
                <w:szCs w:val="24"/>
                <w:lang w:val="bg-BG"/>
              </w:rPr>
              <w:t xml:space="preserve">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BA16CA" w:rsidRPr="00B406CB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4A290C" w:rsidRDefault="00BA16CA" w:rsidP="00C56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</w:t>
            </w:r>
            <w:r w:rsidRPr="003167E5">
              <w:rPr>
                <w:sz w:val="24"/>
                <w:szCs w:val="24"/>
                <w:lang w:val="x-none"/>
              </w:rPr>
              <w:lastRenderedPageBreak/>
              <w:t>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C56A8A">
              <w:rPr>
                <w:sz w:val="24"/>
                <w:szCs w:val="24"/>
                <w:lang w:val="bg-BG"/>
              </w:rPr>
              <w:t xml:space="preserve"> </w:t>
            </w:r>
            <w:r w:rsidR="00C56A8A" w:rsidRPr="00CC50D2">
              <w:rPr>
                <w:i/>
                <w:sz w:val="24"/>
                <w:szCs w:val="24"/>
                <w:lang w:val="ru-RU"/>
              </w:rPr>
              <w:t>(</w:t>
            </w:r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в т.ч. писмо от компетентния орган по отношение приложимата процедура по реда на глава </w:t>
            </w:r>
            <w:r w:rsidR="00C56A8A" w:rsidRPr="00C56A8A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C56A8A">
              <w:rPr>
                <w:i/>
                <w:sz w:val="24"/>
                <w:szCs w:val="24"/>
                <w:lang w:val="bg-BG"/>
              </w:rPr>
              <w:t>)</w:t>
            </w:r>
            <w:r w:rsidRPr="00C56A8A">
              <w:rPr>
                <w:sz w:val="24"/>
                <w:szCs w:val="24"/>
                <w:lang w:val="x-none"/>
              </w:rPr>
              <w:t>.</w:t>
            </w:r>
          </w:p>
        </w:tc>
      </w:tr>
      <w:tr w:rsidR="00BA16CA" w:rsidRPr="00B406CB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516D6D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 xml:space="preserve"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</w:t>
            </w:r>
            <w:proofErr w:type="spellStart"/>
            <w:r w:rsidRPr="00CA5E36">
              <w:rPr>
                <w:sz w:val="24"/>
                <w:szCs w:val="24"/>
                <w:lang w:val="bg-BG"/>
              </w:rPr>
              <w:t>водностопански</w:t>
            </w:r>
            <w:proofErr w:type="spellEnd"/>
            <w:r w:rsidRPr="00CA5E36">
              <w:rPr>
                <w:sz w:val="24"/>
                <w:szCs w:val="24"/>
                <w:lang w:val="bg-BG"/>
              </w:rPr>
              <w:t xml:space="preserve"> системи и съоръжения.</w:t>
            </w:r>
          </w:p>
        </w:tc>
      </w:tr>
      <w:tr w:rsidR="00BA16CA" w:rsidRPr="00B406CB" w:rsidTr="00D84E19">
        <w:trPr>
          <w:trHeight w:val="4009"/>
        </w:trPr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Default="00BA16CA" w:rsidP="00D84E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BA16CA" w:rsidRPr="007A42C4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BA16CA" w:rsidRPr="007A42C4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 xml:space="preserve">писмен отказ от </w:t>
            </w:r>
            <w:proofErr w:type="spellStart"/>
            <w:r w:rsidRPr="007A42C4">
              <w:rPr>
                <w:sz w:val="24"/>
                <w:szCs w:val="24"/>
                <w:lang w:val="x-none"/>
              </w:rPr>
              <w:t>ВиК</w:t>
            </w:r>
            <w:proofErr w:type="spellEnd"/>
            <w:r w:rsidRPr="007A42C4">
              <w:rPr>
                <w:sz w:val="24"/>
                <w:szCs w:val="24"/>
                <w:lang w:val="x-none"/>
              </w:rPr>
              <w:t xml:space="preserve">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BA16CA" w:rsidRPr="00512D6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BA16CA" w:rsidRPr="00512D6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BA16CA" w:rsidRPr="00F51B4C" w:rsidRDefault="00BA16CA" w:rsidP="00BA16CA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за  цел </w:t>
            </w:r>
            <w:proofErr w:type="spellStart"/>
            <w:r w:rsidRPr="00F51B4C">
              <w:rPr>
                <w:color w:val="000000"/>
                <w:sz w:val="24"/>
                <w:szCs w:val="24"/>
                <w:lang w:val="bg-BG"/>
              </w:rPr>
              <w:t>пожарогасене</w:t>
            </w:r>
            <w:proofErr w:type="spellEnd"/>
            <w:r w:rsidRPr="00F51B4C">
              <w:rPr>
                <w:color w:val="000000"/>
                <w:sz w:val="24"/>
                <w:szCs w:val="24"/>
                <w:lang w:val="bg-BG"/>
              </w:rPr>
              <w:t>: част пожарна безопасност;</w:t>
            </w:r>
          </w:p>
          <w:p w:rsidR="00BA16CA" w:rsidRPr="00783C87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цел аквакултури: описание на технологията на отглеждане, вида и предназначението на </w:t>
            </w:r>
            <w:proofErr w:type="spellStart"/>
            <w:r w:rsidRPr="00F51B4C">
              <w:rPr>
                <w:color w:val="000000"/>
                <w:sz w:val="24"/>
                <w:szCs w:val="24"/>
                <w:lang w:val="bg-BG"/>
              </w:rPr>
              <w:t>аквафермата</w:t>
            </w:r>
            <w:proofErr w:type="spellEnd"/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(в т.ч. угояване, отрастване и др.)</w:t>
            </w:r>
            <w:r>
              <w:rPr>
                <w:color w:val="000000"/>
                <w:sz w:val="24"/>
                <w:szCs w:val="24"/>
                <w:lang w:val="bg-BG"/>
              </w:rPr>
              <w:t>;</w:t>
            </w:r>
          </w:p>
          <w:p w:rsidR="00BA16CA" w:rsidRPr="005D2BCE" w:rsidRDefault="00BA16CA" w:rsidP="00BA16CA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D2BCE">
              <w:rPr>
                <w:color w:val="000000"/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BA16CA" w:rsidRPr="002F211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85214">
              <w:rPr>
                <w:color w:val="000000"/>
                <w:sz w:val="24"/>
                <w:szCs w:val="24"/>
                <w:lang w:val="bg-BG"/>
              </w:rPr>
              <w:t xml:space="preserve">за 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F85214">
              <w:rPr>
                <w:color w:val="000000"/>
                <w:sz w:val="24"/>
                <w:szCs w:val="24"/>
                <w:lang w:val="bg-BG"/>
              </w:rPr>
              <w:t xml:space="preserve">завиряване на </w:t>
            </w:r>
            <w:proofErr w:type="spellStart"/>
            <w:r w:rsidRPr="00F85214">
              <w:rPr>
                <w:color w:val="000000"/>
                <w:sz w:val="24"/>
                <w:szCs w:val="24"/>
                <w:lang w:val="bg-BG"/>
              </w:rPr>
              <w:t>новоизграден</w:t>
            </w:r>
            <w:proofErr w:type="spellEnd"/>
            <w:r w:rsidRPr="00F85214">
              <w:rPr>
                <w:color w:val="000000"/>
                <w:sz w:val="24"/>
                <w:szCs w:val="24"/>
                <w:lang w:val="bg-BG"/>
              </w:rPr>
              <w:t xml:space="preserve">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>: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F2116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BA16CA" w:rsidRPr="00B406CB" w:rsidTr="00D84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033432" w:rsidRDefault="00BA16CA" w:rsidP="00D84E19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BA16CA" w:rsidRPr="00B406CB" w:rsidTr="00D84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500FE6" w:rsidRDefault="00BA16CA" w:rsidP="00D84E19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594BF9">
                <w:rPr>
                  <w:rStyle w:val="Hyperlink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BA16CA" w:rsidRDefault="00BA16CA" w:rsidP="00BA16CA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A16CA" w:rsidRDefault="00BA16CA" w:rsidP="00BA16CA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BA16CA" w:rsidRPr="006D0AFD" w:rsidRDefault="00BA16CA" w:rsidP="00BA16CA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6D0AFD">
        <w:rPr>
          <w:sz w:val="24"/>
          <w:szCs w:val="24"/>
          <w:lang w:val="bg-BG"/>
        </w:rPr>
        <w:t>подава от името и се подписва лично от лице с представителна власт по регистрацията на юридическото лице/търговеца.</w:t>
      </w:r>
    </w:p>
    <w:p w:rsidR="00BA16CA" w:rsidRPr="009E587E" w:rsidRDefault="00BA16CA" w:rsidP="00BA16CA">
      <w:pPr>
        <w:spacing w:line="276" w:lineRule="auto"/>
        <w:jc w:val="both"/>
        <w:rPr>
          <w:sz w:val="24"/>
          <w:szCs w:val="24"/>
          <w:lang w:val="bg-BG"/>
        </w:rPr>
      </w:pPr>
      <w:r w:rsidRPr="006D0AFD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</w:t>
      </w:r>
      <w:r w:rsidRPr="00CB7872">
        <w:rPr>
          <w:sz w:val="24"/>
          <w:szCs w:val="24"/>
          <w:lang w:val="bg-BG"/>
        </w:rPr>
        <w:t xml:space="preserve"> върху книжен носител, а вторият - като </w:t>
      </w:r>
      <w:r w:rsidRPr="009E587E">
        <w:rPr>
          <w:sz w:val="24"/>
          <w:szCs w:val="24"/>
          <w:lang w:val="bg-BG"/>
        </w:rPr>
        <w:t>негов пълен цифров аналог - върху електронен носител.</w:t>
      </w:r>
    </w:p>
    <w:p w:rsidR="00BA16CA" w:rsidRDefault="00BA16CA" w:rsidP="00BA16CA">
      <w:pPr>
        <w:jc w:val="both"/>
        <w:rPr>
          <w:color w:val="000000"/>
          <w:sz w:val="24"/>
          <w:szCs w:val="24"/>
          <w:lang w:val="bg-BG"/>
        </w:rPr>
      </w:pPr>
      <w:r w:rsidRPr="006D0AFD">
        <w:rPr>
          <w:sz w:val="24"/>
          <w:szCs w:val="24"/>
          <w:lang w:val="ru-RU"/>
        </w:rPr>
        <w:t>3</w:t>
      </w:r>
      <w:r w:rsidRPr="009E587E">
        <w:rPr>
          <w:color w:val="000000"/>
          <w:sz w:val="24"/>
          <w:szCs w:val="24"/>
          <w:lang w:val="bg-BG"/>
        </w:rPr>
        <w:t>. Предварителните (прединвестиционните) проучвания и сравнителните оценки на енергийните ползи и на вредите за околната среда се изготвят от лица, кои</w:t>
      </w:r>
      <w:r w:rsidRPr="009E587E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</w:t>
      </w:r>
      <w:r w:rsidRPr="007303FD">
        <w:rPr>
          <w:color w:val="000000"/>
          <w:sz w:val="24"/>
          <w:szCs w:val="24"/>
          <w:lang w:val="bg-BG"/>
        </w:rPr>
        <w:t>“ по специалността, свързана с вида на исканото разрешително, и са регис</w:t>
      </w:r>
      <w:r w:rsidRPr="007303FD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FC0983" w:rsidRDefault="00FC0983" w:rsidP="00BA16CA">
      <w:pPr>
        <w:jc w:val="both"/>
        <w:rPr>
          <w:color w:val="000000"/>
          <w:sz w:val="24"/>
          <w:szCs w:val="24"/>
          <w:lang w:val="bg-BG"/>
        </w:rPr>
      </w:pPr>
    </w:p>
    <w:p w:rsidR="00BA16CA" w:rsidRPr="008F1950" w:rsidRDefault="00BA16CA" w:rsidP="00BA16CA">
      <w:pPr>
        <w:jc w:val="both"/>
        <w:rPr>
          <w:color w:val="000000"/>
          <w:sz w:val="24"/>
          <w:szCs w:val="24"/>
          <w:lang w:val="ru-RU"/>
        </w:rPr>
      </w:pPr>
    </w:p>
    <w:p w:rsidR="00BA16CA" w:rsidRPr="002F2116" w:rsidRDefault="00BA16CA" w:rsidP="00BA16CA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E4495" w:rsidRPr="00BA16CA" w:rsidRDefault="00DC448F" w:rsidP="00DC448F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B406CB"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BA16CA" w:rsidRPr="00AC1971">
        <w:rPr>
          <w:i/>
          <w:sz w:val="24"/>
          <w:szCs w:val="24"/>
          <w:lang w:val="bg-BG"/>
        </w:rPr>
        <w:t xml:space="preserve">/   </w:t>
      </w:r>
    </w:p>
    <w:sectPr w:rsidR="00AE4495" w:rsidRPr="00BA16CA" w:rsidSect="00B1723B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851" w:right="851" w:bottom="284" w:left="1418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E9B" w:rsidRDefault="002F4E9B">
      <w:r>
        <w:separator/>
      </w:r>
    </w:p>
  </w:endnote>
  <w:endnote w:type="continuationSeparator" w:id="0">
    <w:p w:rsidR="002F4E9B" w:rsidRDefault="002F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1B0425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EC7" w:rsidRDefault="00B406CB" w:rsidP="006B6FF1">
    <w:pPr>
      <w:pStyle w:val="Footer"/>
      <w:framePr w:wrap="around"/>
      <w:ind w:right="360"/>
    </w:pPr>
  </w:p>
  <w:p w:rsidR="00FA7EC7" w:rsidRDefault="00B406CB"/>
  <w:p w:rsidR="00FA7EC7" w:rsidRDefault="00B406CB"/>
  <w:p w:rsidR="00FA7EC7" w:rsidRDefault="00B406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1B0425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06CB">
      <w:rPr>
        <w:rStyle w:val="PageNumber"/>
        <w:noProof/>
      </w:rPr>
      <w:t>3</w:t>
    </w:r>
    <w:r>
      <w:rPr>
        <w:rStyle w:val="PageNumber"/>
      </w:rPr>
      <w:fldChar w:fldCharType="end"/>
    </w:r>
  </w:p>
  <w:p w:rsidR="00FA7EC7" w:rsidRPr="00230DCF" w:rsidRDefault="00B406CB" w:rsidP="003C0967">
    <w:pPr>
      <w:pStyle w:val="Footer"/>
      <w:framePr w:wrap="around"/>
      <w:ind w:right="360"/>
    </w:pPr>
  </w:p>
  <w:p w:rsidR="00FA7EC7" w:rsidRDefault="00B406CB"/>
  <w:p w:rsidR="00FA7EC7" w:rsidRDefault="00B406CB"/>
  <w:p w:rsidR="00FA7EC7" w:rsidRDefault="00B406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E9B" w:rsidRDefault="002F4E9B">
      <w:r>
        <w:separator/>
      </w:r>
    </w:p>
  </w:footnote>
  <w:footnote w:type="continuationSeparator" w:id="0">
    <w:p w:rsidR="002F4E9B" w:rsidRDefault="002F4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B406CB"/>
  <w:p w:rsidR="00FA7EC7" w:rsidRDefault="00B406CB"/>
  <w:p w:rsidR="00FA7EC7" w:rsidRDefault="00B406CB"/>
  <w:p w:rsidR="00FA7EC7" w:rsidRDefault="00B406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Pr="000A35FC" w:rsidRDefault="00B406CB" w:rsidP="000A35FC">
    <w:pPr>
      <w:pStyle w:val="Footer"/>
      <w:framePr w:wrap="around"/>
    </w:pPr>
  </w:p>
  <w:p w:rsidR="00FA7EC7" w:rsidRDefault="00B406CB"/>
  <w:p w:rsidR="00FA7EC7" w:rsidRDefault="00B406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5CBC023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CA"/>
    <w:rsid w:val="00014D85"/>
    <w:rsid w:val="00170E79"/>
    <w:rsid w:val="001B0425"/>
    <w:rsid w:val="002B2DA3"/>
    <w:rsid w:val="002F4E9B"/>
    <w:rsid w:val="004105E2"/>
    <w:rsid w:val="00746DCA"/>
    <w:rsid w:val="0089755D"/>
    <w:rsid w:val="009371A7"/>
    <w:rsid w:val="00A64001"/>
    <w:rsid w:val="00B1723B"/>
    <w:rsid w:val="00B406CB"/>
    <w:rsid w:val="00BA16CA"/>
    <w:rsid w:val="00C56A8A"/>
    <w:rsid w:val="00D65A92"/>
    <w:rsid w:val="00DC448F"/>
    <w:rsid w:val="00EB3C06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BA16CA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BA16CA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BA16CA"/>
  </w:style>
  <w:style w:type="character" w:styleId="Hyperlink">
    <w:name w:val="Hyperlink"/>
    <w:uiPriority w:val="99"/>
    <w:unhideWhenUsed/>
    <w:rsid w:val="00BA16CA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A16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6CA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BA16CA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BA16CA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BA16CA"/>
  </w:style>
  <w:style w:type="character" w:styleId="Hyperlink">
    <w:name w:val="Hyperlink"/>
    <w:uiPriority w:val="99"/>
    <w:unhideWhenUsed/>
    <w:rsid w:val="00BA16CA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A16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6CA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2017-05-11T07:34:00Z</dcterms:created>
  <dcterms:modified xsi:type="dcterms:W3CDTF">2020-03-13T08:25:00Z</dcterms:modified>
</cp:coreProperties>
</file>