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8A" w:rsidRPr="0010583F" w:rsidRDefault="005E528A" w:rsidP="005E528A">
      <w:pPr>
        <w:spacing w:after="0"/>
        <w:rPr>
          <w:rFonts w:ascii="Times New Roman" w:hAnsi="Times New Roman" w:cs="Times New Roman"/>
          <w:b/>
        </w:rPr>
      </w:pPr>
      <w:r w:rsidRPr="0010583F">
        <w:rPr>
          <w:rFonts w:ascii="Times New Roman" w:hAnsi="Times New Roman" w:cs="Times New Roman"/>
          <w:b/>
        </w:rPr>
        <w:t>Приложение № 4 към чл. 8а, ал. 1</w:t>
      </w:r>
      <w:r w:rsidR="00173ED2" w:rsidRPr="0010583F">
        <w:rPr>
          <w:rFonts w:ascii="Times New Roman" w:hAnsi="Times New Roman" w:cs="Times New Roman"/>
          <w:b/>
        </w:rPr>
        <w:t xml:space="preserve"> от Наредбата за ЕО</w:t>
      </w:r>
    </w:p>
    <w:p w:rsidR="003F2D55" w:rsidRDefault="005E528A" w:rsidP="003F2D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3ED2">
        <w:rPr>
          <w:rFonts w:ascii="Times New Roman" w:hAnsi="Times New Roman" w:cs="Times New Roman"/>
          <w:sz w:val="20"/>
          <w:szCs w:val="20"/>
        </w:rPr>
        <w:t>(</w:t>
      </w:r>
      <w:r w:rsidR="003F2D55" w:rsidRPr="003F2D55">
        <w:rPr>
          <w:rFonts w:ascii="Times New Roman" w:hAnsi="Times New Roman" w:cs="Times New Roman"/>
          <w:sz w:val="20"/>
          <w:szCs w:val="20"/>
        </w:rPr>
        <w:t>Ново - ДВ, бр. 12 от 2016 г., в сила от 12.02.2016 г., изм. и доп. - ДВ, бр. 3 от 2018 г.,</w:t>
      </w:r>
    </w:p>
    <w:p w:rsidR="005E528A" w:rsidRPr="00173ED2" w:rsidRDefault="003F2D55" w:rsidP="003F2D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2D55">
        <w:rPr>
          <w:rFonts w:ascii="Times New Roman" w:hAnsi="Times New Roman" w:cs="Times New Roman"/>
          <w:sz w:val="20"/>
          <w:szCs w:val="20"/>
        </w:rPr>
        <w:t>изм. - ДВ, бр. 31 от 2019 г., в сила от 12.04.2019 г.</w:t>
      </w:r>
      <w:r w:rsidR="005E528A" w:rsidRPr="00173ED2">
        <w:rPr>
          <w:rFonts w:ascii="Times New Roman" w:hAnsi="Times New Roman" w:cs="Times New Roman"/>
          <w:sz w:val="20"/>
          <w:szCs w:val="20"/>
        </w:rPr>
        <w:t>)</w:t>
      </w:r>
    </w:p>
    <w:p w:rsidR="005E528A" w:rsidRDefault="005E528A" w:rsidP="005E528A"/>
    <w:p w:rsidR="005E528A" w:rsidRPr="007E3375" w:rsidRDefault="005E528A" w:rsidP="005E5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375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</w:p>
    <w:p w:rsidR="005E528A" w:rsidRPr="007E3375" w:rsidRDefault="005E528A" w:rsidP="005E5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375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ДИРЕКТОРА НА </w:t>
      </w:r>
    </w:p>
    <w:p w:rsidR="005E528A" w:rsidRDefault="005E528A" w:rsidP="005E528A">
      <w:r w:rsidRPr="007E3375">
        <w:rPr>
          <w:rFonts w:ascii="Times New Roman" w:eastAsia="Times New Roman" w:hAnsi="Times New Roman" w:cs="Times New Roman"/>
          <w:b/>
          <w:sz w:val="28"/>
          <w:szCs w:val="28"/>
        </w:rPr>
        <w:t>РИОСВ-</w:t>
      </w:r>
      <w:r w:rsidR="0010583F">
        <w:rPr>
          <w:rFonts w:ascii="Times New Roman" w:eastAsia="Times New Roman" w:hAnsi="Times New Roman" w:cs="Times New Roman"/>
          <w:b/>
          <w:sz w:val="28"/>
          <w:szCs w:val="28"/>
        </w:rPr>
        <w:t>ШУМЕН</w:t>
      </w:r>
    </w:p>
    <w:p w:rsidR="005E528A" w:rsidRDefault="005E528A" w:rsidP="005E528A"/>
    <w:p w:rsidR="005E528A" w:rsidRDefault="005E528A" w:rsidP="005E528A"/>
    <w:p w:rsidR="005E528A" w:rsidRPr="007E3375" w:rsidRDefault="005E528A" w:rsidP="005E52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1A59">
        <w:rPr>
          <w:rFonts w:ascii="Times New Roman" w:hAnsi="Times New Roman" w:cs="Times New Roman"/>
          <w:b/>
          <w:sz w:val="44"/>
          <w:szCs w:val="44"/>
        </w:rPr>
        <w:t>ИСКАНЕ</w:t>
      </w:r>
    </w:p>
    <w:p w:rsidR="005E528A" w:rsidRPr="005E528A" w:rsidRDefault="005E528A" w:rsidP="005E5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7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преценяване на необходимостта от извършване на екологична оценка</w:t>
      </w:r>
      <w:r w:rsidRPr="007E337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ЕО</w:t>
      </w:r>
      <w:r w:rsidRPr="007E3375">
        <w:rPr>
          <w:rFonts w:ascii="Times New Roman" w:hAnsi="Times New Roman" w:cs="Times New Roman"/>
          <w:b/>
          <w:sz w:val="24"/>
          <w:szCs w:val="24"/>
        </w:rPr>
        <w:t>)</w:t>
      </w:r>
    </w:p>
    <w:p w:rsidR="005E528A" w:rsidRDefault="005E528A" w:rsidP="005E528A"/>
    <w:p w:rsidR="005E528A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5E528A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E90652" w:rsidRPr="00E90652" w:rsidRDefault="00E90652" w:rsidP="005E528A">
      <w:r>
        <w:t>…………………………………………………………………………………………………………………………………………………………….</w:t>
      </w:r>
    </w:p>
    <w:p w:rsidR="005E528A" w:rsidRPr="00845F15" w:rsidRDefault="005E528A" w:rsidP="005E528A">
      <w:pPr>
        <w:jc w:val="center"/>
        <w:rPr>
          <w:rFonts w:ascii="Times New Roman" w:hAnsi="Times New Roman" w:cs="Times New Roman"/>
        </w:rPr>
      </w:pPr>
      <w:r w:rsidRPr="00845F15">
        <w:rPr>
          <w:rFonts w:ascii="Times New Roman" w:hAnsi="Times New Roman" w:cs="Times New Roman"/>
        </w:rPr>
        <w:t>(име, фирма, длъжност)</w:t>
      </w:r>
    </w:p>
    <w:p w:rsidR="005E528A" w:rsidRDefault="005E528A" w:rsidP="005E528A"/>
    <w:p w:rsidR="005E528A" w:rsidRPr="00173ED2" w:rsidRDefault="005E528A" w:rsidP="00173ED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94A4A"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="00AF6948">
        <w:rPr>
          <w:rFonts w:ascii="Times New Roman" w:hAnsi="Times New Roman" w:cs="Times New Roman"/>
          <w:b/>
          <w:sz w:val="24"/>
          <w:szCs w:val="24"/>
        </w:rPr>
        <w:t>/Г-ЖО</w:t>
      </w:r>
      <w:r w:rsidRPr="00194A4A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5E528A" w:rsidRPr="005E528A" w:rsidRDefault="005E528A" w:rsidP="00173E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28A">
        <w:rPr>
          <w:rFonts w:ascii="Times New Roman" w:hAnsi="Times New Roman" w:cs="Times New Roman"/>
          <w:sz w:val="24"/>
          <w:szCs w:val="24"/>
        </w:rPr>
        <w:t>Моля да ми бъде издадено решение за преценяване на необходимостта от екологична оценка на ......................................................................................................</w:t>
      </w:r>
      <w:r w:rsidR="00173ED2">
        <w:rPr>
          <w:rFonts w:ascii="Times New Roman" w:hAnsi="Times New Roman" w:cs="Times New Roman"/>
          <w:sz w:val="24"/>
          <w:szCs w:val="24"/>
        </w:rPr>
        <w:t>..........</w:t>
      </w:r>
    </w:p>
    <w:p w:rsidR="005E528A" w:rsidRPr="005E528A" w:rsidRDefault="005E528A" w:rsidP="005E5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E528A" w:rsidRPr="00C82161" w:rsidRDefault="005E528A" w:rsidP="00C82161">
      <w:pPr>
        <w:jc w:val="center"/>
        <w:rPr>
          <w:rFonts w:ascii="Times New Roman" w:hAnsi="Times New Roman" w:cs="Times New Roman"/>
        </w:rPr>
      </w:pPr>
      <w:r w:rsidRPr="00C82161">
        <w:rPr>
          <w:rFonts w:ascii="Times New Roman" w:hAnsi="Times New Roman" w:cs="Times New Roman"/>
        </w:rPr>
        <w:t>(наименование на плана/програмата)</w:t>
      </w:r>
    </w:p>
    <w:p w:rsidR="005E528A" w:rsidRPr="00C82161" w:rsidRDefault="005E528A" w:rsidP="00C82161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Във връзка с това предоставям следната информация по чл. 8а, ал. 1 от Наредбата за условията и реда за извършване на екологична оценка на планове и програми:</w:t>
      </w:r>
    </w:p>
    <w:p w:rsidR="005E528A" w:rsidRPr="00173ED2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1. Информация за възложителя на плана/програмата (орган или оправомощено по закон трето лице):</w:t>
      </w:r>
    </w:p>
    <w:p w:rsidR="00C82161" w:rsidRPr="00170CA0" w:rsidRDefault="00C82161" w:rsidP="00C8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Име:</w:t>
      </w:r>
      <w:r w:rsidRPr="0017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C82161" w:rsidRPr="00170CA0" w:rsidRDefault="00C82161" w:rsidP="00C82161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C82161" w:rsidRPr="00170CA0" w:rsidRDefault="00C82161" w:rsidP="00C82161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C82161" w:rsidRPr="00170CA0" w:rsidRDefault="00C82161" w:rsidP="00C82161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Тел./факс/ел. поща (е-</w:t>
      </w:r>
      <w:proofErr w:type="spellStart"/>
      <w:r w:rsidRPr="00170CA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70CA0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C82161" w:rsidRPr="00170CA0" w:rsidRDefault="00C82161" w:rsidP="00C82161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C82161" w:rsidRPr="00170CA0" w:rsidRDefault="00C82161" w:rsidP="00C82161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lastRenderedPageBreak/>
        <w:t>Лице за връзка: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C82161" w:rsidRPr="00170CA0" w:rsidRDefault="00C82161" w:rsidP="00C82161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C82161" w:rsidRPr="00170CA0" w:rsidRDefault="00C82161" w:rsidP="00C82161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5E528A" w:rsidRPr="00C82161" w:rsidRDefault="00C82161" w:rsidP="005E528A">
      <w:pPr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Тел./факс/ел. поща (е-</w:t>
      </w:r>
      <w:proofErr w:type="spellStart"/>
      <w:r w:rsidRPr="00170CA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70CA0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2. Обща информац</w:t>
      </w:r>
      <w:r w:rsidR="00C82161">
        <w:rPr>
          <w:rFonts w:ascii="Times New Roman" w:hAnsi="Times New Roman" w:cs="Times New Roman"/>
          <w:sz w:val="24"/>
          <w:szCs w:val="24"/>
        </w:rPr>
        <w:t>ия за предложения план/програма</w:t>
      </w:r>
    </w:p>
    <w:p w:rsidR="005E528A" w:rsidRPr="00C82161" w:rsidRDefault="00B20A91" w:rsidP="00E9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Основание за изготвяне на плана/програмата - нормативен или административен акт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E90652">
        <w:rPr>
          <w:rFonts w:ascii="Times New Roman" w:hAnsi="Times New Roman" w:cs="Times New Roman"/>
          <w:sz w:val="24"/>
          <w:szCs w:val="24"/>
        </w:rPr>
        <w:t>...........</w:t>
      </w:r>
    </w:p>
    <w:p w:rsidR="00B20A91" w:rsidRDefault="00B20A91" w:rsidP="005E528A">
      <w:pPr>
        <w:rPr>
          <w:rFonts w:ascii="Times New Roman" w:hAnsi="Times New Roman" w:cs="Times New Roman"/>
          <w:sz w:val="24"/>
          <w:szCs w:val="24"/>
        </w:rPr>
      </w:pPr>
    </w:p>
    <w:p w:rsidR="005E528A" w:rsidRPr="00C82161" w:rsidRDefault="00B20A91" w:rsidP="005E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20A9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Период на действие и етапи на изпълнение на плана/програмата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E90652">
        <w:rPr>
          <w:rFonts w:ascii="Times New Roman" w:hAnsi="Times New Roman" w:cs="Times New Roman"/>
          <w:sz w:val="24"/>
          <w:szCs w:val="24"/>
        </w:rPr>
        <w:t>.................</w:t>
      </w:r>
    </w:p>
    <w:p w:rsidR="005E528A" w:rsidRPr="00C82161" w:rsidRDefault="00B20A91" w:rsidP="00C42261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20A9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B20A91" w:rsidP="005E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20A9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Засегнати елементи от Националната екологична мрежа (НЕМ)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E90652">
        <w:rPr>
          <w:rFonts w:ascii="Times New Roman" w:hAnsi="Times New Roman" w:cs="Times New Roman"/>
          <w:sz w:val="24"/>
          <w:szCs w:val="24"/>
        </w:rPr>
        <w:t>............</w:t>
      </w:r>
    </w:p>
    <w:p w:rsidR="005E528A" w:rsidRPr="00C82161" w:rsidRDefault="00B20A91" w:rsidP="005E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20A9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Основни цели на плана/програмата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B20A91" w:rsidP="00E90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20A9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Финансиране на плана/програмата (държавен, общински бюджет или международни програми, други финансови институции)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</w:p>
    <w:p w:rsidR="00F9777D" w:rsidRPr="00C82161" w:rsidRDefault="00B20A91" w:rsidP="00E90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Срокове и етапи на изготвянето на плана/програмата и наличие (нормативно регламентирано) на изискване за обществено обсъждане или други процедурна форма за участие на обществеността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0583F" w:rsidRDefault="0010583F" w:rsidP="005E528A">
      <w:pPr>
        <w:rPr>
          <w:rFonts w:ascii="Times New Roman" w:hAnsi="Times New Roman" w:cs="Times New Roman"/>
          <w:sz w:val="24"/>
          <w:szCs w:val="24"/>
        </w:rPr>
      </w:pP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3. Информация за органа, отговорен за прилагането на плана/програмата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4. Орган за приемане/одобряване/утвърждаване на плана/програмата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B20A91" w:rsidP="005E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528A" w:rsidRPr="00C82161">
        <w:rPr>
          <w:rFonts w:ascii="Times New Roman" w:hAnsi="Times New Roman" w:cs="Times New Roman"/>
          <w:sz w:val="24"/>
          <w:szCs w:val="24"/>
        </w:rPr>
        <w:t>. (не е задължително за попълване)</w:t>
      </w:r>
    </w:p>
    <w:p w:rsidR="005E528A" w:rsidRPr="00C82161" w:rsidRDefault="005E528A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екологична оценка (ЕО)/В случаите по чл. 91, ал. 2 от Закона за опазване на околната среда (ЗООС),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ЗООС, поради следните основания (мотиви):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</w:p>
    <w:p w:rsidR="005E528A" w:rsidRPr="00F9777D" w:rsidRDefault="005E528A" w:rsidP="005E528A">
      <w:pPr>
        <w:rPr>
          <w:rFonts w:ascii="Times New Roman" w:hAnsi="Times New Roman" w:cs="Times New Roman"/>
          <w:b/>
          <w:sz w:val="24"/>
          <w:szCs w:val="24"/>
        </w:rPr>
      </w:pPr>
      <w:r w:rsidRPr="00F9777D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5E528A" w:rsidRPr="00C82161" w:rsidRDefault="00855035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E528A" w:rsidRPr="00C82161">
        <w:rPr>
          <w:rFonts w:ascii="Times New Roman" w:hAnsi="Times New Roman" w:cs="Times New Roman"/>
          <w:sz w:val="24"/>
          <w:szCs w:val="24"/>
        </w:rPr>
        <w:t>. Информация по чл. 8а, ал. 2 от Наредбата за условията и реда за извършване на екологична оценка на планове и програми:</w:t>
      </w:r>
    </w:p>
    <w:p w:rsidR="005E528A" w:rsidRPr="00C82161" w:rsidRDefault="005E528A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1. Характеристика на плана/програмата относно:</w:t>
      </w:r>
    </w:p>
    <w:p w:rsidR="005E528A" w:rsidRPr="00C82161" w:rsidRDefault="005E528A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777D" w:rsidRPr="00C82161" w:rsidRDefault="00F9777D" w:rsidP="005E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E528A" w:rsidRPr="00C82161" w:rsidRDefault="005E528A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:rsidR="005E528A" w:rsidRPr="00C82161" w:rsidRDefault="005E528A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lastRenderedPageBreak/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:rsidR="005E528A" w:rsidRPr="00C82161" w:rsidRDefault="005E528A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г) екологични проблеми от значение за плана/програмата:</w:t>
      </w:r>
    </w:p>
    <w:p w:rsidR="005E528A" w:rsidRPr="00C82161" w:rsidRDefault="005E528A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F9777D">
        <w:rPr>
          <w:rFonts w:ascii="Times New Roman" w:hAnsi="Times New Roman" w:cs="Times New Roman"/>
          <w:sz w:val="24"/>
          <w:szCs w:val="24"/>
        </w:rPr>
        <w:t>............</w:t>
      </w:r>
    </w:p>
    <w:p w:rsidR="005E528A" w:rsidRPr="00C82161" w:rsidRDefault="005E528A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F9777D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д) значение на плана/програмата за изпълнението на общностното законодателство в областта на околната среда: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е) наличие на алтернативи: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DE75B3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2. Обосновка на конкретната необходимост от изготвянето на плана/програмата:</w:t>
      </w:r>
    </w:p>
    <w:p w:rsidR="005E528A" w:rsidRPr="00C82161" w:rsidRDefault="005E528A" w:rsidP="00DE75B3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DE75B3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DE75B3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3. Информация за планове и програми и инвестиционни предложения, свърз</w:t>
      </w:r>
      <w:r w:rsidR="00D3029C">
        <w:rPr>
          <w:rFonts w:ascii="Times New Roman" w:hAnsi="Times New Roman" w:cs="Times New Roman"/>
          <w:sz w:val="24"/>
          <w:szCs w:val="24"/>
        </w:rPr>
        <w:t>ани с предложения план/програма</w:t>
      </w:r>
      <w:r w:rsidRPr="00C82161">
        <w:rPr>
          <w:rFonts w:ascii="Times New Roman" w:hAnsi="Times New Roman" w:cs="Times New Roman"/>
          <w:sz w:val="24"/>
          <w:szCs w:val="24"/>
        </w:rPr>
        <w:t>:</w:t>
      </w:r>
    </w:p>
    <w:p w:rsidR="00A2659E" w:rsidRPr="00A2659E" w:rsidRDefault="00A2659E" w:rsidP="00A2659E">
      <w:pPr>
        <w:jc w:val="both"/>
        <w:rPr>
          <w:rFonts w:ascii="Times New Roman" w:hAnsi="Times New Roman" w:cs="Times New Roman"/>
          <w:sz w:val="24"/>
          <w:szCs w:val="24"/>
        </w:rPr>
      </w:pPr>
      <w:r w:rsidRPr="00A265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659E" w:rsidRPr="00A2659E" w:rsidRDefault="00A2659E" w:rsidP="00A2659E">
      <w:pPr>
        <w:jc w:val="both"/>
        <w:rPr>
          <w:rFonts w:ascii="Times New Roman" w:hAnsi="Times New Roman" w:cs="Times New Roman"/>
          <w:sz w:val="24"/>
          <w:szCs w:val="24"/>
        </w:rPr>
      </w:pPr>
      <w:r w:rsidRPr="00A265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659E" w:rsidRDefault="00A2659E" w:rsidP="00A2659E">
      <w:pPr>
        <w:jc w:val="both"/>
        <w:rPr>
          <w:rFonts w:ascii="Times New Roman" w:hAnsi="Times New Roman" w:cs="Times New Roman"/>
          <w:sz w:val="24"/>
          <w:szCs w:val="24"/>
        </w:rPr>
      </w:pPr>
      <w:r w:rsidRPr="00A265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A2659E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 xml:space="preserve">4. </w:t>
      </w:r>
      <w:r w:rsidR="00D3029C" w:rsidRPr="00D3029C">
        <w:rPr>
          <w:rFonts w:ascii="Times New Roman" w:hAnsi="Times New Roman" w:cs="Times New Roman"/>
          <w:sz w:val="24"/>
          <w:szCs w:val="24"/>
        </w:rPr>
        <w:t>Характеристики на последиците и на пространството, което е вероятно да бъде засегнато, като се отчитат по-специално</w:t>
      </w:r>
      <w:r w:rsidRPr="00C82161">
        <w:rPr>
          <w:rFonts w:ascii="Times New Roman" w:hAnsi="Times New Roman" w:cs="Times New Roman"/>
          <w:sz w:val="24"/>
          <w:szCs w:val="24"/>
        </w:rPr>
        <w:t>:</w:t>
      </w:r>
    </w:p>
    <w:p w:rsidR="00D3029C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а) вероятност</w:t>
      </w:r>
      <w:r w:rsidR="00D3029C">
        <w:rPr>
          <w:rFonts w:ascii="Times New Roman" w:hAnsi="Times New Roman" w:cs="Times New Roman"/>
          <w:sz w:val="24"/>
          <w:szCs w:val="24"/>
        </w:rPr>
        <w:t>та</w:t>
      </w:r>
      <w:r w:rsidRPr="00C82161">
        <w:rPr>
          <w:rFonts w:ascii="Times New Roman" w:hAnsi="Times New Roman" w:cs="Times New Roman"/>
          <w:sz w:val="24"/>
          <w:szCs w:val="24"/>
        </w:rPr>
        <w:t>, продължителност</w:t>
      </w:r>
      <w:r w:rsidR="00D3029C">
        <w:rPr>
          <w:rFonts w:ascii="Times New Roman" w:hAnsi="Times New Roman" w:cs="Times New Roman"/>
          <w:sz w:val="24"/>
          <w:szCs w:val="24"/>
        </w:rPr>
        <w:t xml:space="preserve">та, честота </w:t>
      </w:r>
      <w:r w:rsidR="00D3029C" w:rsidRPr="00D3029C">
        <w:rPr>
          <w:rFonts w:ascii="Times New Roman" w:hAnsi="Times New Roman" w:cs="Times New Roman"/>
          <w:sz w:val="24"/>
          <w:szCs w:val="24"/>
        </w:rPr>
        <w:t>и обратимостта на последиците</w:t>
      </w:r>
      <w:r w:rsidR="00D3029C">
        <w:rPr>
          <w:rFonts w:ascii="Times New Roman" w:hAnsi="Times New Roman" w:cs="Times New Roman"/>
          <w:sz w:val="24"/>
          <w:szCs w:val="24"/>
        </w:rPr>
        <w:t>:</w:t>
      </w:r>
    </w:p>
    <w:p w:rsidR="00D3029C" w:rsidRPr="00D3029C" w:rsidRDefault="00D3029C" w:rsidP="00D3029C">
      <w:pPr>
        <w:rPr>
          <w:rFonts w:ascii="Times New Roman" w:hAnsi="Times New Roman" w:cs="Times New Roman"/>
          <w:sz w:val="24"/>
          <w:szCs w:val="24"/>
        </w:rPr>
      </w:pPr>
      <w:r w:rsidRPr="00D302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029C" w:rsidRDefault="00D3029C" w:rsidP="00D3029C">
      <w:pPr>
        <w:rPr>
          <w:rFonts w:ascii="Times New Roman" w:hAnsi="Times New Roman" w:cs="Times New Roman"/>
          <w:sz w:val="24"/>
          <w:szCs w:val="24"/>
        </w:rPr>
      </w:pPr>
      <w:r w:rsidRPr="00D3029C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5E528A" w:rsidRPr="00C82161" w:rsidRDefault="00D3029C" w:rsidP="005E528A">
      <w:pPr>
        <w:rPr>
          <w:rFonts w:ascii="Times New Roman" w:hAnsi="Times New Roman" w:cs="Times New Roman"/>
          <w:sz w:val="24"/>
          <w:szCs w:val="24"/>
        </w:rPr>
      </w:pPr>
      <w:r w:rsidRPr="00D3029C">
        <w:rPr>
          <w:rFonts w:ascii="Times New Roman" w:hAnsi="Times New Roman" w:cs="Times New Roman"/>
          <w:sz w:val="24"/>
          <w:szCs w:val="24"/>
        </w:rPr>
        <w:t xml:space="preserve">б) 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кумулативни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въздействия: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D3029C" w:rsidP="005E528A">
      <w:pPr>
        <w:rPr>
          <w:rFonts w:ascii="Times New Roman" w:hAnsi="Times New Roman" w:cs="Times New Roman"/>
          <w:sz w:val="24"/>
          <w:szCs w:val="24"/>
        </w:rPr>
      </w:pPr>
      <w:r w:rsidRPr="00D3029C">
        <w:rPr>
          <w:rFonts w:ascii="Times New Roman" w:hAnsi="Times New Roman" w:cs="Times New Roman"/>
          <w:sz w:val="24"/>
          <w:szCs w:val="24"/>
        </w:rPr>
        <w:t xml:space="preserve">в) </w:t>
      </w:r>
      <w:r w:rsidR="005E528A" w:rsidRPr="00C82161">
        <w:rPr>
          <w:rFonts w:ascii="Times New Roman" w:hAnsi="Times New Roman" w:cs="Times New Roman"/>
          <w:sz w:val="24"/>
          <w:szCs w:val="24"/>
        </w:rPr>
        <w:t>трансгранично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въздействие: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260E" w:rsidRPr="007C260E" w:rsidRDefault="007C260E" w:rsidP="003C4793">
      <w:pPr>
        <w:jc w:val="both"/>
        <w:rPr>
          <w:rFonts w:ascii="Times New Roman" w:hAnsi="Times New Roman" w:cs="Times New Roman"/>
          <w:sz w:val="24"/>
          <w:szCs w:val="24"/>
        </w:rPr>
      </w:pPr>
      <w:r w:rsidRPr="007C260E">
        <w:rPr>
          <w:rFonts w:ascii="Times New Roman" w:hAnsi="Times New Roman" w:cs="Times New Roman"/>
          <w:sz w:val="24"/>
          <w:szCs w:val="24"/>
        </w:rPr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:rsidR="007C260E" w:rsidRPr="007C260E" w:rsidRDefault="007C260E" w:rsidP="007C260E">
      <w:pPr>
        <w:rPr>
          <w:rFonts w:ascii="Times New Roman" w:hAnsi="Times New Roman" w:cs="Times New Roman"/>
          <w:sz w:val="24"/>
          <w:szCs w:val="24"/>
        </w:rPr>
      </w:pPr>
      <w:r w:rsidRPr="007C260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20A91" w:rsidRDefault="007C260E" w:rsidP="003C4793">
      <w:pPr>
        <w:jc w:val="both"/>
      </w:pPr>
      <w:r w:rsidRPr="007C260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7C260E">
        <w:t xml:space="preserve"> </w:t>
      </w:r>
    </w:p>
    <w:p w:rsidR="005E528A" w:rsidRPr="00C82161" w:rsidRDefault="007C260E" w:rsidP="003C47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60E">
        <w:rPr>
          <w:rFonts w:ascii="Times New Roman" w:hAnsi="Times New Roman" w:cs="Times New Roman"/>
          <w:sz w:val="24"/>
          <w:szCs w:val="24"/>
        </w:rPr>
        <w:t xml:space="preserve">д) </w:t>
      </w:r>
      <w:r w:rsidR="005E528A" w:rsidRPr="00C82161">
        <w:rPr>
          <w:rFonts w:ascii="Times New Roman" w:hAnsi="Times New Roman" w:cs="Times New Roman"/>
          <w:sz w:val="24"/>
          <w:szCs w:val="24"/>
        </w:rPr>
        <w:t>очаквани</w:t>
      </w:r>
      <w:r w:rsidR="003C4793">
        <w:rPr>
          <w:rFonts w:ascii="Times New Roman" w:hAnsi="Times New Roman" w:cs="Times New Roman"/>
          <w:sz w:val="24"/>
          <w:szCs w:val="24"/>
        </w:rPr>
        <w:t>те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ЗООС: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260E" w:rsidRDefault="007C260E" w:rsidP="00DE75B3">
      <w:pPr>
        <w:jc w:val="both"/>
        <w:rPr>
          <w:rFonts w:ascii="Times New Roman" w:hAnsi="Times New Roman" w:cs="Times New Roman"/>
          <w:sz w:val="24"/>
          <w:szCs w:val="24"/>
        </w:rPr>
      </w:pPr>
      <w:r w:rsidRPr="007C260E">
        <w:rPr>
          <w:rFonts w:ascii="Times New Roman" w:hAnsi="Times New Roman" w:cs="Times New Roman"/>
          <w:sz w:val="24"/>
          <w:szCs w:val="24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:rsidR="007C260E" w:rsidRPr="007C260E" w:rsidRDefault="007C260E" w:rsidP="007C260E">
      <w:pPr>
        <w:jc w:val="both"/>
        <w:rPr>
          <w:rFonts w:ascii="Times New Roman" w:hAnsi="Times New Roman" w:cs="Times New Roman"/>
          <w:sz w:val="24"/>
          <w:szCs w:val="24"/>
        </w:rPr>
      </w:pPr>
      <w:r w:rsidRPr="007C26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260E" w:rsidRDefault="007C260E" w:rsidP="007C260E">
      <w:pPr>
        <w:jc w:val="both"/>
        <w:rPr>
          <w:rFonts w:ascii="Times New Roman" w:hAnsi="Times New Roman" w:cs="Times New Roman"/>
          <w:sz w:val="24"/>
          <w:szCs w:val="24"/>
        </w:rPr>
      </w:pPr>
      <w:r w:rsidRPr="007C26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7C260E" w:rsidP="00DE7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5E528A" w:rsidRPr="00C82161">
        <w:rPr>
          <w:rFonts w:ascii="Times New Roman" w:hAnsi="Times New Roman" w:cs="Times New Roman"/>
          <w:sz w:val="24"/>
          <w:szCs w:val="24"/>
        </w:rPr>
        <w:t>ценност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и уязвимост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на засегнатата територия (вследствие на особени естествени характеристики или на културно-историческото наследство; превишение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на стандарти за качество на околната среда или пределни стойности; интензивно </w:t>
      </w:r>
      <w:proofErr w:type="spellStart"/>
      <w:r w:rsidR="005E528A" w:rsidRPr="00C82161">
        <w:rPr>
          <w:rFonts w:ascii="Times New Roman" w:hAnsi="Times New Roman" w:cs="Times New Roman"/>
          <w:sz w:val="24"/>
          <w:szCs w:val="24"/>
        </w:rPr>
        <w:t>земеползване</w:t>
      </w:r>
      <w:proofErr w:type="spellEnd"/>
      <w:r w:rsidR="005E528A" w:rsidRPr="00C82161">
        <w:rPr>
          <w:rFonts w:ascii="Times New Roman" w:hAnsi="Times New Roman" w:cs="Times New Roman"/>
          <w:sz w:val="24"/>
          <w:szCs w:val="24"/>
        </w:rPr>
        <w:t>):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3C4793" w:rsidP="00DE7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E528A" w:rsidRPr="00C82161">
        <w:rPr>
          <w:rFonts w:ascii="Times New Roman" w:hAnsi="Times New Roman" w:cs="Times New Roman"/>
          <w:sz w:val="24"/>
          <w:szCs w:val="24"/>
        </w:rPr>
        <w:t>) въздействие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върху райони или ландшафти, които имат признат национален, общностен или международен статут на защита: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DE75B3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lastRenderedPageBreak/>
        <w:t>5. Карта или друг актуален графичен материал на засегнатата територия и на съседните ѝ територии, таблици, схеми, снимки и други - по преценка на възложителя, приложения: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DE75B3">
      <w:pPr>
        <w:jc w:val="both"/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DE75B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>7. Информация за платена такса и дата на заплащане.</w:t>
      </w:r>
    </w:p>
    <w:p w:rsidR="005E528A" w:rsidRPr="00C82161" w:rsidRDefault="003C4793" w:rsidP="005E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. Електронен носител - 1 бр. </w:t>
      </w:r>
    </w:p>
    <w:p w:rsidR="005E528A" w:rsidRPr="00C82161" w:rsidRDefault="00DE75B3" w:rsidP="009652D0">
      <w:pPr>
        <w:jc w:val="both"/>
        <w:rPr>
          <w:rFonts w:ascii="Times New Roman" w:hAnsi="Times New Roman" w:cs="Times New Roman"/>
          <w:sz w:val="24"/>
          <w:szCs w:val="24"/>
        </w:rPr>
      </w:pPr>
      <w:r w:rsidRPr="007F438B">
        <w:rPr>
          <w:rFonts w:ascii="Times New Roman" w:hAnsi="Times New Roman"/>
          <w:sz w:val="24"/>
          <w:szCs w:val="24"/>
          <w:lang w:val="x-none"/>
        </w:rPr>
        <w:t>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Желая решението да бъде издадено в електронна форма и изпратено на посочения адрес на електронна поща.</w:t>
      </w:r>
    </w:p>
    <w:p w:rsidR="005E528A" w:rsidRPr="00C82161" w:rsidRDefault="00DE75B3" w:rsidP="009652D0">
      <w:pPr>
        <w:jc w:val="both"/>
        <w:rPr>
          <w:rFonts w:ascii="Times New Roman" w:hAnsi="Times New Roman" w:cs="Times New Roman"/>
          <w:sz w:val="24"/>
          <w:szCs w:val="24"/>
        </w:rPr>
      </w:pPr>
      <w:r w:rsidRPr="007F438B">
        <w:rPr>
          <w:rFonts w:ascii="Times New Roman" w:hAnsi="Times New Roman"/>
          <w:sz w:val="24"/>
          <w:szCs w:val="24"/>
          <w:lang w:val="x-none"/>
        </w:rPr>
        <w:t></w:t>
      </w:r>
      <w:r w:rsidR="005E528A" w:rsidRPr="00C82161">
        <w:rPr>
          <w:rFonts w:ascii="Times New Roman" w:hAnsi="Times New Roman" w:cs="Times New Roman"/>
          <w:sz w:val="24"/>
          <w:szCs w:val="24"/>
        </w:rPr>
        <w:t xml:space="preserve">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5E528A" w:rsidRDefault="003C4793" w:rsidP="005E528A">
      <w:pPr>
        <w:rPr>
          <w:rFonts w:ascii="Times New Roman" w:hAnsi="Times New Roman" w:cs="Times New Roman"/>
          <w:sz w:val="24"/>
          <w:szCs w:val="24"/>
        </w:rPr>
      </w:pPr>
      <w:r w:rsidRPr="003C4793">
        <w:rPr>
          <w:rFonts w:ascii="Times New Roman" w:hAnsi="Times New Roman" w:cs="Times New Roman"/>
          <w:sz w:val="24"/>
          <w:szCs w:val="24"/>
        </w:rPr>
        <w:t> Желая решението да бъде получено чрез лицензиран пощенски оператор.</w:t>
      </w:r>
    </w:p>
    <w:p w:rsidR="009652D0" w:rsidRPr="00C82161" w:rsidRDefault="009652D0" w:rsidP="005E528A">
      <w:pPr>
        <w:rPr>
          <w:rFonts w:ascii="Times New Roman" w:hAnsi="Times New Roman" w:cs="Times New Roman"/>
          <w:sz w:val="24"/>
          <w:szCs w:val="24"/>
        </w:rPr>
      </w:pPr>
    </w:p>
    <w:p w:rsidR="0010583F" w:rsidRDefault="0010583F" w:rsidP="005E528A">
      <w:pPr>
        <w:rPr>
          <w:rFonts w:ascii="Times New Roman" w:hAnsi="Times New Roman" w:cs="Times New Roman"/>
          <w:sz w:val="24"/>
          <w:szCs w:val="24"/>
        </w:rPr>
      </w:pPr>
    </w:p>
    <w:p w:rsidR="005E528A" w:rsidRPr="00C82161" w:rsidRDefault="005E528A" w:rsidP="005E528A">
      <w:pPr>
        <w:rPr>
          <w:rFonts w:ascii="Times New Roman" w:hAnsi="Times New Roman" w:cs="Times New Roman"/>
          <w:sz w:val="24"/>
          <w:szCs w:val="24"/>
        </w:rPr>
      </w:pPr>
      <w:r w:rsidRPr="00C82161">
        <w:rPr>
          <w:rFonts w:ascii="Times New Roman" w:hAnsi="Times New Roman" w:cs="Times New Roman"/>
          <w:sz w:val="24"/>
          <w:szCs w:val="24"/>
        </w:rPr>
        <w:t xml:space="preserve">Дата: ..................... </w:t>
      </w:r>
      <w:r w:rsidR="009652D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82161">
        <w:rPr>
          <w:rFonts w:ascii="Times New Roman" w:hAnsi="Times New Roman" w:cs="Times New Roman"/>
          <w:sz w:val="24"/>
          <w:szCs w:val="24"/>
        </w:rPr>
        <w:t>Възложител: ...............................</w:t>
      </w:r>
    </w:p>
    <w:p w:rsidR="005E528A" w:rsidRPr="009652D0" w:rsidRDefault="009652D0" w:rsidP="005E5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E528A" w:rsidRPr="009652D0">
        <w:rPr>
          <w:rFonts w:ascii="Times New Roman" w:hAnsi="Times New Roman" w:cs="Times New Roman"/>
        </w:rPr>
        <w:t>(подпис)</w:t>
      </w:r>
    </w:p>
    <w:p w:rsidR="00D9796D" w:rsidRPr="00C82161" w:rsidRDefault="00D9796D">
      <w:pPr>
        <w:rPr>
          <w:rFonts w:ascii="Times New Roman" w:hAnsi="Times New Roman" w:cs="Times New Roman"/>
          <w:sz w:val="24"/>
          <w:szCs w:val="24"/>
        </w:rPr>
      </w:pPr>
    </w:p>
    <w:sectPr w:rsidR="00D9796D" w:rsidRPr="00C82161" w:rsidSect="00105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07" w:rsidRDefault="00561007" w:rsidP="00B54873">
      <w:pPr>
        <w:spacing w:after="0" w:line="240" w:lineRule="auto"/>
      </w:pPr>
      <w:r>
        <w:separator/>
      </w:r>
    </w:p>
  </w:endnote>
  <w:endnote w:type="continuationSeparator" w:id="0">
    <w:p w:rsidR="00561007" w:rsidRDefault="00561007" w:rsidP="00B5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73" w:rsidRDefault="00B548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73" w:rsidRDefault="00B548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73" w:rsidRDefault="00B548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07" w:rsidRDefault="00561007" w:rsidP="00B54873">
      <w:pPr>
        <w:spacing w:after="0" w:line="240" w:lineRule="auto"/>
      </w:pPr>
      <w:r>
        <w:separator/>
      </w:r>
    </w:p>
  </w:footnote>
  <w:footnote w:type="continuationSeparator" w:id="0">
    <w:p w:rsidR="00561007" w:rsidRDefault="00561007" w:rsidP="00B5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73" w:rsidRDefault="00B548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73" w:rsidRDefault="00B548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73" w:rsidRDefault="00B548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B7"/>
    <w:rsid w:val="00034083"/>
    <w:rsid w:val="0010583F"/>
    <w:rsid w:val="00173ED2"/>
    <w:rsid w:val="002B22AE"/>
    <w:rsid w:val="002E5D91"/>
    <w:rsid w:val="003C4793"/>
    <w:rsid w:val="003F2D55"/>
    <w:rsid w:val="00561007"/>
    <w:rsid w:val="005A0610"/>
    <w:rsid w:val="005E528A"/>
    <w:rsid w:val="007C260E"/>
    <w:rsid w:val="008068B7"/>
    <w:rsid w:val="00845F15"/>
    <w:rsid w:val="00855035"/>
    <w:rsid w:val="009652D0"/>
    <w:rsid w:val="0097764E"/>
    <w:rsid w:val="00A2659E"/>
    <w:rsid w:val="00AF6948"/>
    <w:rsid w:val="00B20A91"/>
    <w:rsid w:val="00B54873"/>
    <w:rsid w:val="00C42261"/>
    <w:rsid w:val="00C82161"/>
    <w:rsid w:val="00D03D5A"/>
    <w:rsid w:val="00D3029C"/>
    <w:rsid w:val="00D9796D"/>
    <w:rsid w:val="00DE75B3"/>
    <w:rsid w:val="00E90652"/>
    <w:rsid w:val="00F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53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54873"/>
  </w:style>
  <w:style w:type="paragraph" w:styleId="a5">
    <w:name w:val="footer"/>
    <w:basedOn w:val="a"/>
    <w:link w:val="a6"/>
    <w:uiPriority w:val="99"/>
    <w:unhideWhenUsed/>
    <w:rsid w:val="00B5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5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F132-BA8E-4DC0-9573-36FE9CC7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13339</Characters>
  <Application>Microsoft Office Word</Application>
  <DocSecurity>0</DocSecurity>
  <Lines>111</Lines>
  <Paragraphs>31</Paragraphs>
  <ScaleCrop>false</ScaleCrop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2020-03-11T09:16:00Z</dcterms:created>
  <dcterms:modified xsi:type="dcterms:W3CDTF">2022-02-18T09:09:00Z</dcterms:modified>
</cp:coreProperties>
</file>