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49"/>
        <w:gridCol w:w="539"/>
        <w:gridCol w:w="976"/>
        <w:gridCol w:w="85"/>
        <w:gridCol w:w="198"/>
        <w:gridCol w:w="171"/>
        <w:gridCol w:w="85"/>
        <w:gridCol w:w="1003"/>
        <w:gridCol w:w="260"/>
        <w:gridCol w:w="581"/>
        <w:gridCol w:w="150"/>
        <w:gridCol w:w="410"/>
        <w:gridCol w:w="43"/>
        <w:gridCol w:w="497"/>
        <w:gridCol w:w="390"/>
        <w:gridCol w:w="1342"/>
      </w:tblGrid>
      <w:tr w:rsidR="00AA7147" w:rsidRPr="0034011A" w:rsidTr="0040389B">
        <w:trPr>
          <w:trHeight w:hRule="exact" w:val="454"/>
        </w:trPr>
        <w:tc>
          <w:tcPr>
            <w:tcW w:w="8250" w:type="dxa"/>
            <w:gridSpan w:val="13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AA7147" w:rsidRPr="00041416" w:rsidRDefault="00AA7147" w:rsidP="0040389B">
            <w:pPr>
              <w:ind w:left="-114"/>
              <w:rPr>
                <w:sz w:val="20"/>
                <w:szCs w:val="20"/>
                <w:u w:val="single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Pr="00601FEA"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28</w:t>
            </w:r>
            <w:r w:rsidRPr="00D92C03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Pr="00D92C03">
              <w:rPr>
                <w:sz w:val="20"/>
                <w:szCs w:val="20"/>
                <w:u w:val="single"/>
                <w:lang w:val="bg-BG"/>
              </w:rPr>
              <w:t>ал. 2 от ЗЕКПСОИТДУ</w:t>
            </w:r>
          </w:p>
        </w:tc>
        <w:tc>
          <w:tcPr>
            <w:tcW w:w="227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41416" w:rsidRDefault="00AA7147" w:rsidP="004038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707FE1">
              <w:rPr>
                <w:sz w:val="18"/>
                <w:lang w:val="en-US"/>
              </w:rPr>
              <w:t>Section A</w:t>
            </w:r>
          </w:p>
        </w:tc>
      </w:tr>
      <w:tr w:rsidR="00AA7147" w:rsidRPr="0034011A" w:rsidTr="0040389B">
        <w:trPr>
          <w:trHeight w:hRule="exact" w:val="567"/>
        </w:trPr>
        <w:tc>
          <w:tcPr>
            <w:tcW w:w="1052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DA03E3">
              <w:rPr>
                <w:b/>
                <w:sz w:val="20"/>
                <w:szCs w:val="20"/>
                <w:lang w:val="bg-BG"/>
              </w:rPr>
              <w:t xml:space="preserve">ИНДИВИДУАЛНО РАЗРЕШЕНИЕ ЗА </w:t>
            </w:r>
            <w:r w:rsidRPr="00F16810">
              <w:rPr>
                <w:b/>
                <w:sz w:val="20"/>
                <w:szCs w:val="20"/>
                <w:lang w:val="bg-BG"/>
              </w:rPr>
              <w:t xml:space="preserve">ВНОС </w:t>
            </w:r>
            <w:r w:rsidRPr="00DA03E3">
              <w:rPr>
                <w:b/>
                <w:sz w:val="20"/>
                <w:szCs w:val="20"/>
                <w:lang w:val="bg-BG"/>
              </w:rPr>
              <w:t>НА ПРОДУКТИ</w:t>
            </w:r>
            <w:r w:rsidRPr="00DA03E3">
              <w:rPr>
                <w:b/>
                <w:sz w:val="20"/>
                <w:szCs w:val="20"/>
              </w:rPr>
              <w:t>,</w:t>
            </w:r>
            <w:r w:rsidRPr="00DA03E3">
              <w:rPr>
                <w:b/>
                <w:sz w:val="20"/>
                <w:szCs w:val="20"/>
                <w:lang w:val="bg-BG"/>
              </w:rPr>
              <w:t xml:space="preserve"> СВЪРЗАНИ С ОТБРАНАТА</w:t>
            </w:r>
          </w:p>
          <w:p w:rsidR="00AA7147" w:rsidRPr="009B40E3" w:rsidRDefault="00AA7147" w:rsidP="0040389B">
            <w:pPr>
              <w:jc w:val="center"/>
              <w:rPr>
                <w:sz w:val="20"/>
                <w:szCs w:val="20"/>
              </w:rPr>
            </w:pPr>
            <w:r w:rsidRPr="009B40E3">
              <w:rPr>
                <w:sz w:val="18"/>
                <w:szCs w:val="20"/>
              </w:rPr>
              <w:t xml:space="preserve">INDIVIDUAL </w:t>
            </w:r>
            <w:r w:rsidRPr="00453109">
              <w:rPr>
                <w:sz w:val="18"/>
                <w:szCs w:val="20"/>
              </w:rPr>
              <w:t>AUTHORIZATION</w:t>
            </w:r>
            <w:r w:rsidRPr="002C23C3">
              <w:rPr>
                <w:sz w:val="18"/>
                <w:szCs w:val="20"/>
              </w:rPr>
              <w:t xml:space="preserve"> </w:t>
            </w:r>
            <w:r w:rsidRPr="009B40E3">
              <w:rPr>
                <w:sz w:val="18"/>
                <w:szCs w:val="20"/>
              </w:rPr>
              <w:t xml:space="preserve">FOR </w:t>
            </w:r>
            <w:r>
              <w:rPr>
                <w:sz w:val="18"/>
                <w:szCs w:val="20"/>
              </w:rPr>
              <w:t>IMPORT</w:t>
            </w:r>
            <w:r w:rsidRPr="009B40E3">
              <w:rPr>
                <w:sz w:val="18"/>
                <w:szCs w:val="20"/>
              </w:rPr>
              <w:t xml:space="preserve"> OF DEFENCE RELATED PRODUCTS </w:t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 w:rsidRPr="00310CDE">
              <w:rPr>
                <w:b/>
                <w:iCs/>
                <w:sz w:val="18"/>
                <w:szCs w:val="18"/>
              </w:rPr>
              <w:t xml:space="preserve"> / </w:t>
            </w:r>
            <w:r w:rsidRPr="00E108B4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EA3C3B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EA3C3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B20A45" w:rsidRDefault="00AA7147" w:rsidP="0040389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Идентификационен </w:t>
            </w:r>
            <w:r>
              <w:rPr>
                <w:b/>
                <w:iCs/>
                <w:sz w:val="18"/>
                <w:szCs w:val="18"/>
                <w:lang w:val="bg-BG"/>
              </w:rPr>
              <w:t>№</w:t>
            </w:r>
            <w:r>
              <w:rPr>
                <w:iCs/>
                <w:sz w:val="18"/>
                <w:szCs w:val="18"/>
              </w:rPr>
              <w:t xml:space="preserve"> / </w:t>
            </w:r>
            <w:r w:rsidRPr="00310CDE">
              <w:rPr>
                <w:iCs/>
                <w:sz w:val="16"/>
                <w:szCs w:val="18"/>
                <w:lang w:val="en-GB"/>
              </w:rPr>
              <w:t xml:space="preserve">Identification </w:t>
            </w:r>
            <w:r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F04206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F04206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B14034" w:rsidRDefault="00AA7147" w:rsidP="0040389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/ </w:t>
            </w:r>
            <w:r w:rsidRPr="00310CDE">
              <w:rPr>
                <w:sz w:val="16"/>
                <w:szCs w:val="18"/>
              </w:rPr>
              <w:t>Date of issue</w:t>
            </w:r>
          </w:p>
        </w:tc>
      </w:tr>
      <w:tr w:rsidR="00AA7147" w:rsidRPr="0034011A" w:rsidTr="0040389B">
        <w:trPr>
          <w:trHeight w:val="624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97B9F" w:rsidRDefault="00AA7147" w:rsidP="0040389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533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97B9F" w:rsidRDefault="00AA7147" w:rsidP="0040389B">
            <w:pPr>
              <w:spacing w:line="180" w:lineRule="exact"/>
              <w:ind w:left="-44" w:right="-122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5E60F6" w:rsidRDefault="00AA7147" w:rsidP="0040389B">
            <w:pPr>
              <w:spacing w:line="180" w:lineRule="exact"/>
              <w:ind w:left="-37" w:right="-14"/>
              <w:rPr>
                <w:b/>
                <w:sz w:val="18"/>
                <w:szCs w:val="18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97B9F" w:rsidRDefault="00AA7147" w:rsidP="0040389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197B9F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197B9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 w:rsidRPr="00E108B4">
              <w:rPr>
                <w:iCs/>
                <w:sz w:val="16"/>
                <w:szCs w:val="18"/>
              </w:rPr>
              <w:t xml:space="preserve">Contact details of the issuing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AC139E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529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AC139E" w:rsidRDefault="00AA7147" w:rsidP="0040389B">
            <w:pPr>
              <w:spacing w:line="180" w:lineRule="exact"/>
              <w:rPr>
                <w:b/>
                <w:sz w:val="18"/>
                <w:szCs w:val="18"/>
              </w:rPr>
            </w:pPr>
            <w:r w:rsidRPr="00310CDE">
              <w:rPr>
                <w:b/>
                <w:sz w:val="18"/>
                <w:szCs w:val="18"/>
                <w:lang w:val="bg-BG"/>
              </w:rPr>
              <w:t>ИЗНОСИТЕЛ</w:t>
            </w:r>
            <w:r w:rsidRPr="00310CDE">
              <w:rPr>
                <w:b/>
                <w:sz w:val="18"/>
                <w:szCs w:val="18"/>
              </w:rPr>
              <w:t xml:space="preserve"> / </w:t>
            </w:r>
            <w:r w:rsidRPr="00E108B4">
              <w:rPr>
                <w:sz w:val="16"/>
                <w:szCs w:val="18"/>
              </w:rPr>
              <w:t>EXPORTER</w:t>
            </w:r>
          </w:p>
        </w:tc>
        <w:tc>
          <w:tcPr>
            <w:tcW w:w="5215" w:type="dxa"/>
            <w:gridSpan w:val="1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9B40E3" w:rsidRDefault="00AA7147" w:rsidP="0040389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Tel No + 359 2 940 77 71; Tel No + 359 2 940 76 81</w:t>
            </w:r>
          </w:p>
          <w:p w:rsidR="00AA7147" w:rsidRPr="009B40E3" w:rsidRDefault="00AA7147" w:rsidP="0040389B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9B40E3">
              <w:rPr>
                <w:sz w:val="16"/>
                <w:szCs w:val="18"/>
              </w:rPr>
              <w:t>Fax No + 359 2 988 07 27</w:t>
            </w:r>
          </w:p>
          <w:p w:rsidR="00AA7147" w:rsidRPr="006F07E7" w:rsidRDefault="00AA7147" w:rsidP="0040389B">
            <w:pPr>
              <w:spacing w:line="180" w:lineRule="exact"/>
              <w:ind w:left="-44"/>
              <w:jc w:val="center"/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9B40E3">
              <w:rPr>
                <w:sz w:val="16"/>
                <w:szCs w:val="18"/>
                <w:lang w:val="bg-BG"/>
              </w:rPr>
              <w:t>1052 София</w:t>
            </w:r>
            <w:r w:rsidRPr="009B40E3">
              <w:rPr>
                <w:sz w:val="16"/>
                <w:szCs w:val="18"/>
              </w:rPr>
              <w:t xml:space="preserve">, </w:t>
            </w:r>
            <w:r w:rsidRPr="009B40E3">
              <w:rPr>
                <w:sz w:val="16"/>
                <w:szCs w:val="18"/>
                <w:lang w:val="bg-BG"/>
              </w:rPr>
              <w:t>ул. Славянска № 8</w:t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AC139E" w:rsidRDefault="00AA7147" w:rsidP="0040389B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5215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9B40E3" w:rsidRDefault="00AA7147" w:rsidP="0040389B">
            <w:pPr>
              <w:spacing w:line="180" w:lineRule="exact"/>
              <w:ind w:left="-44"/>
              <w:jc w:val="center"/>
              <w:rPr>
                <w:sz w:val="16"/>
                <w:szCs w:val="18"/>
              </w:rPr>
            </w:pPr>
          </w:p>
        </w:tc>
      </w:tr>
      <w:tr w:rsidR="00AA7147" w:rsidRPr="00DA03E3" w:rsidTr="0040389B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310CDE" w:rsidRDefault="00AA7147" w:rsidP="0040389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197B9F" w:rsidRDefault="00AA7147" w:rsidP="0040389B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7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310CDE" w:rsidRDefault="00AA7147" w:rsidP="0040389B">
            <w:pPr>
              <w:spacing w:line="180" w:lineRule="exact"/>
              <w:rPr>
                <w:b/>
                <w:iCs/>
                <w:sz w:val="18"/>
                <w:szCs w:val="18"/>
                <w:lang w:val="ru-RU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 w:rsidRPr="00E108B4">
              <w:rPr>
                <w:iCs/>
                <w:sz w:val="16"/>
                <w:szCs w:val="18"/>
                <w:lang w:val="en-GB"/>
              </w:rPr>
              <w:t>Issuing</w:t>
            </w:r>
            <w:r w:rsidRPr="00E108B4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AA7147" w:rsidRPr="00DA03E3" w:rsidTr="0040389B">
        <w:trPr>
          <w:trHeight w:hRule="exact" w:val="397"/>
        </w:trPr>
        <w:tc>
          <w:tcPr>
            <w:tcW w:w="530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1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714ABA" w:rsidRDefault="00AA7147" w:rsidP="0040389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ru-RU"/>
              </w:rPr>
            </w:pPr>
            <w:r w:rsidRPr="00714ABA">
              <w:rPr>
                <w:b/>
                <w:sz w:val="16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714ABA">
              <w:rPr>
                <w:b/>
                <w:sz w:val="16"/>
                <w:szCs w:val="18"/>
                <w:lang w:val="ru-RU"/>
              </w:rPr>
              <w:t>/</w:t>
            </w:r>
          </w:p>
          <w:p w:rsidR="00AA7147" w:rsidRPr="007B65C5" w:rsidRDefault="00AA7147" w:rsidP="0040389B">
            <w:pPr>
              <w:spacing w:line="180" w:lineRule="exact"/>
              <w:ind w:left="-45"/>
              <w:jc w:val="center"/>
              <w:rPr>
                <w:iCs/>
                <w:sz w:val="18"/>
                <w:szCs w:val="18"/>
                <w:lang w:val="ru-RU"/>
              </w:rPr>
            </w:pPr>
            <w:proofErr w:type="spellStart"/>
            <w:r w:rsidRPr="00714ABA">
              <w:rPr>
                <w:sz w:val="16"/>
                <w:szCs w:val="18"/>
              </w:rPr>
              <w:t>Interministerial</w:t>
            </w:r>
            <w:proofErr w:type="spellEnd"/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Commission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Export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Control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and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Non</w:t>
            </w:r>
            <w:r w:rsidRPr="00714ABA">
              <w:rPr>
                <w:sz w:val="16"/>
                <w:szCs w:val="18"/>
                <w:lang w:val="ru-RU"/>
              </w:rPr>
              <w:t>-</w:t>
            </w:r>
            <w:r w:rsidRPr="00714ABA">
              <w:rPr>
                <w:sz w:val="16"/>
                <w:szCs w:val="18"/>
              </w:rPr>
              <w:t>Proliferation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of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Weapons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for</w:t>
            </w:r>
            <w:r w:rsidRPr="00714ABA">
              <w:rPr>
                <w:sz w:val="16"/>
                <w:szCs w:val="18"/>
                <w:lang w:val="ru-RU"/>
              </w:rPr>
              <w:t xml:space="preserve"> </w:t>
            </w:r>
            <w:r w:rsidRPr="00714ABA">
              <w:rPr>
                <w:sz w:val="16"/>
                <w:szCs w:val="18"/>
              </w:rPr>
              <w:t>Mass</w:t>
            </w:r>
            <w:r w:rsidRPr="00714ABA">
              <w:rPr>
                <w:sz w:val="16"/>
                <w:szCs w:val="18"/>
                <w:lang w:val="bg-BG"/>
              </w:rPr>
              <w:t xml:space="preserve"> </w:t>
            </w:r>
            <w:r w:rsidRPr="00714ABA">
              <w:rPr>
                <w:sz w:val="16"/>
                <w:szCs w:val="18"/>
              </w:rPr>
              <w:t>Destruction</w:t>
            </w:r>
          </w:p>
        </w:tc>
      </w:tr>
      <w:tr w:rsidR="00AA7147" w:rsidRPr="00DA03E3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DA03E3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3</w:t>
            </w:r>
            <w:r w:rsidRPr="00310CDE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DA03E3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5215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AC3793" w:rsidRDefault="00AA7147" w:rsidP="0040389B">
            <w:pPr>
              <w:spacing w:line="180" w:lineRule="exact"/>
              <w:ind w:left="-45"/>
              <w:jc w:val="center"/>
              <w:rPr>
                <w:b/>
                <w:sz w:val="16"/>
                <w:szCs w:val="18"/>
                <w:lang w:val="bg-BG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7F6405" w:rsidRDefault="00AA7147" w:rsidP="0040389B">
            <w:pPr>
              <w:spacing w:line="180" w:lineRule="exact"/>
              <w:jc w:val="center"/>
              <w:rPr>
                <w:b/>
                <w:sz w:val="18"/>
                <w:szCs w:val="16"/>
              </w:rPr>
            </w:pPr>
            <w:r w:rsidRPr="007F6405">
              <w:rPr>
                <w:b/>
                <w:sz w:val="18"/>
                <w:szCs w:val="16"/>
              </w:rPr>
              <w:t>9.</w:t>
            </w:r>
          </w:p>
        </w:tc>
        <w:tc>
          <w:tcPr>
            <w:tcW w:w="341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6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произход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/ </w:t>
            </w:r>
            <w:r w:rsidRPr="00A21BFA">
              <w:rPr>
                <w:iCs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jc w:val="center"/>
              <w:rPr>
                <w:iCs/>
                <w:sz w:val="18"/>
                <w:szCs w:val="16"/>
                <w:lang w:val="en-GB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D243E9">
              <w:rPr>
                <w:rStyle w:val="FootnoteReference"/>
                <w:b/>
                <w:iCs/>
                <w:sz w:val="18"/>
                <w:szCs w:val="16"/>
                <w:lang w:val="bg-BG"/>
              </w:rPr>
              <w:footnoteReference w:id="1"/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BD568E" w:rsidRDefault="00AA7147" w:rsidP="0040389B">
            <w:pPr>
              <w:spacing w:line="180" w:lineRule="exact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7147" w:rsidRPr="00BD568E" w:rsidRDefault="00AA7147" w:rsidP="0040389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BD568E" w:rsidRDefault="00AA7147" w:rsidP="0040389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7F6405" w:rsidRDefault="00AA7147" w:rsidP="0040389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10.</w:t>
            </w:r>
          </w:p>
        </w:tc>
        <w:tc>
          <w:tcPr>
            <w:tcW w:w="341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E108B4" w:rsidRDefault="00AA7147" w:rsidP="0040389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A21BFA">
              <w:rPr>
                <w:b/>
                <w:iCs/>
                <w:sz w:val="18"/>
                <w:szCs w:val="16"/>
                <w:lang w:val="bg-BG"/>
              </w:rPr>
              <w:t>Държава на получаване</w:t>
            </w:r>
            <w:r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A21BFA">
              <w:rPr>
                <w:iCs/>
                <w:sz w:val="16"/>
                <w:szCs w:val="16"/>
                <w:lang w:val="en-GB"/>
              </w:rPr>
              <w:t>Country of consignment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DA03E3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4</w:t>
            </w:r>
            <w:r w:rsidRPr="005529F1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4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DA03E3" w:rsidRDefault="00AA7147" w:rsidP="0040389B">
            <w:pPr>
              <w:spacing w:line="180" w:lineRule="exact"/>
              <w:rPr>
                <w:b/>
                <w:sz w:val="18"/>
                <w:szCs w:val="18"/>
                <w:lang w:val="bg-BG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КРАЕН ПОТРЕБИТЕЛ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7147" w:rsidRPr="007B71E1" w:rsidRDefault="00AA7147" w:rsidP="0040389B">
            <w:pPr>
              <w:spacing w:line="180" w:lineRule="exact"/>
              <w:ind w:left="-44" w:right="-108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7B71E1" w:rsidRDefault="00AA7147" w:rsidP="0040389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5307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7F6405" w:rsidRDefault="00AA7147" w:rsidP="0040389B">
            <w:pPr>
              <w:spacing w:line="180" w:lineRule="exact"/>
              <w:jc w:val="center"/>
              <w:rPr>
                <w:b/>
                <w:iCs/>
                <w:sz w:val="18"/>
                <w:szCs w:val="16"/>
              </w:rPr>
            </w:pPr>
            <w:r w:rsidRPr="007F6405">
              <w:rPr>
                <w:b/>
                <w:iCs/>
                <w:sz w:val="18"/>
                <w:szCs w:val="16"/>
              </w:rPr>
              <w:t>11.</w:t>
            </w:r>
          </w:p>
        </w:tc>
        <w:tc>
          <w:tcPr>
            <w:tcW w:w="341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iCs/>
                <w:sz w:val="18"/>
                <w:szCs w:val="16"/>
                <w:lang w:val="bg-BG"/>
              </w:rPr>
            </w:pPr>
            <w:r w:rsidRPr="00E108B4">
              <w:rPr>
                <w:b/>
                <w:iCs/>
                <w:sz w:val="18"/>
                <w:szCs w:val="16"/>
                <w:lang w:val="bg-BG"/>
              </w:rPr>
              <w:t>Държава  на крайно местоназначение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5529F1">
              <w:rPr>
                <w:iCs/>
                <w:sz w:val="18"/>
                <w:szCs w:val="16"/>
                <w:lang w:val="bg-BG"/>
              </w:rPr>
              <w:t>/</w:t>
            </w:r>
            <w:r w:rsidRPr="005529F1">
              <w:rPr>
                <w:iCs/>
                <w:sz w:val="18"/>
                <w:szCs w:val="16"/>
              </w:rPr>
              <w:t xml:space="preserve"> </w:t>
            </w:r>
            <w:r w:rsidRPr="00E108B4">
              <w:rPr>
                <w:iCs/>
                <w:sz w:val="16"/>
                <w:szCs w:val="16"/>
                <w:lang w:val="en-GB"/>
              </w:rPr>
              <w:t>Country of final destination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6"/>
              </w:rPr>
            </w:pPr>
            <w:r w:rsidRPr="00D243E9">
              <w:rPr>
                <w:b/>
                <w:iCs/>
                <w:sz w:val="18"/>
                <w:szCs w:val="16"/>
                <w:lang w:val="bg-BG"/>
              </w:rPr>
              <w:t>Код</w:t>
            </w:r>
            <w:r w:rsidRPr="005529F1">
              <w:rPr>
                <w:iCs/>
                <w:sz w:val="18"/>
                <w:szCs w:val="16"/>
                <w:lang w:val="bg-BG"/>
              </w:rPr>
              <w:t xml:space="preserve"> / </w:t>
            </w:r>
            <w:r w:rsidRPr="00D243E9">
              <w:rPr>
                <w:iCs/>
                <w:sz w:val="16"/>
                <w:szCs w:val="16"/>
                <w:lang w:val="en-GB"/>
              </w:rPr>
              <w:t>Code</w:t>
            </w:r>
          </w:p>
        </w:tc>
      </w:tr>
      <w:tr w:rsidR="00AA7147" w:rsidRPr="0034011A" w:rsidTr="0040389B">
        <w:trPr>
          <w:trHeight w:hRule="exact" w:val="624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147" w:rsidRPr="00BD568E" w:rsidRDefault="00AA7147" w:rsidP="0040389B">
            <w:pPr>
              <w:spacing w:line="180" w:lineRule="exact"/>
              <w:ind w:left="-44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BD568E" w:rsidRDefault="00AA7147" w:rsidP="0040389B">
            <w:pPr>
              <w:spacing w:line="180" w:lineRule="exact"/>
              <w:ind w:left="-51" w:right="-128"/>
              <w:jc w:val="center"/>
              <w:rPr>
                <w:iCs/>
                <w:sz w:val="18"/>
                <w:szCs w:val="18"/>
                <w:lang w:val="bg-BG"/>
              </w:rPr>
            </w:pPr>
          </w:p>
        </w:tc>
      </w:tr>
      <w:tr w:rsidR="00AA7147" w:rsidRPr="0034011A" w:rsidTr="0040389B">
        <w:trPr>
          <w:trHeight w:hRule="exact" w:val="56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E45DC8" w:rsidRDefault="00AA7147" w:rsidP="0040389B">
            <w:pPr>
              <w:spacing w:line="180" w:lineRule="exact"/>
              <w:ind w:left="-57" w:right="-108"/>
              <w:jc w:val="center"/>
              <w:rPr>
                <w:b/>
                <w:sz w:val="18"/>
                <w:szCs w:val="18"/>
              </w:rPr>
            </w:pPr>
            <w:r w:rsidRPr="00E45DC8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E45DC8" w:rsidRDefault="00AA7147" w:rsidP="0040389B">
            <w:pPr>
              <w:spacing w:line="180" w:lineRule="exact"/>
              <w:rPr>
                <w:iCs/>
                <w:color w:val="000000"/>
                <w:sz w:val="18"/>
                <w:szCs w:val="18"/>
                <w:lang w:val="bg-BG"/>
              </w:rPr>
            </w:pP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  <w:lang w:val="bg-BG"/>
              </w:rPr>
              <w:footnoteReference w:id="2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E45DC8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3"/>
            </w:r>
            <w:r w:rsidRPr="00E45DC8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E45DC8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Description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of</w:t>
            </w:r>
            <w:r w:rsidRPr="00E45DC8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E45DC8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4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A7147" w:rsidRPr="005529F1" w:rsidRDefault="00AA7147" w:rsidP="0040389B">
            <w:pPr>
              <w:spacing w:line="180" w:lineRule="exact"/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A7147" w:rsidRPr="00D4258A" w:rsidRDefault="00AA7147" w:rsidP="0040389B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AA7147" w:rsidRPr="005529F1" w:rsidRDefault="00AA7147" w:rsidP="0040389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5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A7147" w:rsidRPr="005529F1" w:rsidRDefault="00AA7147" w:rsidP="0040389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AA7147" w:rsidRPr="005529F1" w:rsidRDefault="00AA7147" w:rsidP="0040389B">
            <w:pPr>
              <w:spacing w:line="180" w:lineRule="exact"/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100" w:type="dxa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AA7147" w:rsidRPr="005529F1" w:rsidRDefault="00AA7147" w:rsidP="0040389B">
            <w:pPr>
              <w:spacing w:line="180" w:lineRule="exact"/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7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6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AA7147" w:rsidRPr="005529F1" w:rsidRDefault="00AA7147" w:rsidP="0040389B">
            <w:pPr>
              <w:spacing w:line="180" w:lineRule="exact"/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AA7147" w:rsidRPr="0034011A" w:rsidTr="0040389B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9A3A20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A3A20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RPr="0034011A" w:rsidTr="0040389B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9A3A20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A3A20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RPr="0034011A" w:rsidTr="0040389B">
        <w:trPr>
          <w:trHeight w:val="284"/>
        </w:trPr>
        <w:tc>
          <w:tcPr>
            <w:tcW w:w="443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9A3A20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9A3A20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403269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 xml:space="preserve">Валута по сделката </w:t>
            </w:r>
          </w:p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 xml:space="preserve">Transaction currency </w:t>
            </w: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403269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</w:rPr>
              <w:t xml:space="preserve"> </w:t>
            </w:r>
            <w:r w:rsidRPr="00403269">
              <w:rPr>
                <w:b/>
                <w:color w:val="000000"/>
                <w:sz w:val="18"/>
                <w:szCs w:val="18"/>
                <w:lang w:val="bg-BG"/>
              </w:rPr>
              <w:t>на изделията</w:t>
            </w:r>
          </w:p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529F1">
              <w:rPr>
                <w:sz w:val="16"/>
                <w:szCs w:val="18"/>
              </w:rPr>
              <w:t>Total value of items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403269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40326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40326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269">
              <w:rPr>
                <w:b/>
                <w:sz w:val="18"/>
                <w:szCs w:val="18"/>
                <w:lang w:val="bg-BG"/>
              </w:rPr>
              <w:t>в евро</w:t>
            </w:r>
            <w:r w:rsidRPr="00403269">
              <w:rPr>
                <w:rStyle w:val="FootnoteReference"/>
                <w:b/>
                <w:sz w:val="18"/>
                <w:szCs w:val="18"/>
                <w:lang w:val="bg-BG"/>
              </w:rPr>
              <w:footnoteReference w:id="7"/>
            </w:r>
          </w:p>
          <w:p w:rsidR="00AA7147" w:rsidRPr="005529F1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5529F1">
              <w:rPr>
                <w:sz w:val="16"/>
                <w:szCs w:val="18"/>
              </w:rPr>
              <w:t>Total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value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in</w:t>
            </w:r>
            <w:r w:rsidRPr="005529F1">
              <w:rPr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sz w:val="16"/>
                <w:szCs w:val="18"/>
              </w:rPr>
              <w:t>EUR</w:t>
            </w:r>
          </w:p>
        </w:tc>
      </w:tr>
      <w:tr w:rsidR="00AA7147" w:rsidRPr="0034011A" w:rsidTr="0040389B">
        <w:trPr>
          <w:trHeight w:val="397"/>
        </w:trPr>
        <w:tc>
          <w:tcPr>
            <w:tcW w:w="37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147" w:rsidRPr="00BD568E" w:rsidRDefault="00AA7147" w:rsidP="0040389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147" w:rsidRPr="00BD568E" w:rsidRDefault="00AA7147" w:rsidP="0040389B">
            <w:pPr>
              <w:ind w:left="-139" w:right="-93"/>
              <w:jc w:val="center"/>
              <w:rPr>
                <w:sz w:val="18"/>
                <w:szCs w:val="18"/>
              </w:rPr>
            </w:pPr>
          </w:p>
          <w:p w:rsidR="00AA7147" w:rsidRPr="00BD568E" w:rsidRDefault="00AA7147" w:rsidP="0040389B">
            <w:pPr>
              <w:ind w:left="-139" w:right="-93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BD568E" w:rsidRDefault="00AA7147" w:rsidP="0040389B">
            <w:pPr>
              <w:ind w:left="-139" w:right="-93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5529F1" w:rsidRDefault="00AA7147" w:rsidP="0040389B">
            <w:pPr>
              <w:spacing w:line="180" w:lineRule="exact"/>
              <w:jc w:val="center"/>
              <w:rPr>
                <w:iCs/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  <w:lang w:val="en-GB"/>
              </w:rPr>
              <w:t>13.</w:t>
            </w:r>
          </w:p>
        </w:tc>
        <w:tc>
          <w:tcPr>
            <w:tcW w:w="49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5529F1">
              <w:rPr>
                <w:b/>
                <w:iCs/>
                <w:sz w:val="18"/>
                <w:szCs w:val="18"/>
              </w:rPr>
              <w:t>14</w:t>
            </w:r>
            <w:r w:rsidRPr="005529F1">
              <w:rPr>
                <w:b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467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5F29AC">
              <w:rPr>
                <w:b/>
                <w:iCs/>
                <w:sz w:val="18"/>
                <w:szCs w:val="18"/>
                <w:lang w:val="bg-BG"/>
              </w:rPr>
              <w:t>Митническа процедура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8"/>
                <w:szCs w:val="18"/>
              </w:rPr>
              <w:t>/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F29AC">
              <w:rPr>
                <w:iCs/>
                <w:sz w:val="16"/>
                <w:szCs w:val="18"/>
              </w:rPr>
              <w:t>Customs procedure</w:t>
            </w:r>
            <w:r w:rsidRPr="005F29AC">
              <w:rPr>
                <w:rStyle w:val="FootnoteReference"/>
                <w:sz w:val="16"/>
                <w:szCs w:val="18"/>
                <w:lang w:val="bg-BG"/>
              </w:rPr>
              <w:footnoteReference w:id="8"/>
            </w:r>
          </w:p>
        </w:tc>
      </w:tr>
      <w:tr w:rsidR="00AA7147" w:rsidRPr="0034011A" w:rsidTr="0040389B">
        <w:trPr>
          <w:trHeight w:hRule="exact" w:val="397"/>
        </w:trPr>
        <w:tc>
          <w:tcPr>
            <w:tcW w:w="539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5529F1" w:rsidRDefault="00AA7147" w:rsidP="0040389B">
            <w:pPr>
              <w:ind w:left="-57"/>
              <w:jc w:val="center"/>
              <w:rPr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5130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5529F1" w:rsidRDefault="00AA7147" w:rsidP="0040389B">
            <w:pPr>
              <w:ind w:left="-7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AA7147" w:rsidRPr="0034011A" w:rsidTr="0040389B">
        <w:trPr>
          <w:trHeight w:hRule="exact" w:val="397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5529F1" w:rsidRDefault="00AA7147" w:rsidP="0040389B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</w:rPr>
              <w:t xml:space="preserve">15. </w:t>
            </w:r>
          </w:p>
        </w:tc>
        <w:tc>
          <w:tcPr>
            <w:tcW w:w="1007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rPr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AA7147" w:rsidRPr="0034011A" w:rsidTr="009B006D">
        <w:trPr>
          <w:trHeight w:val="851"/>
        </w:trPr>
        <w:tc>
          <w:tcPr>
            <w:tcW w:w="10522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5529F1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RPr="0034011A" w:rsidTr="0040389B">
        <w:trPr>
          <w:trHeight w:val="284"/>
        </w:trPr>
        <w:tc>
          <w:tcPr>
            <w:tcW w:w="10522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A7147" w:rsidRPr="00B32C62" w:rsidRDefault="00AA7147" w:rsidP="0040389B">
            <w:pPr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AA7147" w:rsidRPr="00DA03E3" w:rsidTr="0040389B">
        <w:trPr>
          <w:trHeight w:val="1361"/>
        </w:trPr>
        <w:tc>
          <w:tcPr>
            <w:tcW w:w="53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Default="00AA7147" w:rsidP="00AA714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DA03E3">
              <w:rPr>
                <w:sz w:val="14"/>
                <w:szCs w:val="14"/>
                <w:lang w:val="bg-BG"/>
              </w:rPr>
              <w:t>Настоящото разрешение е издадено съгласно чл. 28 ал.</w:t>
            </w:r>
            <w:r>
              <w:rPr>
                <w:sz w:val="14"/>
                <w:szCs w:val="14"/>
              </w:rPr>
              <w:t xml:space="preserve"> </w:t>
            </w:r>
            <w:r w:rsidRPr="00DA03E3">
              <w:rPr>
                <w:sz w:val="14"/>
                <w:szCs w:val="14"/>
                <w:lang w:val="bg-BG"/>
              </w:rPr>
              <w:t>2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AA7147" w:rsidRDefault="00AA7147" w:rsidP="00AA714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</w:t>
            </w:r>
            <w:r>
              <w:rPr>
                <w:sz w:val="14"/>
                <w:szCs w:val="14"/>
                <w:lang w:val="bg-BG"/>
              </w:rPr>
              <w:t>.</w:t>
            </w:r>
            <w:r w:rsidRPr="008C085E">
              <w:rPr>
                <w:sz w:val="14"/>
                <w:szCs w:val="14"/>
                <w:lang w:val="bg-BG"/>
              </w:rPr>
              <w:t xml:space="preserve"> </w:t>
            </w:r>
          </w:p>
          <w:p w:rsidR="00AA7147" w:rsidRDefault="00AA7147" w:rsidP="00AA714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AA7147" w:rsidRPr="008C085E" w:rsidRDefault="00AA7147" w:rsidP="00AA7147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8C085E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</w:tc>
        <w:tc>
          <w:tcPr>
            <w:tcW w:w="2533" w:type="dxa"/>
            <w:gridSpan w:val="8"/>
            <w:shd w:val="clear" w:color="auto" w:fill="auto"/>
          </w:tcPr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Pr="009B40E3" w:rsidRDefault="00AA7147" w:rsidP="0040389B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AA7147" w:rsidRPr="00DA03E3" w:rsidTr="0040389B">
        <w:trPr>
          <w:trHeight w:val="284"/>
        </w:trPr>
        <w:tc>
          <w:tcPr>
            <w:tcW w:w="5307" w:type="dxa"/>
            <w:gridSpan w:val="4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DA03E3" w:rsidRDefault="00AA7147" w:rsidP="0040389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8"/>
            <w:shd w:val="clear" w:color="auto" w:fill="E7E6E6"/>
            <w:vAlign w:val="center"/>
          </w:tcPr>
          <w:p w:rsidR="00AA7147" w:rsidRPr="00C2490B" w:rsidRDefault="00AA7147" w:rsidP="0040389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682" w:type="dxa"/>
            <w:gridSpan w:val="5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AA7147" w:rsidRPr="00BF5E8D" w:rsidRDefault="00AA7147" w:rsidP="0040389B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AA7147" w:rsidRPr="00DA03E3" w:rsidTr="0040389B">
        <w:trPr>
          <w:trHeight w:val="680"/>
        </w:trPr>
        <w:tc>
          <w:tcPr>
            <w:tcW w:w="5307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A7147" w:rsidRPr="00DA03E3" w:rsidRDefault="00AA7147" w:rsidP="0040389B">
            <w:pPr>
              <w:spacing w:line="160" w:lineRule="exact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53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68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BF5E8D" w:rsidRDefault="00AA7147" w:rsidP="0040389B">
            <w:pPr>
              <w:spacing w:line="180" w:lineRule="exact"/>
              <w:rPr>
                <w:b/>
                <w:iCs/>
                <w:sz w:val="16"/>
                <w:szCs w:val="16"/>
                <w:lang w:val="bg-BG"/>
              </w:rPr>
            </w:pPr>
          </w:p>
        </w:tc>
      </w:tr>
    </w:tbl>
    <w:p w:rsidR="00BB7895" w:rsidRDefault="00BB7895"/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568"/>
        <w:gridCol w:w="1330"/>
        <w:gridCol w:w="1241"/>
        <w:gridCol w:w="1134"/>
        <w:gridCol w:w="1559"/>
        <w:gridCol w:w="808"/>
        <w:gridCol w:w="325"/>
        <w:gridCol w:w="1419"/>
      </w:tblGrid>
      <w:tr w:rsidR="00AA7147" w:rsidRPr="00BE5238" w:rsidTr="0040389B">
        <w:trPr>
          <w:cantSplit/>
          <w:trHeight w:val="454"/>
          <w:jc w:val="right"/>
        </w:trPr>
        <w:tc>
          <w:tcPr>
            <w:tcW w:w="8888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BE5238" w:rsidRDefault="00AA7147" w:rsidP="0040389B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41416" w:rsidRDefault="00AA7147" w:rsidP="004038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 w:rsidRPr="00DB40B4">
              <w:rPr>
                <w:sz w:val="16"/>
                <w:lang w:val="en-US"/>
              </w:rPr>
              <w:t>Section A</w:t>
            </w:r>
          </w:p>
        </w:tc>
      </w:tr>
      <w:tr w:rsidR="00AA7147" w:rsidRPr="00BE5238" w:rsidTr="0040389B">
        <w:trPr>
          <w:cantSplit/>
          <w:trHeight w:val="278"/>
          <w:jc w:val="right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16.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AA7147" w:rsidRPr="00064598" w:rsidRDefault="00AA7147" w:rsidP="0040389B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17.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</w:rPr>
              <w:t>18.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19.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11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2C23C3">
              <w:rPr>
                <w:b/>
                <w:iCs/>
                <w:sz w:val="18"/>
                <w:szCs w:val="18"/>
              </w:rPr>
              <w:t>20.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2C23C3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2C23C3">
              <w:rPr>
                <w:b/>
                <w:iCs/>
                <w:sz w:val="18"/>
                <w:szCs w:val="18"/>
                <w:lang w:val="bg-BG"/>
              </w:rPr>
              <w:t>21. Подпис и печат на митническия служител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AA7147" w:rsidRPr="00BE5238" w:rsidTr="0040389B">
        <w:trPr>
          <w:cantSplit/>
          <w:trHeight w:val="278"/>
          <w:jc w:val="right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AA7147" w:rsidRPr="00584FEB" w:rsidRDefault="00AA7147" w:rsidP="00AA7147">
      <w:pPr>
        <w:ind w:firstLine="708"/>
        <w:rPr>
          <w:i/>
          <w:vanish/>
          <w:sz w:val="20"/>
          <w:szCs w:val="20"/>
          <w:lang w:val="bg-BG"/>
        </w:rPr>
      </w:pPr>
      <w:r w:rsidRPr="00584FE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p w:rsidR="00AA7147" w:rsidRDefault="00AA7147"/>
    <w:p w:rsidR="00AA7147" w:rsidRDefault="00AA7147"/>
    <w:tbl>
      <w:tblPr>
        <w:tblpPr w:leftFromText="141" w:rightFromText="141" w:vertAnchor="text" w:tblpXSpec="right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"/>
        <w:gridCol w:w="3178"/>
        <w:gridCol w:w="447"/>
        <w:gridCol w:w="858"/>
        <w:gridCol w:w="307"/>
        <w:gridCol w:w="26"/>
        <w:gridCol w:w="121"/>
        <w:gridCol w:w="98"/>
        <w:gridCol w:w="209"/>
        <w:gridCol w:w="1124"/>
        <w:gridCol w:w="382"/>
        <w:gridCol w:w="410"/>
        <w:gridCol w:w="161"/>
        <w:gridCol w:w="452"/>
        <w:gridCol w:w="688"/>
        <w:gridCol w:w="1604"/>
      </w:tblGrid>
      <w:tr w:rsidR="00AA7147" w:rsidTr="0040389B">
        <w:trPr>
          <w:trHeight w:hRule="exact" w:val="454"/>
        </w:trPr>
        <w:tc>
          <w:tcPr>
            <w:tcW w:w="7769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DA03E3" w:rsidRDefault="00AA7147" w:rsidP="0040389B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 w:rsidRPr="00601FEA"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 w:rsidRPr="00601FEA">
              <w:rPr>
                <w:b/>
                <w:sz w:val="20"/>
                <w:szCs w:val="20"/>
                <w:u w:val="single"/>
              </w:rPr>
              <w:t xml:space="preserve"> </w:t>
            </w:r>
            <w:r w:rsidRPr="00601FEA">
              <w:rPr>
                <w:b/>
                <w:sz w:val="20"/>
                <w:szCs w:val="20"/>
                <w:u w:val="single"/>
                <w:lang w:val="bg-BG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  <w:lang w:val="bg-BG"/>
              </w:rPr>
              <w:t xml:space="preserve"> съгласно чл.</w:t>
            </w:r>
            <w:r w:rsidRPr="00D92C03">
              <w:rPr>
                <w:sz w:val="20"/>
                <w:szCs w:val="20"/>
                <w:u w:val="single"/>
              </w:rPr>
              <w:t xml:space="preserve"> 28</w:t>
            </w:r>
            <w:r w:rsidRPr="00D92C03">
              <w:rPr>
                <w:sz w:val="20"/>
                <w:szCs w:val="20"/>
                <w:u w:val="single"/>
                <w:lang w:val="bg-BG"/>
              </w:rPr>
              <w:t>,</w:t>
            </w:r>
            <w:r w:rsidRPr="00D92C03">
              <w:rPr>
                <w:sz w:val="20"/>
                <w:szCs w:val="20"/>
                <w:u w:val="single"/>
              </w:rPr>
              <w:t xml:space="preserve"> </w:t>
            </w:r>
            <w:r w:rsidRPr="00D92C03">
              <w:rPr>
                <w:sz w:val="20"/>
                <w:szCs w:val="20"/>
                <w:u w:val="single"/>
                <w:lang w:val="bg-BG"/>
              </w:rPr>
              <w:t>ал. 2 от ЗЕКПСОИТДУ</w:t>
            </w:r>
          </w:p>
        </w:tc>
        <w:tc>
          <w:tcPr>
            <w:tcW w:w="27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 w:rsidRPr="00D74A9C">
              <w:rPr>
                <w:b/>
                <w:sz w:val="20"/>
                <w:szCs w:val="20"/>
                <w:lang w:val="bg-BG"/>
              </w:rPr>
              <w:t>Раздел А1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/ </w:t>
            </w:r>
            <w:r w:rsidRPr="004413E7">
              <w:rPr>
                <w:sz w:val="18"/>
                <w:szCs w:val="20"/>
              </w:rPr>
              <w:t>Section A1</w:t>
            </w:r>
          </w:p>
        </w:tc>
      </w:tr>
      <w:tr w:rsidR="00AA7147" w:rsidTr="0040389B">
        <w:trPr>
          <w:trHeight w:hRule="exact" w:val="454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D11805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1180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D11805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ВНОСИТЕЛ</w:t>
            </w:r>
            <w:r w:rsidRPr="00310CDE">
              <w:rPr>
                <w:b/>
                <w:iCs/>
                <w:sz w:val="18"/>
                <w:szCs w:val="18"/>
              </w:rPr>
              <w:t xml:space="preserve"> / </w:t>
            </w:r>
            <w:r w:rsidRPr="00E108B4">
              <w:rPr>
                <w:iCs/>
                <w:sz w:val="16"/>
                <w:szCs w:val="18"/>
                <w:lang w:val="en-GB"/>
              </w:rPr>
              <w:t>IMPORTER</w:t>
            </w:r>
          </w:p>
        </w:tc>
        <w:tc>
          <w:tcPr>
            <w:tcW w:w="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A7147" w:rsidRPr="001616DF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2384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D11805" w:rsidRDefault="00AA7147" w:rsidP="0040389B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D11805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8"/>
                <w:szCs w:val="18"/>
                <w:lang w:val="bg-BG"/>
              </w:rPr>
              <w:t>/</w:t>
            </w:r>
            <w:r w:rsidRPr="00D11805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D11805"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1616DF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1616DF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D11805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</w:t>
            </w:r>
            <w:r w:rsidRPr="00D11805">
              <w:rPr>
                <w:b/>
                <w:sz w:val="18"/>
                <w:szCs w:val="18"/>
                <w:lang w:val="bg-BG"/>
              </w:rPr>
              <w:t>ата на издаване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D11805">
              <w:rPr>
                <w:sz w:val="16"/>
                <w:szCs w:val="18"/>
              </w:rPr>
              <w:t>Date of issue</w:t>
            </w:r>
          </w:p>
        </w:tc>
      </w:tr>
      <w:tr w:rsidR="00AA7147" w:rsidTr="0040389B">
        <w:trPr>
          <w:trHeight w:hRule="exact" w:val="851"/>
        </w:trPr>
        <w:tc>
          <w:tcPr>
            <w:tcW w:w="4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616DF" w:rsidRDefault="00AA7147" w:rsidP="0040389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616DF" w:rsidRDefault="00AA7147" w:rsidP="0040389B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1616DF" w:rsidRDefault="00AA7147" w:rsidP="0040389B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hRule="exact" w:val="56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B134FA" w:rsidRDefault="00AA7147" w:rsidP="0040389B">
            <w:pPr>
              <w:jc w:val="center"/>
              <w:rPr>
                <w:b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>4</w:t>
            </w:r>
            <w:r w:rsidRPr="00B134FA">
              <w:rPr>
                <w:b/>
                <w:iCs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rPr>
                <w:iCs/>
                <w:color w:val="000000"/>
                <w:sz w:val="18"/>
                <w:szCs w:val="18"/>
                <w:lang w:val="bg-BG"/>
              </w:rPr>
            </w:pP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Описание</w:t>
            </w:r>
            <w:r>
              <w:rPr>
                <w:b/>
                <w:iCs/>
                <w:color w:val="000000"/>
                <w:sz w:val="18"/>
                <w:szCs w:val="18"/>
                <w:lang w:val="bg-BG"/>
              </w:rPr>
              <w:t xml:space="preserve"> на изделията</w:t>
            </w:r>
            <w:r w:rsidRPr="00D4258A">
              <w:rPr>
                <w:rStyle w:val="FootnoteReference"/>
                <w:b/>
                <w:iCs/>
                <w:color w:val="000000"/>
                <w:sz w:val="18"/>
                <w:szCs w:val="18"/>
              </w:rPr>
              <w:footnoteReference w:id="9"/>
            </w:r>
            <w:r w:rsidRPr="00D4258A">
              <w:rPr>
                <w:b/>
                <w:iCs/>
                <w:color w:val="000000"/>
                <w:sz w:val="18"/>
                <w:szCs w:val="18"/>
                <w:lang w:val="bg-BG"/>
              </w:rPr>
              <w:t>/</w:t>
            </w:r>
            <w:r w:rsidRPr="005529F1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Description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of</w:t>
            </w:r>
            <w:r w:rsidRPr="00D4258A">
              <w:rPr>
                <w:iCs/>
                <w:color w:val="000000"/>
                <w:sz w:val="16"/>
                <w:szCs w:val="18"/>
                <w:lang w:val="ru-RU"/>
              </w:rPr>
              <w:t xml:space="preserve"> </w:t>
            </w:r>
            <w:r w:rsidRPr="00D4258A">
              <w:rPr>
                <w:iCs/>
                <w:color w:val="000000"/>
                <w:sz w:val="16"/>
                <w:szCs w:val="18"/>
              </w:rPr>
              <w:t>items</w:t>
            </w:r>
          </w:p>
        </w:tc>
        <w:tc>
          <w:tcPr>
            <w:tcW w:w="14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ind w:left="-108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Код на стоката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10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A7147" w:rsidRPr="005529F1" w:rsidRDefault="00AA7147" w:rsidP="0040389B">
            <w:pPr>
              <w:ind w:left="-108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Commodity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code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D4258A" w:rsidRDefault="00AA7147" w:rsidP="0040389B">
            <w:pPr>
              <w:ind w:left="-110" w:right="-106"/>
              <w:jc w:val="center"/>
              <w:rPr>
                <w:b/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Категория</w:t>
            </w:r>
          </w:p>
          <w:p w:rsidR="00AA7147" w:rsidRPr="005529F1" w:rsidRDefault="00AA7147" w:rsidP="0040389B">
            <w:pPr>
              <w:ind w:left="-110" w:right="-106"/>
              <w:jc w:val="center"/>
              <w:rPr>
                <w:iCs/>
                <w:sz w:val="16"/>
                <w:szCs w:val="18"/>
                <w:lang w:val="ru-RU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от СПСО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ru-RU"/>
              </w:rPr>
              <w:footnoteReference w:id="11"/>
            </w:r>
            <w:r w:rsidRPr="005529F1">
              <w:rPr>
                <w:iCs/>
                <w:sz w:val="16"/>
                <w:szCs w:val="18"/>
                <w:lang w:val="ru-RU"/>
              </w:rPr>
              <w:t>/</w:t>
            </w:r>
          </w:p>
          <w:p w:rsidR="00AA7147" w:rsidRPr="005529F1" w:rsidRDefault="00AA7147" w:rsidP="0040389B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Control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6"/>
                <w:szCs w:val="18"/>
              </w:rPr>
              <w:t>list</w:t>
            </w:r>
            <w:r w:rsidRPr="005529F1">
              <w:rPr>
                <w:iCs/>
                <w:sz w:val="16"/>
                <w:szCs w:val="18"/>
                <w:lang w:val="ru-RU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ind w:left="-110" w:right="-106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Мярка</w:t>
            </w:r>
            <w:r w:rsidRPr="005529F1">
              <w:rPr>
                <w:iCs/>
                <w:sz w:val="16"/>
                <w:szCs w:val="18"/>
              </w:rPr>
              <w:t xml:space="preserve"> </w:t>
            </w:r>
            <w:r w:rsidRPr="005529F1">
              <w:rPr>
                <w:iCs/>
                <w:sz w:val="16"/>
                <w:szCs w:val="18"/>
                <w:lang w:val="bg-BG"/>
              </w:rPr>
              <w:t>/</w:t>
            </w:r>
          </w:p>
          <w:p w:rsidR="00AA7147" w:rsidRPr="005529F1" w:rsidRDefault="00AA7147" w:rsidP="0040389B">
            <w:pPr>
              <w:ind w:left="-110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Measure</w:t>
            </w:r>
          </w:p>
        </w:tc>
        <w:tc>
          <w:tcPr>
            <w:tcW w:w="13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ind w:left="-110" w:right="-112"/>
              <w:jc w:val="center"/>
              <w:rPr>
                <w:iCs/>
                <w:sz w:val="16"/>
                <w:szCs w:val="18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Количество</w:t>
            </w:r>
            <w:r w:rsidRPr="005529F1">
              <w:rPr>
                <w:iCs/>
                <w:sz w:val="16"/>
                <w:szCs w:val="18"/>
              </w:rPr>
              <w:t xml:space="preserve"> /</w:t>
            </w:r>
          </w:p>
          <w:p w:rsidR="00AA7147" w:rsidRPr="005529F1" w:rsidRDefault="00AA7147" w:rsidP="0040389B">
            <w:pPr>
              <w:ind w:left="-110" w:right="-112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Quantity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ind w:left="-104" w:right="-106"/>
              <w:jc w:val="center"/>
              <w:rPr>
                <w:iCs/>
                <w:sz w:val="16"/>
                <w:szCs w:val="18"/>
                <w:lang w:val="bg-BG"/>
              </w:rPr>
            </w:pPr>
            <w:r w:rsidRPr="00D4258A">
              <w:rPr>
                <w:b/>
                <w:iCs/>
                <w:sz w:val="16"/>
                <w:szCs w:val="18"/>
                <w:lang w:val="bg-BG"/>
              </w:rPr>
              <w:t>Обща стойност</w:t>
            </w:r>
            <w:r w:rsidRPr="00D4258A">
              <w:rPr>
                <w:rStyle w:val="FootnoteReference"/>
                <w:b/>
                <w:iCs/>
                <w:sz w:val="16"/>
                <w:szCs w:val="18"/>
                <w:lang w:val="bg-BG"/>
              </w:rPr>
              <w:footnoteReference w:id="12"/>
            </w:r>
            <w:r w:rsidRPr="005529F1">
              <w:rPr>
                <w:iCs/>
                <w:sz w:val="16"/>
                <w:szCs w:val="18"/>
                <w:lang w:val="bg-BG"/>
              </w:rPr>
              <w:t xml:space="preserve"> /</w:t>
            </w:r>
          </w:p>
          <w:p w:rsidR="00AA7147" w:rsidRPr="005529F1" w:rsidRDefault="00AA7147" w:rsidP="0040389B">
            <w:pPr>
              <w:ind w:left="-104" w:right="-106"/>
              <w:jc w:val="center"/>
              <w:rPr>
                <w:sz w:val="16"/>
                <w:szCs w:val="18"/>
              </w:rPr>
            </w:pPr>
            <w:r w:rsidRPr="005529F1">
              <w:rPr>
                <w:iCs/>
                <w:sz w:val="16"/>
                <w:szCs w:val="18"/>
              </w:rPr>
              <w:t>Total value</w:t>
            </w: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val="284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A7147" w:rsidRPr="00140391" w:rsidRDefault="00AA7147" w:rsidP="0040389B">
            <w:pPr>
              <w:ind w:left="-57" w:right="-51"/>
              <w:jc w:val="right"/>
              <w:rPr>
                <w:i/>
                <w:sz w:val="18"/>
                <w:szCs w:val="18"/>
              </w:rPr>
            </w:pPr>
            <w:r w:rsidRPr="00140391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AA7147" w:rsidRPr="00DA03E3" w:rsidRDefault="00AA7147" w:rsidP="0040389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147" w:rsidRPr="00DA03E3" w:rsidRDefault="00AA7147" w:rsidP="0040389B">
            <w:pPr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hRule="exact" w:val="454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Валута по сделката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  <w:r w:rsidRPr="008911B9">
              <w:rPr>
                <w:sz w:val="18"/>
                <w:szCs w:val="18"/>
                <w:lang w:val="bg-BG"/>
              </w:rPr>
              <w:t xml:space="preserve"> </w:t>
            </w:r>
          </w:p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Transaction currency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на изделията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11B9">
              <w:rPr>
                <w:sz w:val="18"/>
                <w:szCs w:val="18"/>
              </w:rPr>
              <w:t>/</w:t>
            </w:r>
          </w:p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sz w:val="16"/>
                <w:szCs w:val="18"/>
              </w:rPr>
              <w:t>Total value of items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11B9">
              <w:rPr>
                <w:b/>
                <w:sz w:val="18"/>
                <w:szCs w:val="18"/>
                <w:lang w:val="bg-BG"/>
              </w:rPr>
              <w:t>Обща стойност</w:t>
            </w:r>
            <w:r w:rsidRPr="008911B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911B9">
              <w:rPr>
                <w:b/>
                <w:sz w:val="18"/>
                <w:szCs w:val="18"/>
                <w:lang w:val="bg-BG"/>
              </w:rPr>
              <w:t>в евро</w:t>
            </w:r>
            <w:r w:rsidRPr="008911B9">
              <w:rPr>
                <w:rStyle w:val="FootnoteReference"/>
                <w:b/>
                <w:sz w:val="18"/>
                <w:szCs w:val="18"/>
                <w:lang w:val="bg-BG"/>
              </w:rPr>
              <w:footnoteReference w:id="13"/>
            </w:r>
            <w:r w:rsidRPr="008911B9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A7147" w:rsidRPr="008911B9" w:rsidRDefault="00AA7147" w:rsidP="0040389B">
            <w:pPr>
              <w:spacing w:line="180" w:lineRule="exact"/>
              <w:jc w:val="center"/>
              <w:rPr>
                <w:sz w:val="18"/>
                <w:szCs w:val="18"/>
                <w:lang w:val="bg-BG"/>
              </w:rPr>
            </w:pPr>
            <w:r w:rsidRPr="008911B9">
              <w:rPr>
                <w:sz w:val="16"/>
                <w:szCs w:val="18"/>
              </w:rPr>
              <w:t>Total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value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in</w:t>
            </w:r>
            <w:r w:rsidRPr="008911B9">
              <w:rPr>
                <w:sz w:val="16"/>
                <w:szCs w:val="18"/>
                <w:lang w:val="ru-RU"/>
              </w:rPr>
              <w:t xml:space="preserve"> </w:t>
            </w:r>
            <w:r w:rsidRPr="008911B9">
              <w:rPr>
                <w:sz w:val="16"/>
                <w:szCs w:val="18"/>
              </w:rPr>
              <w:t>EUR</w:t>
            </w:r>
          </w:p>
        </w:tc>
      </w:tr>
      <w:tr w:rsidR="00AA7147" w:rsidTr="0040389B">
        <w:trPr>
          <w:trHeight w:val="397"/>
        </w:trPr>
        <w:tc>
          <w:tcPr>
            <w:tcW w:w="362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147" w:rsidRPr="00DA03E3" w:rsidRDefault="00AA7147" w:rsidP="0040389B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147" w:rsidRPr="00DA03E3" w:rsidRDefault="00AA7147" w:rsidP="0040389B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  <w:p w:rsidR="00AA7147" w:rsidRPr="00DA03E3" w:rsidRDefault="00AA7147" w:rsidP="0040389B">
            <w:pPr>
              <w:ind w:left="-139" w:right="-9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DA03E3" w:rsidRDefault="00AA7147" w:rsidP="0040389B">
            <w:pPr>
              <w:ind w:left="-139" w:right="-93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AA7147" w:rsidTr="0040389B">
        <w:trPr>
          <w:trHeight w:hRule="exact" w:val="397"/>
        </w:trPr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9C64EB" w:rsidRDefault="00AA7147" w:rsidP="0040389B">
            <w:pPr>
              <w:spacing w:line="180" w:lineRule="exact"/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9C64EB">
              <w:rPr>
                <w:b/>
                <w:iCs/>
                <w:sz w:val="18"/>
                <w:szCs w:val="18"/>
                <w:lang w:val="bg-BG"/>
              </w:rPr>
              <w:t>5.</w:t>
            </w:r>
          </w:p>
        </w:tc>
        <w:tc>
          <w:tcPr>
            <w:tcW w:w="47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№ на в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ъншнотърговски</w:t>
            </w:r>
            <w:r>
              <w:rPr>
                <w:b/>
                <w:iCs/>
                <w:sz w:val="18"/>
                <w:szCs w:val="18"/>
                <w:lang w:val="bg-BG"/>
              </w:rPr>
              <w:t>ят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 xml:space="preserve"> документ</w:t>
            </w:r>
            <w:r w:rsidRPr="00453109">
              <w:rPr>
                <w:b/>
                <w:iCs/>
                <w:sz w:val="18"/>
                <w:szCs w:val="18"/>
              </w:rPr>
              <w:t xml:space="preserve"> </w:t>
            </w:r>
            <w:r w:rsidRPr="00453109">
              <w:rPr>
                <w:b/>
                <w:iCs/>
                <w:sz w:val="18"/>
                <w:szCs w:val="18"/>
                <w:lang w:val="bg-BG"/>
              </w:rPr>
              <w:t>и дата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453109">
              <w:rPr>
                <w:iCs/>
                <w:sz w:val="18"/>
                <w:szCs w:val="18"/>
              </w:rPr>
              <w:t>/</w:t>
            </w:r>
            <w:r w:rsidRPr="00453109"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Foreign trade document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number</w:t>
            </w:r>
            <w:r w:rsidRPr="00453109">
              <w:rPr>
                <w:iCs/>
                <w:sz w:val="16"/>
                <w:szCs w:val="16"/>
              </w:rPr>
              <w:t xml:space="preserve"> and date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9C64EB" w:rsidRDefault="00AA7147" w:rsidP="0040389B">
            <w:pPr>
              <w:spacing w:line="18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9C64EB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5529F1" w:rsidRDefault="00AA7147" w:rsidP="0040389B">
            <w:pPr>
              <w:spacing w:line="180" w:lineRule="exact"/>
              <w:rPr>
                <w:sz w:val="18"/>
                <w:szCs w:val="18"/>
              </w:rPr>
            </w:pPr>
            <w:r w:rsidRPr="005F29AC">
              <w:rPr>
                <w:b/>
                <w:iCs/>
                <w:sz w:val="18"/>
                <w:szCs w:val="18"/>
                <w:lang w:val="bg-BG"/>
              </w:rPr>
              <w:t>Митническа процедура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iCs/>
                <w:sz w:val="18"/>
                <w:szCs w:val="18"/>
              </w:rPr>
              <w:t>/</w:t>
            </w:r>
            <w:r w:rsidRPr="005529F1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5F29AC">
              <w:rPr>
                <w:iCs/>
                <w:sz w:val="16"/>
                <w:szCs w:val="18"/>
              </w:rPr>
              <w:t>Customs procedure</w:t>
            </w:r>
            <w:r w:rsidRPr="005F29AC">
              <w:rPr>
                <w:rStyle w:val="FootnoteReference"/>
                <w:sz w:val="16"/>
                <w:szCs w:val="18"/>
                <w:lang w:val="bg-BG"/>
              </w:rPr>
              <w:footnoteReference w:id="14"/>
            </w:r>
          </w:p>
        </w:tc>
      </w:tr>
      <w:tr w:rsidR="00AA7147" w:rsidTr="0040389B">
        <w:trPr>
          <w:trHeight w:hRule="exact" w:val="397"/>
        </w:trPr>
        <w:tc>
          <w:tcPr>
            <w:tcW w:w="523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Default="00AA7147" w:rsidP="0040389B">
            <w:pPr>
              <w:ind w:left="-57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527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Default="00AA7147" w:rsidP="0040389B">
            <w:pPr>
              <w:ind w:left="-75"/>
              <w:rPr>
                <w:i/>
                <w:iCs/>
                <w:sz w:val="18"/>
                <w:szCs w:val="18"/>
              </w:rPr>
            </w:pPr>
          </w:p>
        </w:tc>
      </w:tr>
      <w:tr w:rsidR="00AA7147" w:rsidTr="0040389B">
        <w:trPr>
          <w:trHeight w:hRule="exact" w:val="397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A7147" w:rsidRPr="00376951" w:rsidRDefault="00AA7147" w:rsidP="0040389B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7</w:t>
            </w:r>
            <w:r w:rsidRPr="009C64EB">
              <w:rPr>
                <w:b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0076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376951" w:rsidRDefault="00AA7147" w:rsidP="0040389B">
            <w:pPr>
              <w:spacing w:line="180" w:lineRule="exact"/>
              <w:rPr>
                <w:i/>
                <w:sz w:val="18"/>
                <w:szCs w:val="18"/>
              </w:rPr>
            </w:pPr>
            <w:r w:rsidRPr="00ED00E4"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529F1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ED00E4"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AA7147" w:rsidTr="0040389B">
        <w:trPr>
          <w:trHeight w:val="1191"/>
        </w:trPr>
        <w:tc>
          <w:tcPr>
            <w:tcW w:w="10513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376951" w:rsidRDefault="00AA7147" w:rsidP="0040389B">
            <w:pPr>
              <w:jc w:val="center"/>
              <w:rPr>
                <w:sz w:val="18"/>
                <w:szCs w:val="18"/>
              </w:rPr>
            </w:pPr>
          </w:p>
        </w:tc>
      </w:tr>
      <w:tr w:rsidR="00AA7147" w:rsidTr="0040389B">
        <w:trPr>
          <w:trHeight w:hRule="exact" w:val="397"/>
        </w:trPr>
        <w:tc>
          <w:tcPr>
            <w:tcW w:w="1051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A7147" w:rsidRPr="00B32C62" w:rsidRDefault="00AA7147" w:rsidP="0040389B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 w:rsidRPr="00B32C62"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 w:rsidRPr="00B32C62">
              <w:rPr>
                <w:sz w:val="18"/>
                <w:szCs w:val="20"/>
              </w:rPr>
              <w:t>T</w:t>
            </w:r>
            <w:r w:rsidRPr="00B32C62"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 w:rsidRPr="00B32C62"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AA7147" w:rsidRPr="00DA03E3" w:rsidTr="0040389B">
        <w:trPr>
          <w:trHeight w:val="1304"/>
        </w:trPr>
        <w:tc>
          <w:tcPr>
            <w:tcW w:w="5264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Default="00AA7147" w:rsidP="0040389B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Печат</w:t>
            </w:r>
            <w:r w:rsidRPr="00BF5E8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 w:rsidRPr="00BF5E8D">
              <w:rPr>
                <w:iCs/>
                <w:sz w:val="16"/>
                <w:szCs w:val="16"/>
                <w:lang w:val="en-GB"/>
              </w:rPr>
              <w:t>Stamp</w:t>
            </w:r>
            <w:r w:rsidRPr="00BF5E8D">
              <w:rPr>
                <w:iCs/>
                <w:sz w:val="16"/>
                <w:szCs w:val="16"/>
              </w:rPr>
              <w:t>:</w:t>
            </w:r>
          </w:p>
        </w:tc>
      </w:tr>
      <w:tr w:rsidR="00AA7147" w:rsidRPr="00DA03E3" w:rsidTr="0040389B">
        <w:trPr>
          <w:trHeight w:hRule="exact" w:val="284"/>
        </w:trPr>
        <w:tc>
          <w:tcPr>
            <w:tcW w:w="5264" w:type="dxa"/>
            <w:gridSpan w:val="7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AA7147" w:rsidRPr="00C2490B" w:rsidRDefault="00AA7147" w:rsidP="0040389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249" w:type="dxa"/>
            <w:gridSpan w:val="10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AA7147" w:rsidRPr="00C2490B" w:rsidRDefault="00AA7147" w:rsidP="0040389B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 w:rsidRPr="00BF5E8D"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 w:rsidRPr="00BF5E8D">
              <w:rPr>
                <w:iCs/>
                <w:sz w:val="16"/>
                <w:szCs w:val="16"/>
                <w:lang w:val="en-GB"/>
              </w:rPr>
              <w:t>Expiry</w:t>
            </w:r>
            <w:r w:rsidRPr="00BF5E8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BF5E8D"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AA7147" w:rsidRPr="00DA03E3" w:rsidTr="0040389B">
        <w:trPr>
          <w:trHeight w:hRule="exact" w:val="567"/>
        </w:trPr>
        <w:tc>
          <w:tcPr>
            <w:tcW w:w="5264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249" w:type="dxa"/>
            <w:gridSpan w:val="10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C2490B" w:rsidRDefault="00AA7147" w:rsidP="0040389B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AA7147" w:rsidRDefault="00AA7147"/>
    <w:tbl>
      <w:tblPr>
        <w:tblW w:w="48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161"/>
        <w:gridCol w:w="1276"/>
        <w:gridCol w:w="1276"/>
        <w:gridCol w:w="1417"/>
        <w:gridCol w:w="1701"/>
        <w:gridCol w:w="809"/>
        <w:gridCol w:w="325"/>
        <w:gridCol w:w="1276"/>
      </w:tblGrid>
      <w:tr w:rsidR="00AA7147" w:rsidRPr="00BE5238" w:rsidTr="0040389B">
        <w:trPr>
          <w:cantSplit/>
          <w:trHeight w:val="454"/>
          <w:jc w:val="right"/>
        </w:trPr>
        <w:tc>
          <w:tcPr>
            <w:tcW w:w="8889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BE5238" w:rsidRDefault="00AA7147" w:rsidP="0040389B">
            <w:pPr>
              <w:rPr>
                <w:b/>
                <w:iCs/>
                <w:sz w:val="18"/>
                <w:szCs w:val="18"/>
                <w:highlight w:val="lightGray"/>
                <w:lang w:val="bg-BG"/>
              </w:rPr>
            </w:pPr>
            <w:r w:rsidRPr="00BE5238">
              <w:rPr>
                <w:b/>
                <w:sz w:val="18"/>
                <w:szCs w:val="18"/>
                <w:highlight w:val="lightGray"/>
                <w:lang w:val="bg-BG"/>
              </w:rPr>
              <w:br w:type="page"/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 w:rsidRPr="008C7658"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 w:rsidRPr="008C7658"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FOR</w:t>
            </w:r>
            <w:r w:rsidRPr="008C7658"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 w:rsidRPr="008C7658"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41416" w:rsidRDefault="00AA7147" w:rsidP="0040389B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 xml:space="preserve"> / </w:t>
            </w:r>
            <w:r w:rsidRPr="00DB40B4">
              <w:rPr>
                <w:sz w:val="16"/>
                <w:lang w:val="en-US"/>
              </w:rPr>
              <w:t>Section A</w:t>
            </w:r>
            <w:r>
              <w:rPr>
                <w:sz w:val="16"/>
                <w:lang w:val="en-US"/>
              </w:rPr>
              <w:t>1</w:t>
            </w:r>
          </w:p>
        </w:tc>
      </w:tr>
      <w:tr w:rsidR="00AA7147" w:rsidRPr="00BE5238" w:rsidTr="0040389B">
        <w:trPr>
          <w:cantSplit/>
          <w:trHeight w:val="278"/>
          <w:jc w:val="right"/>
        </w:trPr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8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 № по описание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AA7147" w:rsidRPr="00064598" w:rsidRDefault="00AA7147" w:rsidP="0040389B">
            <w:pPr>
              <w:ind w:right="-30"/>
              <w:rPr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</w:t>
            </w:r>
            <w:r w:rsidRPr="00064598">
              <w:rPr>
                <w:iCs/>
                <w:sz w:val="16"/>
                <w:szCs w:val="18"/>
              </w:rPr>
              <w:t>tem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</w:rPr>
              <w:t>description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  <w:r w:rsidRPr="00064598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/ </w:t>
            </w:r>
            <w:r w:rsidRPr="002C23C3"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11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Митнически документ, вид и номер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C</w:t>
            </w:r>
            <w:r w:rsidRPr="00064598">
              <w:rPr>
                <w:iCs/>
                <w:sz w:val="16"/>
                <w:szCs w:val="18"/>
                <w:lang w:val="en-GB"/>
              </w:rPr>
              <w:t>ustoms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document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(</w:t>
            </w:r>
            <w:r w:rsidRPr="00064598">
              <w:rPr>
                <w:iCs/>
                <w:sz w:val="16"/>
                <w:szCs w:val="18"/>
                <w:lang w:val="en-GB"/>
              </w:rPr>
              <w:t>type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and</w:t>
            </w:r>
            <w:r w:rsidRPr="00064598"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6"/>
                <w:szCs w:val="18"/>
                <w:lang w:val="en-GB"/>
              </w:rPr>
              <w:t>number</w:t>
            </w:r>
            <w:r w:rsidRPr="00064598">
              <w:rPr>
                <w:iCs/>
                <w:sz w:val="16"/>
                <w:szCs w:val="18"/>
                <w:lang w:val="bg-BG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</w:rPr>
              <w:t>12.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47" w:rsidRPr="002C23C3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13</w:t>
            </w:r>
            <w:r w:rsidRPr="002C23C3">
              <w:rPr>
                <w:b/>
                <w:iCs/>
                <w:sz w:val="18"/>
                <w:szCs w:val="18"/>
                <w:lang w:val="bg-BG"/>
              </w:rPr>
              <w:t>. Подпис и печат на митническия служител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ignature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an</w:t>
            </w:r>
            <w:proofErr w:type="spellEnd"/>
            <w:r w:rsidRPr="00064598">
              <w:rPr>
                <w:iCs/>
                <w:sz w:val="18"/>
                <w:szCs w:val="18"/>
              </w:rPr>
              <w:t>d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64598">
              <w:rPr>
                <w:iCs/>
                <w:sz w:val="18"/>
                <w:szCs w:val="18"/>
                <w:lang w:val="bg-BG"/>
              </w:rPr>
              <w:t>stamp</w:t>
            </w:r>
            <w:proofErr w:type="spellEnd"/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en"/>
              </w:rPr>
              <w:t>of customs officer</w:t>
            </w:r>
          </w:p>
        </w:tc>
      </w:tr>
      <w:tr w:rsidR="00AA7147" w:rsidRPr="00BE5238" w:rsidTr="0040389B">
        <w:trPr>
          <w:cantSplit/>
          <w:trHeight w:val="278"/>
          <w:jc w:val="right"/>
        </w:trPr>
        <w:tc>
          <w:tcPr>
            <w:tcW w:w="12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ind w:hanging="49"/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iCs/>
                <w:sz w:val="18"/>
                <w:szCs w:val="18"/>
              </w:rPr>
              <w:t>/</w:t>
            </w:r>
          </w:p>
          <w:p w:rsidR="00AA7147" w:rsidRPr="00064598" w:rsidRDefault="00AA7147" w:rsidP="0040389B">
            <w:pPr>
              <w:jc w:val="center"/>
              <w:rPr>
                <w:iCs/>
                <w:sz w:val="18"/>
                <w:szCs w:val="18"/>
              </w:rPr>
            </w:pPr>
            <w:r w:rsidRPr="00064598"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A7147" w:rsidRPr="00BE5238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AA7147" w:rsidRPr="00BE5238" w:rsidTr="0040389B">
        <w:trPr>
          <w:cantSplit/>
          <w:trHeight w:hRule="exact" w:val="454"/>
          <w:jc w:val="right"/>
        </w:trPr>
        <w:tc>
          <w:tcPr>
            <w:tcW w:w="12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7147" w:rsidRPr="009A3A20" w:rsidRDefault="00AA7147" w:rsidP="0040389B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AA7147" w:rsidRDefault="00AA7147" w:rsidP="009B006D">
      <w:pPr>
        <w:ind w:firstLine="708"/>
      </w:pPr>
      <w:r w:rsidRPr="00E24777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  <w:bookmarkStart w:id="0" w:name="_GoBack"/>
      <w:bookmarkEnd w:id="0"/>
    </w:p>
    <w:sectPr w:rsidR="00AA7147" w:rsidSect="009B006D">
      <w:pgSz w:w="11906" w:h="16838" w:code="9"/>
      <w:pgMar w:top="454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64" w:rsidRDefault="00964664" w:rsidP="00AA7147">
      <w:r>
        <w:separator/>
      </w:r>
    </w:p>
  </w:endnote>
  <w:endnote w:type="continuationSeparator" w:id="0">
    <w:p w:rsidR="00964664" w:rsidRDefault="00964664" w:rsidP="00A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64" w:rsidRDefault="00964664" w:rsidP="00AA7147">
      <w:r>
        <w:separator/>
      </w:r>
    </w:p>
  </w:footnote>
  <w:footnote w:type="continuationSeparator" w:id="0">
    <w:p w:rsidR="00964664" w:rsidRDefault="00964664" w:rsidP="00AA7147">
      <w:r>
        <w:continuationSeparator/>
      </w:r>
    </w:p>
  </w:footnote>
  <w:footnote w:id="1">
    <w:p w:rsidR="00AA7147" w:rsidRPr="0034011A" w:rsidRDefault="00AA7147" w:rsidP="00AA7147">
      <w:pPr>
        <w:pStyle w:val="Default"/>
        <w:spacing w:line="160" w:lineRule="exact"/>
        <w:ind w:right="-166"/>
        <w:jc w:val="both"/>
        <w:rPr>
          <w:sz w:val="16"/>
          <w:szCs w:val="16"/>
          <w:lang w:val="ru-RU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“Код на дъ</w:t>
      </w:r>
      <w:r>
        <w:rPr>
          <w:sz w:val="16"/>
          <w:szCs w:val="16"/>
        </w:rPr>
        <w:t xml:space="preserve">ржава“ е </w:t>
      </w:r>
      <w:proofErr w:type="spellStart"/>
      <w:r>
        <w:rPr>
          <w:sz w:val="16"/>
          <w:szCs w:val="16"/>
        </w:rPr>
        <w:t>двубуквения</w:t>
      </w:r>
      <w:proofErr w:type="spellEnd"/>
      <w:r>
        <w:rPr>
          <w:sz w:val="16"/>
          <w:szCs w:val="16"/>
        </w:rPr>
        <w:t xml:space="preserve"> ISO код.</w:t>
      </w:r>
    </w:p>
  </w:footnote>
  <w:footnote w:id="2">
    <w:p w:rsidR="00AA7147" w:rsidRPr="0034011A" w:rsidRDefault="00AA7147" w:rsidP="00AA7147">
      <w:pPr>
        <w:pStyle w:val="FootnoteText"/>
        <w:spacing w:line="160" w:lineRule="exac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3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4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5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Списък на продуктите, свързани с отбраната.</w:t>
      </w:r>
    </w:p>
  </w:footnote>
  <w:footnote w:id="6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Обща стойност на изделието по външнотърговски документ.</w:t>
      </w:r>
    </w:p>
  </w:footnote>
  <w:footnote w:id="7">
    <w:p w:rsidR="00AA7147" w:rsidRPr="00361F11" w:rsidRDefault="00AA7147" w:rsidP="00AA7147">
      <w:pPr>
        <w:spacing w:line="160" w:lineRule="exact"/>
        <w:ind w:right="-166"/>
        <w:rPr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  <w:footnote w:id="8">
    <w:p w:rsidR="00AA7147" w:rsidRPr="002365D0" w:rsidRDefault="00AA7147" w:rsidP="00AA7147">
      <w:pPr>
        <w:spacing w:line="160" w:lineRule="exact"/>
        <w:rPr>
          <w:sz w:val="16"/>
          <w:szCs w:val="16"/>
          <w:lang w:val="bg-BG"/>
        </w:rPr>
      </w:pPr>
      <w:r w:rsidRPr="002A1703">
        <w:rPr>
          <w:rStyle w:val="FootnoteReference"/>
          <w:sz w:val="16"/>
          <w:szCs w:val="16"/>
        </w:rPr>
        <w:footnoteRef/>
      </w:r>
      <w:r w:rsidRPr="002365D0">
        <w:rPr>
          <w:sz w:val="16"/>
          <w:szCs w:val="16"/>
          <w:lang w:val="bg-BG"/>
        </w:rPr>
        <w:t xml:space="preserve"> </w:t>
      </w:r>
      <w:r w:rsidRPr="000722F5">
        <w:rPr>
          <w:color w:val="000000"/>
          <w:sz w:val="16"/>
          <w:szCs w:val="16"/>
          <w:lang w:val="bg-BG"/>
        </w:rPr>
        <w:t>Двуцифрен код, съгласно Класификатора на режи</w:t>
      </w:r>
      <w:r>
        <w:rPr>
          <w:color w:val="000000"/>
          <w:sz w:val="16"/>
          <w:szCs w:val="16"/>
          <w:lang w:val="bg-BG"/>
        </w:rPr>
        <w:t>мите и други направления и проце</w:t>
      </w:r>
      <w:r w:rsidRPr="000722F5">
        <w:rPr>
          <w:color w:val="000000"/>
          <w:sz w:val="16"/>
          <w:szCs w:val="16"/>
          <w:lang w:val="bg-BG"/>
        </w:rPr>
        <w:t>дури</w:t>
      </w:r>
      <w:r w:rsidRPr="002365D0">
        <w:rPr>
          <w:color w:val="000000"/>
          <w:sz w:val="16"/>
          <w:szCs w:val="16"/>
          <w:lang w:val="bg-BG"/>
        </w:rPr>
        <w:t>.</w:t>
      </w:r>
    </w:p>
    <w:p w:rsidR="00AA7147" w:rsidRPr="00361F11" w:rsidRDefault="00AA7147" w:rsidP="00AA7147">
      <w:pPr>
        <w:pStyle w:val="FootnoteText"/>
        <w:rPr>
          <w:lang w:val="bg-BG"/>
        </w:rPr>
      </w:pPr>
    </w:p>
  </w:footnote>
  <w:footnote w:id="9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В зависимост от изделието описанието</w:t>
      </w:r>
      <w:r w:rsidRPr="000A6D6A">
        <w:rPr>
          <w:color w:val="000000"/>
          <w:sz w:val="16"/>
          <w:szCs w:val="16"/>
          <w:lang w:val="bg-BG"/>
        </w:rPr>
        <w:t xml:space="preserve">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10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</w:p>
  </w:footnote>
  <w:footnote w:id="11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Списък на продуктите, свързани с отбраната.</w:t>
      </w:r>
    </w:p>
  </w:footnote>
  <w:footnote w:id="12">
    <w:p w:rsidR="00AA7147" w:rsidRPr="0034011A" w:rsidRDefault="00AA7147" w:rsidP="00AA7147">
      <w:pPr>
        <w:pStyle w:val="FootnoteText"/>
        <w:spacing w:line="160" w:lineRule="exact"/>
        <w:ind w:right="-166"/>
        <w:rPr>
          <w:color w:val="FF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Обща стойност на изделието по външнотърговски документ.</w:t>
      </w:r>
    </w:p>
  </w:footnote>
  <w:footnote w:id="13">
    <w:p w:rsidR="00AA7147" w:rsidRPr="00361F11" w:rsidRDefault="00AA7147" w:rsidP="00AA7147">
      <w:pPr>
        <w:ind w:right="-166"/>
        <w:rPr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2365D0">
        <w:rPr>
          <w:lang w:val="bg-BG"/>
        </w:rPr>
        <w:t xml:space="preserve"> </w:t>
      </w:r>
      <w:r w:rsidRPr="000A46B9">
        <w:rPr>
          <w:sz w:val="16"/>
          <w:szCs w:val="16"/>
          <w:lang w:val="bg-BG"/>
        </w:rPr>
        <w:t>По курса на БНБ към датата на заявлението</w:t>
      </w:r>
      <w:r w:rsidRPr="000A46B9">
        <w:rPr>
          <w:sz w:val="16"/>
          <w:szCs w:val="16"/>
          <w:lang w:val="ru-RU"/>
        </w:rPr>
        <w:t>.</w:t>
      </w:r>
    </w:p>
  </w:footnote>
  <w:footnote w:id="14">
    <w:p w:rsidR="00AA7147" w:rsidRPr="002365D0" w:rsidRDefault="00AA7147" w:rsidP="00AA7147">
      <w:pPr>
        <w:spacing w:line="160" w:lineRule="exact"/>
        <w:rPr>
          <w:sz w:val="16"/>
          <w:szCs w:val="16"/>
          <w:lang w:val="bg-BG"/>
        </w:rPr>
      </w:pPr>
      <w:r w:rsidRPr="002A1703">
        <w:rPr>
          <w:rStyle w:val="FootnoteReference"/>
          <w:sz w:val="16"/>
          <w:szCs w:val="16"/>
        </w:rPr>
        <w:footnoteRef/>
      </w:r>
      <w:r w:rsidRPr="002365D0">
        <w:rPr>
          <w:sz w:val="16"/>
          <w:szCs w:val="16"/>
          <w:lang w:val="bg-BG"/>
        </w:rPr>
        <w:t xml:space="preserve"> </w:t>
      </w:r>
      <w:r w:rsidRPr="000722F5">
        <w:rPr>
          <w:color w:val="000000"/>
          <w:sz w:val="16"/>
          <w:szCs w:val="16"/>
          <w:lang w:val="bg-BG"/>
        </w:rPr>
        <w:t>Двуцифрен код, съгласно Класификатора на режи</w:t>
      </w:r>
      <w:r>
        <w:rPr>
          <w:color w:val="000000"/>
          <w:sz w:val="16"/>
          <w:szCs w:val="16"/>
          <w:lang w:val="bg-BG"/>
        </w:rPr>
        <w:t>мите и други направления и проце</w:t>
      </w:r>
      <w:r w:rsidRPr="000722F5">
        <w:rPr>
          <w:color w:val="000000"/>
          <w:sz w:val="16"/>
          <w:szCs w:val="16"/>
          <w:lang w:val="bg-BG"/>
        </w:rPr>
        <w:t>дури</w:t>
      </w:r>
      <w:r w:rsidRPr="002365D0">
        <w:rPr>
          <w:color w:val="000000"/>
          <w:sz w:val="16"/>
          <w:szCs w:val="16"/>
          <w:lang w:val="bg-BG"/>
        </w:rPr>
        <w:t>.</w:t>
      </w:r>
    </w:p>
    <w:p w:rsidR="00AA7147" w:rsidRPr="00361F11" w:rsidRDefault="00AA7147" w:rsidP="00AA7147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73"/>
    <w:rsid w:val="007B6473"/>
    <w:rsid w:val="00964664"/>
    <w:rsid w:val="009B006D"/>
    <w:rsid w:val="00A90323"/>
    <w:rsid w:val="00AA7147"/>
    <w:rsid w:val="00B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32FCC"/>
  <w15:chartTrackingRefBased/>
  <w15:docId w15:val="{EF5B2E57-38C4-4ECE-9807-DA3B2BC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7147"/>
    <w:rPr>
      <w:vertAlign w:val="superscript"/>
    </w:rPr>
  </w:style>
  <w:style w:type="paragraph" w:customStyle="1" w:styleId="Default">
    <w:name w:val="Default"/>
    <w:rsid w:val="00AA7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semiHidden/>
    <w:rsid w:val="00AA7147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AA7147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4703</Characters>
  <Application>Microsoft Office Word</Application>
  <DocSecurity>0</DocSecurity>
  <Lines>39</Lines>
  <Paragraphs>11</Paragraphs>
  <ScaleCrop>false</ScaleCrop>
  <Company>Ministry of economy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2022-07-20T11:31:00Z</dcterms:created>
  <dcterms:modified xsi:type="dcterms:W3CDTF">2022-07-20T11:33:00Z</dcterms:modified>
</cp:coreProperties>
</file>