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eastAsiaTheme="majorEastAsia"/>
          <w:i/>
        </w:rPr>
      </w:pPr>
      <w:r>
        <w:rPr>
          <w:i/>
          <w:color w:val="000000" w:themeColor="text1"/>
          <w:sz w:val="24"/>
          <w:szCs w:val="24"/>
        </w:rPr>
        <w:t xml:space="preserve">Приложение № 1 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от Заповед № ЛС-04-308/16.04.2007 г.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0" w:after="0" w:line="240" w:lineRule="auto"/>
        <w:ind w:firstLine="467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0" w:after="0" w:line="240" w:lineRule="auto"/>
        <w:ind w:firstLine="467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НАЦИОНАЛНИЯ СЪВЕТ 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0" w:after="0" w:line="240" w:lineRule="auto"/>
        <w:ind w:firstLine="467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ЗА ПОДПОМАГАНЕ И КОМПЕНСАЦИЯ 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0" w:after="0" w:line="240" w:lineRule="auto"/>
        <w:ind w:firstLine="467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 ПОСТРАДАЛИ ОТ ПРЕСТЪПЛЕНИЯ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МОЛБА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2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 ФИНАНСОВА КОМПЕНСАЦИЯ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92"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Закона за подпомагане и финансова компенсация на пострадали от престъпления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10"/>
          <w:szCs w:val="10"/>
        </w:rPr>
      </w:pP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Собствено, бащино и фамилно име на правоимащото лице (ако има четвърто и следващо име – да бъдат посочени)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 на правоимащото лице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Собствено, бащино и фамилно име на законния представител, настойник или попечител на правоимащото лице, ако то не е навършило пълнолетие или по други причини е под запрещение (ако има четвърто и следващо име – да бъдат посочени):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 на законния представител, настойник или попечител на правоимащото лице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Гражданство (поданство) на правоимащото лице: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на раждане на правоимащото лице (ден.месец.година)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Място на раждане на правоимащото лице (населено място, община, област, държава)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Постоянен адрес на правоимащото лице (държава, област, населено място, пощенски код на населеното място, жилищен комплекс/улица/булевард, №, бл., вх., ет., ап.)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 адрес на правоимащото лице (държава, област, населено място, пощенски код на населеното място, жилищен комплекс/улица/булевард, №, бл., вх., ет., ап.), координати за контакт с правоимащото лице (актуални номера на служебен, домашен телефон и мобилен телефон; Е-mail) и професия и трудова заетост в момента на правоимащото лице: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Настоящ адрес, координати за контакт и професия и трудова заетост към момента на подаване на молбата на законния представител, настойник или попечител, ако правоимащото лице не е навършило пълнолетие или по други причини е под запрещение 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after="0" w:line="240" w:lineRule="auto"/>
        <w:ind w:left="284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(в тези случаи се предоставя актуален документ, удостоверяващ качеството на законен представител, настойник или попечител на правоимащото лице)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ЕГН на правоимащото лице (ако е български гражданин) или личен номер на чужденец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л.к. № ........................................................ от .......................................изд. от ...........................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after="0" w:line="240" w:lineRule="auto"/>
        <w:ind w:left="284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(ако е български гражданни)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</w:rPr>
        <w:t>международен паспорт № .......................от........................................изд. от ....................</w:t>
      </w:r>
      <w:r>
        <w:rPr>
          <w:color w:val="000000" w:themeColor="text1"/>
          <w:sz w:val="24"/>
          <w:szCs w:val="24"/>
          <w:lang w:val="ru-RU"/>
        </w:rPr>
        <w:t>.......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after="0" w:line="240" w:lineRule="auto"/>
        <w:ind w:left="284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(ако е чужденец)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Или друг документ за самоличност № ........................................ от.........................................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изд. от............................................................................................................................................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на извършване на престъплението (ден.месец.година)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Място на извършване на престъплението (конкретно местопрестъпление - улица, парк, домашен адрес или друго, населено място, община, област, държава)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8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Кратко описание на извършеното престъпление и трите имена на извършителя, ако е известен: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8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lastRenderedPageBreak/>
        <w:t>Само за лица по чл. 3, ал.2 от ЗПФКПП</w:t>
      </w:r>
      <w:r>
        <w:rPr>
          <w:color w:val="000000" w:themeColor="text1"/>
          <w:sz w:val="24"/>
          <w:szCs w:val="24"/>
        </w:rPr>
        <w:t xml:space="preserve"> – “Когато пострадалият е починал в резултат на престъплението, </w:t>
      </w:r>
      <w:r>
        <w:rPr>
          <w:iCs/>
          <w:color w:val="000000" w:themeColor="text1"/>
          <w:sz w:val="24"/>
          <w:szCs w:val="24"/>
        </w:rPr>
        <w:t>правата на подпомагане и финансова компенсация</w:t>
      </w:r>
      <w:r>
        <w:rPr>
          <w:color w:val="000000" w:themeColor="text1"/>
          <w:sz w:val="24"/>
          <w:szCs w:val="24"/>
        </w:rPr>
        <w:t xml:space="preserve"> преминават върху неговите деца, родители, съпруг или лицето, с което се е намирал във фактическо съжителство”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Информация за семейното положение на правоимащото лице (да се отбележи степента на родство или фактическото съжителство между правоимащото лице, което търси компенсация, и пострадалия)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after="0" w:line="240" w:lineRule="auto"/>
        <w:ind w:left="284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съпруг или лице, което е живяло заедно с пострадалия във фактическо съжителство, дете на починалия, родител на починалия пострадал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rPr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pacing w:val="-4"/>
          <w:sz w:val="24"/>
          <w:szCs w:val="24"/>
        </w:rPr>
        <w:t>Собствено, бащино и фамилно име, гражданство (поданство), място и дата на раждане, ЕГН или личен номер, адрес на пострадалия, който е починал в резултат на престъплението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10"/>
          <w:szCs w:val="10"/>
        </w:rPr>
      </w:pP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12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Информация за вида и размера в лева на: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понесените разходи за лечение: ...............…………………………………………………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понесените разходи за погребение: ................…………………………………………….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пропуснати възнаграждения и други доходи: ...............…………………………….....</w:t>
      </w:r>
      <w:r>
        <w:rPr>
          <w:color w:val="000000" w:themeColor="text1"/>
          <w:sz w:val="24"/>
          <w:szCs w:val="24"/>
          <w:lang w:val="ru-RU"/>
        </w:rPr>
        <w:t>....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пропуснати средства за издръжка: ................…………………………..…........................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понесени разходи по съдебни и деловодни разноски: ..................................................</w:t>
      </w:r>
      <w:r>
        <w:rPr>
          <w:bCs/>
          <w:color w:val="000000" w:themeColor="text1"/>
          <w:sz w:val="24"/>
          <w:szCs w:val="24"/>
          <w:lang w:val="ru-RU"/>
        </w:rPr>
        <w:t>.....</w:t>
      </w:r>
    </w:p>
    <w:p w:rsidR="0025223C" w:rsidRDefault="0025223C" w:rsidP="0025223C">
      <w:pPr>
        <w:pStyle w:val="Bodytext20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20" w:after="0" w:line="240" w:lineRule="auto"/>
        <w:ind w:left="714" w:hanging="35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други материални щети:</w:t>
      </w:r>
    </w:p>
    <w:p w:rsidR="0025223C" w:rsidRDefault="0025223C" w:rsidP="0025223C">
      <w:pPr>
        <w:pStyle w:val="Bodytext20"/>
        <w:tabs>
          <w:tab w:val="left" w:pos="426"/>
          <w:tab w:val="left" w:pos="993"/>
        </w:tabs>
        <w:spacing w:before="120" w:after="0" w:line="240" w:lineRule="auto"/>
        <w:ind w:firstLine="2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изразяващи се в следното: 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426"/>
          <w:tab w:val="left" w:pos="993"/>
        </w:tabs>
        <w:spacing w:before="120" w:after="0" w:line="240" w:lineRule="auto"/>
        <w:ind w:firstLine="2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и възлизащи на ....................................................................................................................... лв.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120" w:after="0" w:line="240" w:lineRule="auto"/>
        <w:ind w:left="284" w:hanging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Декларирам, че:</w:t>
      </w:r>
    </w:p>
    <w:p w:rsidR="0025223C" w:rsidRDefault="0025223C" w:rsidP="0025223C">
      <w:pPr>
        <w:pStyle w:val="Bodytext20"/>
        <w:numPr>
          <w:ilvl w:val="0"/>
          <w:numId w:val="3"/>
        </w:numPr>
        <w:tabs>
          <w:tab w:val="left" w:pos="567"/>
          <w:tab w:val="left" w:pos="709"/>
        </w:tabs>
        <w:spacing w:before="120" w:after="0" w:line="240" w:lineRule="auto"/>
        <w:ind w:left="567" w:hanging="28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уведомил съм компетентните органи за извършеното спрямо мен престъпление или уведомлението е станало независимо от мен, по независещи от мен причини;</w:t>
      </w:r>
    </w:p>
    <w:p w:rsidR="0025223C" w:rsidRDefault="0025223C" w:rsidP="0025223C">
      <w:pPr>
        <w:pStyle w:val="Bodytext20"/>
        <w:numPr>
          <w:ilvl w:val="0"/>
          <w:numId w:val="3"/>
        </w:numPr>
        <w:tabs>
          <w:tab w:val="left" w:pos="567"/>
          <w:tab w:val="left" w:pos="709"/>
        </w:tabs>
        <w:spacing w:before="120" w:after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съм получавал средства за обезщетение от друг източник за покриване на причинените ми щети от престъплението;</w:t>
      </w:r>
    </w:p>
    <w:p w:rsidR="0025223C" w:rsidRDefault="0025223C" w:rsidP="0025223C">
      <w:pPr>
        <w:pStyle w:val="Bodytext20"/>
        <w:numPr>
          <w:ilvl w:val="0"/>
          <w:numId w:val="3"/>
        </w:numPr>
        <w:tabs>
          <w:tab w:val="left" w:pos="567"/>
          <w:tab w:val="left" w:pos="709"/>
        </w:tabs>
        <w:spacing w:before="120" w:after="0" w:line="240" w:lineRule="auto"/>
        <w:ind w:left="567" w:hanging="28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намирал съм се във фактическо съжителство с починалия в резултат на престъплението пострадал (</w:t>
      </w:r>
      <w:r>
        <w:rPr>
          <w:b/>
          <w:bCs/>
          <w:color w:val="000000" w:themeColor="text1"/>
          <w:sz w:val="24"/>
          <w:szCs w:val="24"/>
        </w:rPr>
        <w:t>само за лицата по чл.3, ал. 2 от ЗПФКПП)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12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Списък на документите, които са приложени към молбата, и се отнасят до горепосочената декларация и посочените факти в молбата: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993"/>
        </w:tabs>
        <w:spacing w:before="120" w:after="0" w:line="240" w:lineRule="auto"/>
        <w:ind w:left="284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Информация за банкова сметка на правоимащото лице или на неговия законен представител, настойник или попечител, по която би могло да бъде изплатена компенсация (адрес на банков клон и имена на банката, в която има сметка, IBAN на  сметката, суифт и банков код):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284"/>
          <w:tab w:val="left" w:pos="426"/>
          <w:tab w:val="left" w:pos="993"/>
        </w:tabs>
        <w:spacing w:before="120" w:after="0" w:line="240" w:lineRule="auto"/>
        <w:ind w:left="28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  <w:lang w:val="ru-RU"/>
        </w:rPr>
      </w:pP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5529"/>
        </w:tabs>
        <w:spacing w:before="120" w:after="0" w:line="240" w:lineRule="auto"/>
        <w:jc w:val="lef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………………........</w:t>
      </w:r>
      <w:r>
        <w:rPr>
          <w:color w:val="000000" w:themeColor="text1"/>
          <w:sz w:val="24"/>
          <w:szCs w:val="24"/>
          <w:lang w:val="ru-RU"/>
        </w:rPr>
        <w:tab/>
        <w:t>................................................................</w:t>
      </w:r>
    </w:p>
    <w:p w:rsidR="0025223C" w:rsidRDefault="0025223C" w:rsidP="0025223C">
      <w:pPr>
        <w:pStyle w:val="Bodytext20"/>
        <w:tabs>
          <w:tab w:val="left" w:pos="426"/>
          <w:tab w:val="left" w:pos="709"/>
          <w:tab w:val="left" w:pos="993"/>
          <w:tab w:val="left" w:pos="5529"/>
        </w:tabs>
        <w:spacing w:before="120" w:after="0" w:line="240" w:lineRule="auto"/>
        <w:ind w:left="5529" w:hanging="49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-RU"/>
        </w:rPr>
        <w:t>Дата</w:t>
      </w:r>
      <w:r>
        <w:rPr>
          <w:color w:val="000000" w:themeColor="text1"/>
          <w:sz w:val="24"/>
          <w:szCs w:val="24"/>
          <w:lang w:val="ru-RU"/>
        </w:rPr>
        <w:tab/>
        <w:t>(</w:t>
      </w:r>
      <w:r>
        <w:rPr>
          <w:i/>
          <w:color w:val="000000" w:themeColor="text1"/>
          <w:sz w:val="20"/>
          <w:szCs w:val="20"/>
        </w:rPr>
        <w:t>подпис на правоимащото лице, законния му представител, настойника или попечителя</w:t>
      </w:r>
      <w:r>
        <w:rPr>
          <w:color w:val="000000" w:themeColor="text1"/>
          <w:sz w:val="24"/>
          <w:szCs w:val="24"/>
        </w:rPr>
        <w:t>)</w:t>
      </w:r>
    </w:p>
    <w:sectPr w:rsidR="0025223C" w:rsidSect="0025223C">
      <w:pgSz w:w="11905" w:h="16837"/>
      <w:pgMar w:top="1134" w:right="1247" w:bottom="709" w:left="1247" w:header="851" w:footer="3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558"/>
    <w:multiLevelType w:val="hybridMultilevel"/>
    <w:tmpl w:val="A582D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1D6"/>
    <w:multiLevelType w:val="hybridMultilevel"/>
    <w:tmpl w:val="20EEAB4C"/>
    <w:lvl w:ilvl="0" w:tplc="CC5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12FE"/>
    <w:multiLevelType w:val="hybridMultilevel"/>
    <w:tmpl w:val="4B3A852C"/>
    <w:lvl w:ilvl="0" w:tplc="BADACF4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25223C"/>
    <w:rsid w:val="004873DE"/>
    <w:rsid w:val="004F7846"/>
    <w:rsid w:val="006847E1"/>
    <w:rsid w:val="00870BDF"/>
    <w:rsid w:val="009B7061"/>
    <w:rsid w:val="00E3769E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882"/>
  <w15:chartTrackingRefBased/>
  <w15:docId w15:val="{F6ACF95E-93AF-48F8-9074-A8E5078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qFormat/>
    <w:rsid w:val="009B70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B7061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7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Andreev</dc:creator>
  <cp:keywords/>
  <dc:description/>
  <cp:lastModifiedBy>Delina Dzhondzhorova</cp:lastModifiedBy>
  <cp:revision>2</cp:revision>
  <dcterms:created xsi:type="dcterms:W3CDTF">2023-12-28T15:28:00Z</dcterms:created>
  <dcterms:modified xsi:type="dcterms:W3CDTF">2023-12-28T15:28:00Z</dcterms:modified>
</cp:coreProperties>
</file>