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80021C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0021C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0021C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651041" w:rsidRDefault="0025667B" w:rsidP="00AA15FF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bookmarkStart w:id="0" w:name="_GoBack"/>
      <w:r w:rsidRPr="00651041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651041">
        <w:rPr>
          <w:rFonts w:ascii="Arial Narrow" w:hAnsi="Arial Narrow"/>
          <w:b/>
          <w:sz w:val="24"/>
          <w:szCs w:val="24"/>
          <w:lang w:val="bg-BG"/>
        </w:rPr>
        <w:t xml:space="preserve">  10. Удостоверение за постоянен адрес;</w:t>
      </w:r>
    </w:p>
    <w:bookmarkEnd w:id="0"/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850E7F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50E7F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50E7F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56CB7"/>
    <w:rsid w:val="00065850"/>
    <w:rsid w:val="00074DED"/>
    <w:rsid w:val="00170955"/>
    <w:rsid w:val="001A7A15"/>
    <w:rsid w:val="001C75CD"/>
    <w:rsid w:val="00225590"/>
    <w:rsid w:val="0025667B"/>
    <w:rsid w:val="002743C1"/>
    <w:rsid w:val="003B1031"/>
    <w:rsid w:val="00490AA4"/>
    <w:rsid w:val="004F5F4E"/>
    <w:rsid w:val="0062659F"/>
    <w:rsid w:val="00646E83"/>
    <w:rsid w:val="00651041"/>
    <w:rsid w:val="00653064"/>
    <w:rsid w:val="006C02FE"/>
    <w:rsid w:val="0073472A"/>
    <w:rsid w:val="00766F6B"/>
    <w:rsid w:val="0080021C"/>
    <w:rsid w:val="00850E7F"/>
    <w:rsid w:val="0090076A"/>
    <w:rsid w:val="00945A0A"/>
    <w:rsid w:val="00963A86"/>
    <w:rsid w:val="00A9313D"/>
    <w:rsid w:val="00A94582"/>
    <w:rsid w:val="00AA15FF"/>
    <w:rsid w:val="00D00D69"/>
    <w:rsid w:val="00EE3622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2021-12-07T10:01:00Z</dcterms:created>
  <dcterms:modified xsi:type="dcterms:W3CDTF">2021-12-07T10:02:00Z</dcterms:modified>
</cp:coreProperties>
</file>