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B4833" w14:textId="77777777" w:rsidR="00A62173" w:rsidRPr="00A62173" w:rsidRDefault="00A62173" w:rsidP="00DD58D3">
      <w:pPr>
        <w:spacing w:before="120" w:after="120" w:line="240" w:lineRule="auto"/>
        <w:rPr>
          <w:rFonts w:ascii="Times New Roman" w:hAnsi="Times New Roman" w:cs="Times New Roman"/>
          <w:bCs/>
          <w:sz w:val="20"/>
          <w:szCs w:val="20"/>
        </w:rPr>
      </w:pPr>
      <w:r w:rsidRPr="00A62173">
        <w:rPr>
          <w:rFonts w:ascii="Times New Roman" w:hAnsi="Times New Roman" w:cs="Times New Roman"/>
          <w:b/>
          <w:bCs/>
          <w:sz w:val="20"/>
          <w:szCs w:val="20"/>
        </w:rPr>
        <w:t xml:space="preserve">Приложение № </w:t>
      </w:r>
      <w:r w:rsidR="006D2EA7">
        <w:rPr>
          <w:rFonts w:ascii="Times New Roman" w:hAnsi="Times New Roman" w:cs="Times New Roman"/>
          <w:b/>
          <w:bCs/>
          <w:sz w:val="20"/>
          <w:szCs w:val="20"/>
          <w:lang w:val="en-US"/>
        </w:rPr>
        <w:t>2</w:t>
      </w:r>
      <w:r w:rsidR="00066328">
        <w:rPr>
          <w:rFonts w:ascii="Times New Roman" w:hAnsi="Times New Roman" w:cs="Times New Roman"/>
          <w:b/>
          <w:bCs/>
          <w:sz w:val="20"/>
          <w:szCs w:val="20"/>
        </w:rPr>
        <w:t xml:space="preserve"> </w:t>
      </w:r>
      <w:r w:rsidRPr="00A62173">
        <w:rPr>
          <w:rFonts w:ascii="Times New Roman" w:hAnsi="Times New Roman" w:cs="Times New Roman"/>
          <w:bCs/>
          <w:sz w:val="20"/>
          <w:szCs w:val="20"/>
        </w:rPr>
        <w:t xml:space="preserve">към Заявление за издаване на разрешение за експлоатация </w:t>
      </w:r>
      <w:r w:rsidR="00066328">
        <w:rPr>
          <w:rFonts w:ascii="Times New Roman" w:hAnsi="Times New Roman" w:cs="Times New Roman"/>
          <w:bCs/>
          <w:sz w:val="20"/>
          <w:szCs w:val="20"/>
        </w:rPr>
        <w:t xml:space="preserve">на БЛС </w:t>
      </w:r>
      <w:r w:rsidRPr="00A62173">
        <w:rPr>
          <w:rFonts w:ascii="Times New Roman" w:hAnsi="Times New Roman" w:cs="Times New Roman"/>
          <w:bCs/>
          <w:sz w:val="20"/>
          <w:szCs w:val="20"/>
        </w:rPr>
        <w:t xml:space="preserve">в </w:t>
      </w:r>
      <w:r w:rsidR="00066328" w:rsidRPr="00066328">
        <w:rPr>
          <w:rFonts w:ascii="Times New Roman" w:hAnsi="Times New Roman" w:cs="Times New Roman"/>
          <w:bCs/>
          <w:sz w:val="20"/>
          <w:szCs w:val="20"/>
        </w:rPr>
        <w:t xml:space="preserve">рамките на клуб или сдружение </w:t>
      </w:r>
    </w:p>
    <w:p w14:paraId="3C1D8E2A" w14:textId="77777777" w:rsidR="005C7B68" w:rsidRDefault="005C7B68" w:rsidP="00DD58D3">
      <w:pPr>
        <w:spacing w:before="120" w:after="120" w:line="240" w:lineRule="auto"/>
        <w:rPr>
          <w:rFonts w:ascii="Times New Roman" w:hAnsi="Times New Roman" w:cs="Times New Roman"/>
          <w:sz w:val="20"/>
          <w:szCs w:val="20"/>
        </w:rPr>
      </w:pPr>
      <w:r>
        <w:rPr>
          <w:rFonts w:ascii="Times New Roman" w:hAnsi="Times New Roman" w:cs="Times New Roman"/>
          <w:sz w:val="20"/>
          <w:szCs w:val="20"/>
        </w:rPr>
        <w:t xml:space="preserve">Целта на </w:t>
      </w:r>
      <w:r w:rsidR="00DD58D3">
        <w:rPr>
          <w:rFonts w:ascii="Times New Roman" w:hAnsi="Times New Roman" w:cs="Times New Roman"/>
          <w:sz w:val="20"/>
          <w:szCs w:val="20"/>
        </w:rPr>
        <w:t>декларацията</w:t>
      </w:r>
      <w:r>
        <w:rPr>
          <w:rFonts w:ascii="Times New Roman" w:hAnsi="Times New Roman" w:cs="Times New Roman"/>
          <w:sz w:val="20"/>
          <w:szCs w:val="20"/>
        </w:rPr>
        <w:t xml:space="preserve"> </w:t>
      </w:r>
      <w:r w:rsidRPr="005C7B68">
        <w:rPr>
          <w:rFonts w:ascii="Times New Roman" w:hAnsi="Times New Roman" w:cs="Times New Roman"/>
          <w:sz w:val="20"/>
          <w:szCs w:val="20"/>
        </w:rPr>
        <w:t xml:space="preserve">е да помогне </w:t>
      </w:r>
      <w:r w:rsidR="00066328" w:rsidRPr="00066328">
        <w:rPr>
          <w:rFonts w:ascii="Times New Roman" w:hAnsi="Times New Roman" w:cs="Times New Roman"/>
          <w:sz w:val="20"/>
          <w:szCs w:val="20"/>
        </w:rPr>
        <w:t>клуб</w:t>
      </w:r>
      <w:r w:rsidR="00066328">
        <w:rPr>
          <w:rFonts w:ascii="Times New Roman" w:hAnsi="Times New Roman" w:cs="Times New Roman"/>
          <w:sz w:val="20"/>
          <w:szCs w:val="20"/>
        </w:rPr>
        <w:t>а</w:t>
      </w:r>
      <w:r w:rsidR="00066328" w:rsidRPr="00066328">
        <w:rPr>
          <w:rFonts w:ascii="Times New Roman" w:hAnsi="Times New Roman" w:cs="Times New Roman"/>
          <w:sz w:val="20"/>
          <w:szCs w:val="20"/>
        </w:rPr>
        <w:t xml:space="preserve"> или сдружение</w:t>
      </w:r>
      <w:r w:rsidR="00066328">
        <w:rPr>
          <w:rFonts w:ascii="Times New Roman" w:hAnsi="Times New Roman" w:cs="Times New Roman"/>
          <w:sz w:val="20"/>
          <w:szCs w:val="20"/>
        </w:rPr>
        <w:t>то</w:t>
      </w:r>
      <w:r w:rsidRPr="005C7B68">
        <w:rPr>
          <w:rFonts w:ascii="Times New Roman" w:hAnsi="Times New Roman" w:cs="Times New Roman"/>
          <w:sz w:val="20"/>
          <w:szCs w:val="20"/>
        </w:rPr>
        <w:t>, ко</w:t>
      </w:r>
      <w:r>
        <w:rPr>
          <w:rFonts w:ascii="Times New Roman" w:hAnsi="Times New Roman" w:cs="Times New Roman"/>
          <w:sz w:val="20"/>
          <w:szCs w:val="20"/>
        </w:rPr>
        <w:t>й</w:t>
      </w:r>
      <w:r w:rsidRPr="005C7B68">
        <w:rPr>
          <w:rFonts w:ascii="Times New Roman" w:hAnsi="Times New Roman" w:cs="Times New Roman"/>
          <w:sz w:val="20"/>
          <w:szCs w:val="20"/>
        </w:rPr>
        <w:t xml:space="preserve">то желае да получи </w:t>
      </w:r>
      <w:r>
        <w:rPr>
          <w:rFonts w:ascii="Times New Roman" w:hAnsi="Times New Roman" w:cs="Times New Roman"/>
          <w:sz w:val="20"/>
          <w:szCs w:val="20"/>
        </w:rPr>
        <w:t xml:space="preserve">разрешение за експлоатация </w:t>
      </w:r>
      <w:r w:rsidR="00066328" w:rsidRPr="00066328">
        <w:rPr>
          <w:rFonts w:ascii="Times New Roman" w:hAnsi="Times New Roman" w:cs="Times New Roman"/>
          <w:sz w:val="20"/>
          <w:szCs w:val="20"/>
        </w:rPr>
        <w:t>на БЛС в рамките на клуб или сдружение</w:t>
      </w:r>
      <w:r w:rsidRPr="005C7B68">
        <w:rPr>
          <w:rFonts w:ascii="Times New Roman" w:hAnsi="Times New Roman" w:cs="Times New Roman"/>
          <w:sz w:val="20"/>
          <w:szCs w:val="20"/>
        </w:rPr>
        <w:t xml:space="preserve">. Този документ допълва изискванията на Регламент </w:t>
      </w:r>
      <w:r>
        <w:rPr>
          <w:rFonts w:ascii="Times New Roman" w:hAnsi="Times New Roman" w:cs="Times New Roman"/>
          <w:sz w:val="20"/>
          <w:szCs w:val="20"/>
        </w:rPr>
        <w:t xml:space="preserve">за изпълнение (ЕС) 2019/947 </w:t>
      </w:r>
      <w:r w:rsidRPr="005C7B68">
        <w:rPr>
          <w:rFonts w:ascii="Times New Roman" w:hAnsi="Times New Roman" w:cs="Times New Roman"/>
          <w:sz w:val="20"/>
          <w:szCs w:val="20"/>
        </w:rPr>
        <w:t xml:space="preserve">и не </w:t>
      </w:r>
      <w:r>
        <w:rPr>
          <w:rFonts w:ascii="Times New Roman" w:hAnsi="Times New Roman" w:cs="Times New Roman"/>
          <w:sz w:val="20"/>
          <w:szCs w:val="20"/>
        </w:rPr>
        <w:t>отменя</w:t>
      </w:r>
      <w:r w:rsidRPr="005C7B68">
        <w:rPr>
          <w:rFonts w:ascii="Times New Roman" w:hAnsi="Times New Roman" w:cs="Times New Roman"/>
          <w:sz w:val="20"/>
          <w:szCs w:val="20"/>
        </w:rPr>
        <w:t xml:space="preserve"> или замества информацията, определена в </w:t>
      </w:r>
      <w:r>
        <w:rPr>
          <w:rFonts w:ascii="Times New Roman" w:hAnsi="Times New Roman" w:cs="Times New Roman"/>
          <w:sz w:val="20"/>
          <w:szCs w:val="20"/>
        </w:rPr>
        <w:t>регламента</w:t>
      </w:r>
      <w:r w:rsidRPr="005C7B68">
        <w:rPr>
          <w:rFonts w:ascii="Times New Roman" w:hAnsi="Times New Roman" w:cs="Times New Roman"/>
          <w:sz w:val="20"/>
          <w:szCs w:val="20"/>
        </w:rPr>
        <w:t>.</w:t>
      </w:r>
    </w:p>
    <w:p w14:paraId="54E3BF97" w14:textId="77777777" w:rsidR="00231AD0" w:rsidRPr="00AC5748" w:rsidRDefault="00231AD0" w:rsidP="00DD58D3">
      <w:pPr>
        <w:spacing w:before="120" w:after="120" w:line="240" w:lineRule="auto"/>
        <w:rPr>
          <w:rFonts w:ascii="Times New Roman" w:hAnsi="Times New Roman" w:cs="Times New Roman"/>
          <w:sz w:val="20"/>
          <w:szCs w:val="20"/>
        </w:rPr>
      </w:pPr>
      <w:bookmarkStart w:id="0" w:name="_Hlk97125338"/>
      <w:r>
        <w:rPr>
          <w:rFonts w:ascii="Times New Roman" w:hAnsi="Times New Roman" w:cs="Times New Roman"/>
          <w:sz w:val="20"/>
          <w:szCs w:val="20"/>
        </w:rPr>
        <w:t xml:space="preserve">Декларацията </w:t>
      </w:r>
      <w:r w:rsidR="00AA535D" w:rsidRPr="00AA535D">
        <w:rPr>
          <w:rFonts w:ascii="Times New Roman" w:hAnsi="Times New Roman" w:cs="Times New Roman"/>
          <w:sz w:val="20"/>
          <w:szCs w:val="20"/>
        </w:rPr>
        <w:t xml:space="preserve">отразява </w:t>
      </w:r>
      <w:r>
        <w:rPr>
          <w:rFonts w:ascii="Times New Roman" w:hAnsi="Times New Roman" w:cs="Times New Roman"/>
          <w:sz w:val="20"/>
          <w:szCs w:val="20"/>
        </w:rPr>
        <w:t xml:space="preserve">изискванията на Регламент за изпълнение (ЕС) 2019/947, изменен с </w:t>
      </w:r>
      <w:r w:rsidR="00AC5748" w:rsidRPr="00AC5748">
        <w:rPr>
          <w:rFonts w:ascii="Times New Roman" w:hAnsi="Times New Roman" w:cs="Times New Roman"/>
          <w:sz w:val="20"/>
          <w:szCs w:val="20"/>
        </w:rPr>
        <w:t>Регламент (</w:t>
      </w:r>
      <w:r w:rsidR="00AC5748">
        <w:rPr>
          <w:rFonts w:ascii="Times New Roman" w:hAnsi="Times New Roman" w:cs="Times New Roman"/>
          <w:sz w:val="20"/>
          <w:szCs w:val="20"/>
        </w:rPr>
        <w:t>ЕС</w:t>
      </w:r>
      <w:r w:rsidR="00AC5748" w:rsidRPr="00AC5748">
        <w:rPr>
          <w:rFonts w:ascii="Times New Roman" w:hAnsi="Times New Roman" w:cs="Times New Roman"/>
          <w:sz w:val="20"/>
          <w:szCs w:val="20"/>
        </w:rPr>
        <w:t>) 2020/639</w:t>
      </w:r>
      <w:r w:rsidR="00AC5748">
        <w:rPr>
          <w:rFonts w:ascii="Times New Roman" w:hAnsi="Times New Roman" w:cs="Times New Roman"/>
          <w:sz w:val="20"/>
          <w:szCs w:val="20"/>
        </w:rPr>
        <w:t xml:space="preserve">, </w:t>
      </w:r>
      <w:r w:rsidR="00AC5748" w:rsidRPr="00AC5748">
        <w:rPr>
          <w:rFonts w:ascii="Times New Roman" w:hAnsi="Times New Roman" w:cs="Times New Roman"/>
          <w:sz w:val="20"/>
          <w:szCs w:val="20"/>
        </w:rPr>
        <w:t>Регламент (</w:t>
      </w:r>
      <w:r w:rsidR="00AC5748">
        <w:rPr>
          <w:rFonts w:ascii="Times New Roman" w:hAnsi="Times New Roman" w:cs="Times New Roman"/>
          <w:sz w:val="20"/>
          <w:szCs w:val="20"/>
        </w:rPr>
        <w:t>ЕС</w:t>
      </w:r>
      <w:r w:rsidR="00AC5748" w:rsidRPr="00AC5748">
        <w:rPr>
          <w:rFonts w:ascii="Times New Roman" w:hAnsi="Times New Roman" w:cs="Times New Roman"/>
          <w:sz w:val="20"/>
          <w:szCs w:val="20"/>
        </w:rPr>
        <w:t>) 2020/746</w:t>
      </w:r>
      <w:r w:rsidR="00AC5748">
        <w:rPr>
          <w:rFonts w:ascii="Times New Roman" w:hAnsi="Times New Roman" w:cs="Times New Roman"/>
          <w:sz w:val="20"/>
          <w:szCs w:val="20"/>
        </w:rPr>
        <w:t>,</w:t>
      </w:r>
      <w:r w:rsidR="00AC5748" w:rsidRPr="00AC5748">
        <w:rPr>
          <w:rFonts w:ascii="Times New Roman" w:hAnsi="Times New Roman" w:cs="Times New Roman"/>
          <w:sz w:val="20"/>
          <w:szCs w:val="20"/>
        </w:rPr>
        <w:t xml:space="preserve"> </w:t>
      </w:r>
      <w:r w:rsidR="00AC5748">
        <w:rPr>
          <w:rFonts w:ascii="Times New Roman" w:hAnsi="Times New Roman" w:cs="Times New Roman"/>
          <w:sz w:val="20"/>
          <w:szCs w:val="20"/>
        </w:rPr>
        <w:t>Регламент</w:t>
      </w:r>
      <w:r w:rsidR="00AC5748" w:rsidRPr="00AC5748">
        <w:rPr>
          <w:rFonts w:ascii="Times New Roman" w:hAnsi="Times New Roman" w:cs="Times New Roman"/>
          <w:sz w:val="20"/>
          <w:szCs w:val="20"/>
        </w:rPr>
        <w:t xml:space="preserve"> (</w:t>
      </w:r>
      <w:r w:rsidR="00AC5748">
        <w:rPr>
          <w:rFonts w:ascii="Times New Roman" w:hAnsi="Times New Roman" w:cs="Times New Roman"/>
          <w:sz w:val="20"/>
          <w:szCs w:val="20"/>
        </w:rPr>
        <w:t>ЕС</w:t>
      </w:r>
      <w:r w:rsidR="00AC5748" w:rsidRPr="00AC5748">
        <w:rPr>
          <w:rFonts w:ascii="Times New Roman" w:hAnsi="Times New Roman" w:cs="Times New Roman"/>
          <w:sz w:val="20"/>
          <w:szCs w:val="20"/>
        </w:rPr>
        <w:t>) 2021/1166</w:t>
      </w:r>
      <w:r w:rsidR="00066328">
        <w:rPr>
          <w:rFonts w:ascii="Times New Roman" w:hAnsi="Times New Roman" w:cs="Times New Roman"/>
          <w:sz w:val="20"/>
          <w:szCs w:val="20"/>
        </w:rPr>
        <w:t>, Регламент</w:t>
      </w:r>
      <w:r w:rsidR="00066328" w:rsidRPr="00AC5748">
        <w:rPr>
          <w:rFonts w:ascii="Times New Roman" w:hAnsi="Times New Roman" w:cs="Times New Roman"/>
          <w:sz w:val="20"/>
          <w:szCs w:val="20"/>
        </w:rPr>
        <w:t xml:space="preserve"> (</w:t>
      </w:r>
      <w:r w:rsidR="00066328">
        <w:rPr>
          <w:rFonts w:ascii="Times New Roman" w:hAnsi="Times New Roman" w:cs="Times New Roman"/>
          <w:sz w:val="20"/>
          <w:szCs w:val="20"/>
        </w:rPr>
        <w:t>ЕС</w:t>
      </w:r>
      <w:r w:rsidR="00066328" w:rsidRPr="00AC5748">
        <w:rPr>
          <w:rFonts w:ascii="Times New Roman" w:hAnsi="Times New Roman" w:cs="Times New Roman"/>
          <w:sz w:val="20"/>
          <w:szCs w:val="20"/>
        </w:rPr>
        <w:t xml:space="preserve">) </w:t>
      </w:r>
      <w:r w:rsidR="00066328" w:rsidRPr="00066328">
        <w:rPr>
          <w:rFonts w:ascii="Times New Roman" w:hAnsi="Times New Roman" w:cs="Times New Roman"/>
          <w:sz w:val="20"/>
          <w:szCs w:val="20"/>
        </w:rPr>
        <w:t>2022/425</w:t>
      </w:r>
      <w:r w:rsidR="00EC1053">
        <w:rPr>
          <w:rFonts w:ascii="Times New Roman" w:hAnsi="Times New Roman" w:cs="Times New Roman"/>
          <w:sz w:val="20"/>
          <w:szCs w:val="20"/>
          <w:lang w:val="en-US"/>
        </w:rPr>
        <w:t xml:space="preserve"> </w:t>
      </w:r>
      <w:r w:rsidR="00AC5748">
        <w:rPr>
          <w:rFonts w:ascii="Times New Roman" w:hAnsi="Times New Roman" w:cs="Times New Roman"/>
          <w:sz w:val="20"/>
          <w:szCs w:val="20"/>
        </w:rPr>
        <w:t xml:space="preserve">и </w:t>
      </w:r>
      <w:r w:rsidR="00AC5748">
        <w:rPr>
          <w:rFonts w:ascii="Times New Roman" w:hAnsi="Times New Roman" w:cs="Times New Roman"/>
          <w:sz w:val="20"/>
          <w:szCs w:val="20"/>
          <w:lang w:val="en-US"/>
        </w:rPr>
        <w:t xml:space="preserve">AMC&amp;GM, </w:t>
      </w:r>
      <w:r w:rsidR="00AC5748">
        <w:rPr>
          <w:rFonts w:ascii="Times New Roman" w:hAnsi="Times New Roman" w:cs="Times New Roman"/>
          <w:sz w:val="20"/>
          <w:szCs w:val="20"/>
        </w:rPr>
        <w:t xml:space="preserve">публикувани с </w:t>
      </w:r>
      <w:r w:rsidR="00AC5748" w:rsidRPr="00AC5748">
        <w:rPr>
          <w:rFonts w:ascii="Times New Roman" w:hAnsi="Times New Roman" w:cs="Times New Roman"/>
          <w:sz w:val="20"/>
          <w:szCs w:val="20"/>
        </w:rPr>
        <w:t xml:space="preserve">ED </w:t>
      </w:r>
      <w:proofErr w:type="spellStart"/>
      <w:r w:rsidR="00AC5748" w:rsidRPr="00AC5748">
        <w:rPr>
          <w:rFonts w:ascii="Times New Roman" w:hAnsi="Times New Roman" w:cs="Times New Roman"/>
          <w:sz w:val="20"/>
          <w:szCs w:val="20"/>
        </w:rPr>
        <w:t>Decision</w:t>
      </w:r>
      <w:proofErr w:type="spellEnd"/>
      <w:r w:rsidR="00AC5748" w:rsidRPr="00AC5748">
        <w:rPr>
          <w:rFonts w:ascii="Times New Roman" w:hAnsi="Times New Roman" w:cs="Times New Roman"/>
          <w:sz w:val="20"/>
          <w:szCs w:val="20"/>
        </w:rPr>
        <w:t xml:space="preserve"> 2019/021/R, ED </w:t>
      </w:r>
      <w:proofErr w:type="spellStart"/>
      <w:r w:rsidR="00AC5748" w:rsidRPr="00AC5748">
        <w:rPr>
          <w:rFonts w:ascii="Times New Roman" w:hAnsi="Times New Roman" w:cs="Times New Roman"/>
          <w:sz w:val="20"/>
          <w:szCs w:val="20"/>
        </w:rPr>
        <w:t>Decision</w:t>
      </w:r>
      <w:proofErr w:type="spellEnd"/>
      <w:r w:rsidR="00AC5748" w:rsidRPr="00AC5748">
        <w:rPr>
          <w:rFonts w:ascii="Times New Roman" w:hAnsi="Times New Roman" w:cs="Times New Roman"/>
          <w:sz w:val="20"/>
          <w:szCs w:val="20"/>
        </w:rPr>
        <w:t xml:space="preserve"> 2020/022/R и ED </w:t>
      </w:r>
      <w:proofErr w:type="spellStart"/>
      <w:r w:rsidR="00AC5748" w:rsidRPr="00AC5748">
        <w:rPr>
          <w:rFonts w:ascii="Times New Roman" w:hAnsi="Times New Roman" w:cs="Times New Roman"/>
          <w:sz w:val="20"/>
          <w:szCs w:val="20"/>
        </w:rPr>
        <w:t>Decision</w:t>
      </w:r>
      <w:proofErr w:type="spellEnd"/>
      <w:r w:rsidR="00AC5748" w:rsidRPr="00AC5748">
        <w:rPr>
          <w:rFonts w:ascii="Times New Roman" w:hAnsi="Times New Roman" w:cs="Times New Roman"/>
          <w:sz w:val="20"/>
          <w:szCs w:val="20"/>
        </w:rPr>
        <w:t xml:space="preserve"> 2022/002/R</w:t>
      </w:r>
    </w:p>
    <w:bookmarkEnd w:id="0"/>
    <w:p w14:paraId="4039F7FF" w14:textId="77777777" w:rsidR="005C7B68" w:rsidRPr="005C7B68" w:rsidRDefault="00DD58D3" w:rsidP="00DD58D3">
      <w:pPr>
        <w:spacing w:before="120" w:after="120" w:line="240" w:lineRule="auto"/>
        <w:rPr>
          <w:rFonts w:ascii="Times New Roman" w:hAnsi="Times New Roman" w:cs="Times New Roman"/>
          <w:sz w:val="20"/>
          <w:szCs w:val="20"/>
        </w:rPr>
      </w:pPr>
      <w:r>
        <w:rPr>
          <w:rFonts w:ascii="Times New Roman" w:hAnsi="Times New Roman" w:cs="Times New Roman"/>
          <w:sz w:val="20"/>
          <w:szCs w:val="20"/>
        </w:rPr>
        <w:t>Декларацията</w:t>
      </w:r>
      <w:r w:rsidR="005C7B68" w:rsidRPr="005C7B68">
        <w:rPr>
          <w:rFonts w:ascii="Times New Roman" w:hAnsi="Times New Roman" w:cs="Times New Roman"/>
          <w:sz w:val="20"/>
          <w:szCs w:val="20"/>
        </w:rPr>
        <w:t xml:space="preserve"> </w:t>
      </w:r>
      <w:r w:rsidR="005C7B68">
        <w:rPr>
          <w:rFonts w:ascii="Times New Roman" w:hAnsi="Times New Roman" w:cs="Times New Roman"/>
          <w:sz w:val="20"/>
          <w:szCs w:val="20"/>
        </w:rPr>
        <w:t>следва</w:t>
      </w:r>
      <w:r w:rsidR="005C7B68" w:rsidRPr="005C7B68">
        <w:rPr>
          <w:rFonts w:ascii="Times New Roman" w:hAnsi="Times New Roman" w:cs="Times New Roman"/>
          <w:sz w:val="20"/>
          <w:szCs w:val="20"/>
        </w:rPr>
        <w:t xml:space="preserve"> да показва съответствие, като</w:t>
      </w:r>
      <w:r w:rsidR="00066328">
        <w:rPr>
          <w:rFonts w:ascii="Times New Roman" w:hAnsi="Times New Roman" w:cs="Times New Roman"/>
          <w:sz w:val="20"/>
          <w:szCs w:val="20"/>
        </w:rPr>
        <w:t xml:space="preserve"> в</w:t>
      </w:r>
      <w:r w:rsidR="00474623">
        <w:rPr>
          <w:rFonts w:ascii="Times New Roman" w:hAnsi="Times New Roman" w:cs="Times New Roman"/>
          <w:sz w:val="20"/>
          <w:szCs w:val="20"/>
        </w:rPr>
        <w:t xml:space="preserve"> колона </w:t>
      </w:r>
      <w:r w:rsidR="005C7B68" w:rsidRPr="00A80F74">
        <w:rPr>
          <w:rFonts w:ascii="Times New Roman" w:hAnsi="Times New Roman" w:cs="Times New Roman"/>
          <w:i/>
          <w:sz w:val="20"/>
          <w:szCs w:val="20"/>
        </w:rPr>
        <w:t>„</w:t>
      </w:r>
      <w:r w:rsidR="00A80F74" w:rsidRPr="00A80F74">
        <w:rPr>
          <w:rFonts w:ascii="Times New Roman" w:hAnsi="Times New Roman" w:cs="Times New Roman"/>
          <w:i/>
          <w:sz w:val="20"/>
          <w:szCs w:val="20"/>
        </w:rPr>
        <w:t>Глава, част от съответната документация на оператора на БЛС; приложени документи/ процедури</w:t>
      </w:r>
      <w:r w:rsidR="005C7B68" w:rsidRPr="00A80F74">
        <w:rPr>
          <w:rFonts w:ascii="Times New Roman" w:hAnsi="Times New Roman" w:cs="Times New Roman"/>
          <w:i/>
          <w:sz w:val="20"/>
          <w:szCs w:val="20"/>
        </w:rPr>
        <w:t>“</w:t>
      </w:r>
      <w:r w:rsidR="005C7B68" w:rsidRPr="005C7B68">
        <w:rPr>
          <w:rFonts w:ascii="Times New Roman" w:hAnsi="Times New Roman" w:cs="Times New Roman"/>
          <w:sz w:val="20"/>
          <w:szCs w:val="20"/>
        </w:rPr>
        <w:t xml:space="preserve"> </w:t>
      </w:r>
      <w:r w:rsidR="00066328" w:rsidRPr="005C7B68">
        <w:rPr>
          <w:rFonts w:ascii="Times New Roman" w:hAnsi="Times New Roman" w:cs="Times New Roman"/>
          <w:sz w:val="20"/>
          <w:szCs w:val="20"/>
        </w:rPr>
        <w:t xml:space="preserve">се </w:t>
      </w:r>
      <w:r w:rsidR="00066328" w:rsidRPr="00066328">
        <w:rPr>
          <w:rFonts w:ascii="Times New Roman" w:hAnsi="Times New Roman" w:cs="Times New Roman"/>
          <w:sz w:val="20"/>
          <w:szCs w:val="20"/>
        </w:rPr>
        <w:t>посочва</w:t>
      </w:r>
      <w:r w:rsidR="00066328">
        <w:rPr>
          <w:rFonts w:ascii="Times New Roman" w:hAnsi="Times New Roman" w:cs="Times New Roman"/>
          <w:sz w:val="20"/>
          <w:szCs w:val="20"/>
        </w:rPr>
        <w:t>,</w:t>
      </w:r>
      <w:r w:rsidR="00066328" w:rsidRPr="005C7B68">
        <w:rPr>
          <w:rFonts w:ascii="Times New Roman" w:hAnsi="Times New Roman" w:cs="Times New Roman"/>
          <w:sz w:val="20"/>
          <w:szCs w:val="20"/>
        </w:rPr>
        <w:t xml:space="preserve"> </w:t>
      </w:r>
      <w:r w:rsidR="005C7B68" w:rsidRPr="005C7B68">
        <w:rPr>
          <w:rFonts w:ascii="Times New Roman" w:hAnsi="Times New Roman" w:cs="Times New Roman"/>
          <w:sz w:val="20"/>
          <w:szCs w:val="20"/>
        </w:rPr>
        <w:t>къде се намира</w:t>
      </w:r>
      <w:r w:rsidR="005C7B68">
        <w:rPr>
          <w:rFonts w:ascii="Times New Roman" w:hAnsi="Times New Roman" w:cs="Times New Roman"/>
          <w:sz w:val="20"/>
          <w:szCs w:val="20"/>
        </w:rPr>
        <w:t xml:space="preserve"> съответната </w:t>
      </w:r>
      <w:r w:rsidR="005C7B68" w:rsidRPr="005C7B68">
        <w:rPr>
          <w:rFonts w:ascii="Times New Roman" w:hAnsi="Times New Roman" w:cs="Times New Roman"/>
          <w:sz w:val="20"/>
          <w:szCs w:val="20"/>
        </w:rPr>
        <w:t>информация</w:t>
      </w:r>
      <w:r w:rsidR="005C7B68">
        <w:rPr>
          <w:rFonts w:ascii="Times New Roman" w:hAnsi="Times New Roman" w:cs="Times New Roman"/>
          <w:sz w:val="20"/>
          <w:szCs w:val="20"/>
        </w:rPr>
        <w:t xml:space="preserve"> </w:t>
      </w:r>
      <w:r w:rsidR="005C7B68" w:rsidRPr="005C7B68">
        <w:rPr>
          <w:rFonts w:ascii="Times New Roman" w:hAnsi="Times New Roman" w:cs="Times New Roman"/>
          <w:sz w:val="20"/>
          <w:szCs w:val="20"/>
        </w:rPr>
        <w:t xml:space="preserve">в </w:t>
      </w:r>
      <w:r w:rsidR="005C7B68">
        <w:rPr>
          <w:rFonts w:ascii="Times New Roman" w:hAnsi="Times New Roman" w:cs="Times New Roman"/>
          <w:sz w:val="20"/>
          <w:szCs w:val="20"/>
        </w:rPr>
        <w:t xml:space="preserve">документацията на </w:t>
      </w:r>
      <w:r w:rsidR="00066328" w:rsidRPr="00066328">
        <w:rPr>
          <w:rFonts w:ascii="Times New Roman" w:hAnsi="Times New Roman" w:cs="Times New Roman"/>
          <w:sz w:val="20"/>
          <w:szCs w:val="20"/>
        </w:rPr>
        <w:t xml:space="preserve">клуба или сдружението </w:t>
      </w:r>
      <w:r w:rsidR="005C7B68" w:rsidRPr="005C7B68">
        <w:rPr>
          <w:rFonts w:ascii="Times New Roman" w:hAnsi="Times New Roman" w:cs="Times New Roman"/>
          <w:sz w:val="20"/>
          <w:szCs w:val="20"/>
        </w:rPr>
        <w:t>и обяснение, ако не е приложимо.</w:t>
      </w:r>
    </w:p>
    <w:p w14:paraId="0AEBB9F2" w14:textId="77777777" w:rsidR="005C7B68" w:rsidRPr="005C7B68" w:rsidRDefault="00A80F74" w:rsidP="00DD58D3">
      <w:pPr>
        <w:spacing w:before="120" w:after="120" w:line="240" w:lineRule="auto"/>
        <w:rPr>
          <w:rFonts w:ascii="Times New Roman" w:hAnsi="Times New Roman" w:cs="Times New Roman"/>
          <w:sz w:val="20"/>
          <w:szCs w:val="20"/>
        </w:rPr>
      </w:pPr>
      <w:r>
        <w:rPr>
          <w:rFonts w:ascii="Times New Roman" w:hAnsi="Times New Roman" w:cs="Times New Roman"/>
          <w:sz w:val="20"/>
          <w:szCs w:val="20"/>
        </w:rPr>
        <w:t>Тази декларация</w:t>
      </w:r>
      <w:r w:rsidR="005C7B68" w:rsidRPr="005C7B68">
        <w:rPr>
          <w:rFonts w:ascii="Times New Roman" w:hAnsi="Times New Roman" w:cs="Times New Roman"/>
          <w:sz w:val="20"/>
          <w:szCs w:val="20"/>
        </w:rPr>
        <w:t>, когато бъде попълнен</w:t>
      </w:r>
      <w:r>
        <w:rPr>
          <w:rFonts w:ascii="Times New Roman" w:hAnsi="Times New Roman" w:cs="Times New Roman"/>
          <w:sz w:val="20"/>
          <w:szCs w:val="20"/>
        </w:rPr>
        <w:t>а</w:t>
      </w:r>
      <w:r w:rsidR="005C7B68" w:rsidRPr="005C7B68">
        <w:rPr>
          <w:rFonts w:ascii="Times New Roman" w:hAnsi="Times New Roman" w:cs="Times New Roman"/>
          <w:sz w:val="20"/>
          <w:szCs w:val="20"/>
        </w:rPr>
        <w:t>, трябва да бъде изпратен</w:t>
      </w:r>
      <w:r>
        <w:rPr>
          <w:rFonts w:ascii="Times New Roman" w:hAnsi="Times New Roman" w:cs="Times New Roman"/>
          <w:sz w:val="20"/>
          <w:szCs w:val="20"/>
        </w:rPr>
        <w:t>а</w:t>
      </w:r>
      <w:r w:rsidR="005C7B68" w:rsidRPr="005C7B68">
        <w:rPr>
          <w:rFonts w:ascii="Times New Roman" w:hAnsi="Times New Roman" w:cs="Times New Roman"/>
          <w:sz w:val="20"/>
          <w:szCs w:val="20"/>
        </w:rPr>
        <w:t xml:space="preserve"> с</w:t>
      </w:r>
      <w:r w:rsidR="005C7B68">
        <w:rPr>
          <w:rFonts w:ascii="Times New Roman" w:hAnsi="Times New Roman" w:cs="Times New Roman"/>
          <w:sz w:val="20"/>
          <w:szCs w:val="20"/>
        </w:rPr>
        <w:t>ъс заявлението за първоначално издаване на разрешението или при изменение.</w:t>
      </w:r>
    </w:p>
    <w:p w14:paraId="10493742" w14:textId="77777777" w:rsidR="005C7B68" w:rsidRPr="005C7B68" w:rsidRDefault="00A80F74" w:rsidP="00DD58D3">
      <w:pPr>
        <w:spacing w:before="120" w:after="120" w:line="240" w:lineRule="auto"/>
        <w:rPr>
          <w:rFonts w:ascii="Times New Roman" w:hAnsi="Times New Roman" w:cs="Times New Roman"/>
          <w:sz w:val="20"/>
          <w:szCs w:val="20"/>
        </w:rPr>
      </w:pPr>
      <w:r>
        <w:rPr>
          <w:rFonts w:ascii="Times New Roman" w:hAnsi="Times New Roman" w:cs="Times New Roman"/>
          <w:sz w:val="20"/>
          <w:szCs w:val="20"/>
        </w:rPr>
        <w:t>Тази декларация</w:t>
      </w:r>
      <w:r w:rsidRPr="005C7B68">
        <w:rPr>
          <w:rFonts w:ascii="Times New Roman" w:hAnsi="Times New Roman" w:cs="Times New Roman"/>
          <w:sz w:val="20"/>
          <w:szCs w:val="20"/>
        </w:rPr>
        <w:t xml:space="preserve"> </w:t>
      </w:r>
      <w:r w:rsidR="005C7B68" w:rsidRPr="005C7B68">
        <w:rPr>
          <w:rFonts w:ascii="Times New Roman" w:hAnsi="Times New Roman" w:cs="Times New Roman"/>
          <w:sz w:val="20"/>
          <w:szCs w:val="20"/>
        </w:rPr>
        <w:t>ще се използва от:</w:t>
      </w:r>
    </w:p>
    <w:p w14:paraId="63D9973F" w14:textId="77777777" w:rsidR="005C7B68" w:rsidRPr="005C7B68" w:rsidRDefault="00304BF6" w:rsidP="00DD58D3">
      <w:pPr>
        <w:spacing w:before="120" w:after="12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066328" w:rsidRPr="00066328">
        <w:rPr>
          <w:rFonts w:ascii="Times New Roman" w:hAnsi="Times New Roman" w:cs="Times New Roman"/>
          <w:sz w:val="20"/>
          <w:szCs w:val="20"/>
        </w:rPr>
        <w:t xml:space="preserve">Клуб или сдружение </w:t>
      </w:r>
      <w:r>
        <w:rPr>
          <w:rFonts w:ascii="Times New Roman" w:hAnsi="Times New Roman" w:cs="Times New Roman"/>
          <w:sz w:val="20"/>
          <w:szCs w:val="20"/>
        </w:rPr>
        <w:t xml:space="preserve">- Да им помогне за доказване на съответствието с </w:t>
      </w:r>
      <w:r w:rsidRPr="005C7B68">
        <w:rPr>
          <w:rFonts w:ascii="Times New Roman" w:hAnsi="Times New Roman" w:cs="Times New Roman"/>
          <w:sz w:val="20"/>
          <w:szCs w:val="20"/>
        </w:rPr>
        <w:t xml:space="preserve">Регламент </w:t>
      </w:r>
      <w:r>
        <w:rPr>
          <w:rFonts w:ascii="Times New Roman" w:hAnsi="Times New Roman" w:cs="Times New Roman"/>
          <w:sz w:val="20"/>
          <w:szCs w:val="20"/>
        </w:rPr>
        <w:t xml:space="preserve">за изпълнение (ЕС) 2019/947 </w:t>
      </w:r>
      <w:r w:rsidR="00A80F74">
        <w:rPr>
          <w:rFonts w:ascii="Times New Roman" w:hAnsi="Times New Roman" w:cs="Times New Roman"/>
          <w:sz w:val="20"/>
          <w:szCs w:val="20"/>
        </w:rPr>
        <w:t>при</w:t>
      </w:r>
      <w:r>
        <w:rPr>
          <w:rFonts w:ascii="Times New Roman" w:hAnsi="Times New Roman" w:cs="Times New Roman"/>
          <w:sz w:val="20"/>
          <w:szCs w:val="20"/>
        </w:rPr>
        <w:t xml:space="preserve"> получаване на </w:t>
      </w:r>
      <w:r w:rsidR="00474623">
        <w:rPr>
          <w:rFonts w:ascii="Times New Roman" w:hAnsi="Times New Roman" w:cs="Times New Roman"/>
          <w:sz w:val="20"/>
          <w:szCs w:val="20"/>
        </w:rPr>
        <w:t xml:space="preserve">разрешение за </w:t>
      </w:r>
      <w:r w:rsidR="00474623" w:rsidRPr="00474623">
        <w:rPr>
          <w:rFonts w:ascii="Times New Roman" w:hAnsi="Times New Roman" w:cs="Times New Roman"/>
          <w:sz w:val="20"/>
          <w:szCs w:val="20"/>
        </w:rPr>
        <w:t>експлоатация на БЛС в рамките на клуб или сдружение</w:t>
      </w:r>
      <w:r w:rsidR="00474623">
        <w:rPr>
          <w:rFonts w:ascii="Times New Roman" w:hAnsi="Times New Roman" w:cs="Times New Roman"/>
          <w:sz w:val="20"/>
          <w:szCs w:val="20"/>
        </w:rPr>
        <w:t>.</w:t>
      </w:r>
    </w:p>
    <w:p w14:paraId="2D8C3589" w14:textId="77777777" w:rsidR="005C7B68" w:rsidRPr="005C7B68" w:rsidRDefault="00304BF6" w:rsidP="00DD58D3">
      <w:pPr>
        <w:spacing w:before="120" w:after="120" w:line="240" w:lineRule="auto"/>
        <w:rPr>
          <w:rFonts w:ascii="Times New Roman" w:hAnsi="Times New Roman" w:cs="Times New Roman"/>
          <w:sz w:val="20"/>
          <w:szCs w:val="20"/>
        </w:rPr>
      </w:pPr>
      <w:r>
        <w:rPr>
          <w:rFonts w:ascii="Times New Roman" w:hAnsi="Times New Roman" w:cs="Times New Roman"/>
          <w:sz w:val="20"/>
          <w:szCs w:val="20"/>
        </w:rPr>
        <w:t>-</w:t>
      </w:r>
      <w:r w:rsidR="003D35B3">
        <w:rPr>
          <w:rFonts w:ascii="Times New Roman" w:hAnsi="Times New Roman" w:cs="Times New Roman"/>
          <w:sz w:val="20"/>
          <w:szCs w:val="20"/>
        </w:rPr>
        <w:t xml:space="preserve"> </w:t>
      </w:r>
      <w:r>
        <w:rPr>
          <w:rFonts w:ascii="Times New Roman" w:hAnsi="Times New Roman" w:cs="Times New Roman"/>
          <w:sz w:val="20"/>
          <w:szCs w:val="20"/>
        </w:rPr>
        <w:t>ГД ГВА</w:t>
      </w:r>
      <w:r w:rsidR="005C7B68" w:rsidRPr="005C7B68">
        <w:rPr>
          <w:rFonts w:ascii="Times New Roman" w:hAnsi="Times New Roman" w:cs="Times New Roman"/>
          <w:sz w:val="20"/>
          <w:szCs w:val="20"/>
        </w:rPr>
        <w:t xml:space="preserve"> - Като документ за сравнение </w:t>
      </w:r>
      <w:r>
        <w:rPr>
          <w:rFonts w:ascii="Times New Roman" w:hAnsi="Times New Roman" w:cs="Times New Roman"/>
          <w:sz w:val="20"/>
          <w:szCs w:val="20"/>
        </w:rPr>
        <w:t>при подадено заявление</w:t>
      </w:r>
      <w:r w:rsidR="00474623">
        <w:rPr>
          <w:rFonts w:ascii="Times New Roman" w:hAnsi="Times New Roman" w:cs="Times New Roman"/>
          <w:sz w:val="20"/>
          <w:szCs w:val="20"/>
        </w:rPr>
        <w:t>.</w:t>
      </w:r>
    </w:p>
    <w:p w14:paraId="76EEA6F4" w14:textId="77777777" w:rsidR="005C7B68" w:rsidRPr="005C7B68" w:rsidRDefault="005C7B68" w:rsidP="00DD58D3">
      <w:pPr>
        <w:spacing w:before="120" w:after="120" w:line="240" w:lineRule="auto"/>
        <w:rPr>
          <w:rFonts w:ascii="Times New Roman" w:hAnsi="Times New Roman" w:cs="Times New Roman"/>
          <w:sz w:val="20"/>
          <w:szCs w:val="20"/>
        </w:rPr>
      </w:pPr>
      <w:r w:rsidRPr="005C7B68">
        <w:rPr>
          <w:rFonts w:ascii="Times New Roman" w:hAnsi="Times New Roman" w:cs="Times New Roman"/>
          <w:sz w:val="20"/>
          <w:szCs w:val="20"/>
        </w:rPr>
        <w:t xml:space="preserve">За всяка подробна процедура, описана в </w:t>
      </w:r>
      <w:r w:rsidR="00A80F74" w:rsidRPr="00A80F74">
        <w:rPr>
          <w:rFonts w:ascii="Times New Roman" w:hAnsi="Times New Roman" w:cs="Times New Roman"/>
          <w:sz w:val="20"/>
          <w:szCs w:val="20"/>
        </w:rPr>
        <w:t xml:space="preserve">документация на </w:t>
      </w:r>
      <w:r w:rsidR="00066328" w:rsidRPr="00066328">
        <w:rPr>
          <w:rFonts w:ascii="Times New Roman" w:hAnsi="Times New Roman" w:cs="Times New Roman"/>
          <w:sz w:val="20"/>
          <w:szCs w:val="20"/>
        </w:rPr>
        <w:t>клуб</w:t>
      </w:r>
      <w:r w:rsidR="00066328">
        <w:rPr>
          <w:rFonts w:ascii="Times New Roman" w:hAnsi="Times New Roman" w:cs="Times New Roman"/>
          <w:sz w:val="20"/>
          <w:szCs w:val="20"/>
        </w:rPr>
        <w:t>а</w:t>
      </w:r>
      <w:r w:rsidR="00066328" w:rsidRPr="00066328">
        <w:rPr>
          <w:rFonts w:ascii="Times New Roman" w:hAnsi="Times New Roman" w:cs="Times New Roman"/>
          <w:sz w:val="20"/>
          <w:szCs w:val="20"/>
        </w:rPr>
        <w:t xml:space="preserve"> или сдружение</w:t>
      </w:r>
      <w:r w:rsidR="00066328">
        <w:rPr>
          <w:rFonts w:ascii="Times New Roman" w:hAnsi="Times New Roman" w:cs="Times New Roman"/>
          <w:sz w:val="20"/>
          <w:szCs w:val="20"/>
        </w:rPr>
        <w:t>то</w:t>
      </w:r>
      <w:r w:rsidRPr="005C7B68">
        <w:rPr>
          <w:rFonts w:ascii="Times New Roman" w:hAnsi="Times New Roman" w:cs="Times New Roman"/>
          <w:sz w:val="20"/>
          <w:szCs w:val="20"/>
        </w:rPr>
        <w:t xml:space="preserve">, </w:t>
      </w:r>
      <w:r w:rsidR="00066328" w:rsidRPr="00066328">
        <w:rPr>
          <w:rFonts w:ascii="Times New Roman" w:hAnsi="Times New Roman" w:cs="Times New Roman"/>
          <w:sz w:val="20"/>
          <w:szCs w:val="20"/>
        </w:rPr>
        <w:t>клуб</w:t>
      </w:r>
      <w:r w:rsidR="00066328">
        <w:rPr>
          <w:rFonts w:ascii="Times New Roman" w:hAnsi="Times New Roman" w:cs="Times New Roman"/>
          <w:sz w:val="20"/>
          <w:szCs w:val="20"/>
        </w:rPr>
        <w:t>ът</w:t>
      </w:r>
      <w:r w:rsidR="00066328" w:rsidRPr="00066328">
        <w:rPr>
          <w:rFonts w:ascii="Times New Roman" w:hAnsi="Times New Roman" w:cs="Times New Roman"/>
          <w:sz w:val="20"/>
          <w:szCs w:val="20"/>
        </w:rPr>
        <w:t xml:space="preserve"> или сдружение</w:t>
      </w:r>
      <w:r w:rsidR="00066328">
        <w:rPr>
          <w:rFonts w:ascii="Times New Roman" w:hAnsi="Times New Roman" w:cs="Times New Roman"/>
          <w:sz w:val="20"/>
          <w:szCs w:val="20"/>
        </w:rPr>
        <w:t>то</w:t>
      </w:r>
      <w:r w:rsidR="00066328" w:rsidRPr="005C7B68">
        <w:rPr>
          <w:rFonts w:ascii="Times New Roman" w:hAnsi="Times New Roman" w:cs="Times New Roman"/>
          <w:sz w:val="20"/>
          <w:szCs w:val="20"/>
        </w:rPr>
        <w:t xml:space="preserve"> </w:t>
      </w:r>
      <w:r w:rsidRPr="005C7B68">
        <w:rPr>
          <w:rFonts w:ascii="Times New Roman" w:hAnsi="Times New Roman" w:cs="Times New Roman"/>
          <w:sz w:val="20"/>
          <w:szCs w:val="20"/>
        </w:rPr>
        <w:t>трябва да отговори на следните въпроси:</w:t>
      </w:r>
    </w:p>
    <w:p w14:paraId="3C87C4D8" w14:textId="77777777" w:rsidR="005C7B68" w:rsidRDefault="005C7B68" w:rsidP="00DD58D3">
      <w:pPr>
        <w:spacing w:before="120" w:after="120" w:line="240" w:lineRule="auto"/>
        <w:rPr>
          <w:rFonts w:ascii="Times New Roman" w:hAnsi="Times New Roman" w:cs="Times New Roman"/>
          <w:sz w:val="20"/>
          <w:szCs w:val="20"/>
        </w:rPr>
      </w:pPr>
      <w:r w:rsidRPr="005C7B68">
        <w:rPr>
          <w:rFonts w:ascii="Times New Roman" w:hAnsi="Times New Roman" w:cs="Times New Roman"/>
          <w:sz w:val="20"/>
          <w:szCs w:val="20"/>
        </w:rPr>
        <w:t>Кой трябва да го направи, какво, кога, къде и как, включително коя процедура (и)</w:t>
      </w:r>
      <w:r w:rsidR="00DD58D3">
        <w:rPr>
          <w:rFonts w:ascii="Times New Roman" w:hAnsi="Times New Roman" w:cs="Times New Roman"/>
          <w:sz w:val="20"/>
          <w:szCs w:val="20"/>
        </w:rPr>
        <w:t xml:space="preserve"> и формуляр (и) да се използва?</w:t>
      </w:r>
    </w:p>
    <w:tbl>
      <w:tblPr>
        <w:tblStyle w:val="TableGrid"/>
        <w:tblW w:w="14601" w:type="dxa"/>
        <w:tblInd w:w="-289" w:type="dxa"/>
        <w:tblLayout w:type="fixed"/>
        <w:tblLook w:val="04A0" w:firstRow="1" w:lastRow="0" w:firstColumn="1" w:lastColumn="0" w:noHBand="0" w:noVBand="1"/>
      </w:tblPr>
      <w:tblGrid>
        <w:gridCol w:w="421"/>
        <w:gridCol w:w="2564"/>
        <w:gridCol w:w="6720"/>
        <w:gridCol w:w="780"/>
        <w:gridCol w:w="1565"/>
        <w:gridCol w:w="425"/>
        <w:gridCol w:w="2126"/>
      </w:tblGrid>
      <w:tr w:rsidR="00A80F74" w:rsidRPr="007D2758" w14:paraId="40E63800" w14:textId="77777777" w:rsidTr="00B106D0">
        <w:tc>
          <w:tcPr>
            <w:tcW w:w="9705" w:type="dxa"/>
            <w:gridSpan w:val="3"/>
            <w:shd w:val="clear" w:color="auto" w:fill="auto"/>
            <w:vAlign w:val="center"/>
          </w:tcPr>
          <w:p w14:paraId="3F976304" w14:textId="77777777" w:rsidR="00A80F74" w:rsidRPr="00A62173" w:rsidRDefault="00A80F74" w:rsidP="00A80F74">
            <w:pPr>
              <w:jc w:val="center"/>
              <w:rPr>
                <w:rFonts w:ascii="Times New Roman" w:hAnsi="Times New Roman" w:cs="Times New Roman"/>
                <w:b/>
                <w:sz w:val="20"/>
                <w:szCs w:val="20"/>
              </w:rPr>
            </w:pPr>
            <w:r w:rsidRPr="00A62173">
              <w:rPr>
                <w:rFonts w:ascii="Times New Roman" w:hAnsi="Times New Roman" w:cs="Times New Roman"/>
                <w:b/>
                <w:sz w:val="20"/>
                <w:szCs w:val="20"/>
              </w:rPr>
              <w:t xml:space="preserve">Декларация на </w:t>
            </w:r>
            <w:r w:rsidR="00EB3602" w:rsidRPr="00EB3602">
              <w:rPr>
                <w:rFonts w:ascii="Times New Roman" w:hAnsi="Times New Roman" w:cs="Times New Roman"/>
                <w:b/>
                <w:sz w:val="20"/>
                <w:szCs w:val="20"/>
              </w:rPr>
              <w:t xml:space="preserve">клуб или сдружение </w:t>
            </w:r>
            <w:r w:rsidRPr="00A62173">
              <w:rPr>
                <w:rFonts w:ascii="Times New Roman" w:hAnsi="Times New Roman" w:cs="Times New Roman"/>
                <w:b/>
                <w:sz w:val="20"/>
                <w:szCs w:val="20"/>
              </w:rPr>
              <w:t>за съответствие с Регламент за изпълнение (ЕС) 2019/947</w:t>
            </w:r>
          </w:p>
        </w:tc>
        <w:tc>
          <w:tcPr>
            <w:tcW w:w="780" w:type="dxa"/>
            <w:shd w:val="clear" w:color="auto" w:fill="BFBFBF" w:themeFill="background1" w:themeFillShade="BF"/>
            <w:vAlign w:val="center"/>
          </w:tcPr>
          <w:p w14:paraId="2DBE7469" w14:textId="77777777" w:rsidR="00A80F74" w:rsidRPr="008F6A33" w:rsidRDefault="00A80F74" w:rsidP="00A80F74">
            <w:pPr>
              <w:jc w:val="center"/>
              <w:rPr>
                <w:rFonts w:ascii="Times New Roman" w:hAnsi="Times New Roman" w:cs="Times New Roman"/>
                <w:sz w:val="20"/>
                <w:szCs w:val="20"/>
              </w:rPr>
            </w:pPr>
            <w:r>
              <w:rPr>
                <w:rFonts w:ascii="Times New Roman" w:hAnsi="Times New Roman" w:cs="Times New Roman"/>
                <w:sz w:val="20"/>
                <w:szCs w:val="20"/>
              </w:rPr>
              <w:t>Вид</w:t>
            </w:r>
          </w:p>
        </w:tc>
        <w:tc>
          <w:tcPr>
            <w:tcW w:w="4116" w:type="dxa"/>
            <w:gridSpan w:val="3"/>
            <w:shd w:val="clear" w:color="auto" w:fill="auto"/>
            <w:vAlign w:val="center"/>
          </w:tcPr>
          <w:p w14:paraId="7E849F75" w14:textId="77777777" w:rsidR="00A80F74" w:rsidRPr="008F6A33" w:rsidRDefault="00A80F74" w:rsidP="00A80F74">
            <w:pPr>
              <w:jc w:val="center"/>
              <w:rPr>
                <w:rFonts w:ascii="Times New Roman" w:hAnsi="Times New Roman" w:cs="Times New Roman"/>
                <w:sz w:val="20"/>
                <w:szCs w:val="20"/>
              </w:rPr>
            </w:pPr>
            <w:r>
              <w:rPr>
                <w:rFonts w:ascii="Times New Roman" w:hAnsi="Times New Roman" w:cs="Times New Roman"/>
                <w:sz w:val="20"/>
                <w:szCs w:val="20"/>
              </w:rPr>
              <w:t xml:space="preserve">Разрешение за експлоатация </w:t>
            </w:r>
            <w:r w:rsidR="00EB3602">
              <w:rPr>
                <w:rFonts w:ascii="Times New Roman" w:hAnsi="Times New Roman" w:cs="Times New Roman"/>
                <w:bCs/>
                <w:sz w:val="20"/>
                <w:szCs w:val="20"/>
              </w:rPr>
              <w:t xml:space="preserve">на БЛС </w:t>
            </w:r>
            <w:r w:rsidR="00EB3602" w:rsidRPr="00A62173">
              <w:rPr>
                <w:rFonts w:ascii="Times New Roman" w:hAnsi="Times New Roman" w:cs="Times New Roman"/>
                <w:bCs/>
                <w:sz w:val="20"/>
                <w:szCs w:val="20"/>
              </w:rPr>
              <w:t xml:space="preserve">в </w:t>
            </w:r>
            <w:r w:rsidR="00EB3602" w:rsidRPr="00066328">
              <w:rPr>
                <w:rFonts w:ascii="Times New Roman" w:hAnsi="Times New Roman" w:cs="Times New Roman"/>
                <w:bCs/>
                <w:sz w:val="20"/>
                <w:szCs w:val="20"/>
              </w:rPr>
              <w:t>рамките на клуб или сдружение</w:t>
            </w:r>
          </w:p>
        </w:tc>
      </w:tr>
      <w:tr w:rsidR="00A80F74" w:rsidRPr="007D2758" w14:paraId="1B203B2E" w14:textId="77777777" w:rsidTr="00A62173">
        <w:trPr>
          <w:trHeight w:val="392"/>
        </w:trPr>
        <w:tc>
          <w:tcPr>
            <w:tcW w:w="2985" w:type="dxa"/>
            <w:gridSpan w:val="2"/>
            <w:shd w:val="clear" w:color="auto" w:fill="BFBFBF" w:themeFill="background1" w:themeFillShade="BF"/>
          </w:tcPr>
          <w:p w14:paraId="5AFF3270" w14:textId="77777777" w:rsidR="00A80F74" w:rsidRPr="007D2758" w:rsidRDefault="00EB3602" w:rsidP="00A80F74">
            <w:pPr>
              <w:ind w:left="57" w:right="57"/>
              <w:rPr>
                <w:rFonts w:ascii="Times New Roman" w:hAnsi="Times New Roman" w:cs="Times New Roman"/>
                <w:b/>
                <w:sz w:val="20"/>
                <w:szCs w:val="20"/>
              </w:rPr>
            </w:pPr>
            <w:r w:rsidRPr="00EB3602">
              <w:rPr>
                <w:rFonts w:ascii="Times New Roman" w:hAnsi="Times New Roman" w:cs="Times New Roman"/>
                <w:b/>
                <w:sz w:val="20"/>
                <w:szCs w:val="20"/>
              </w:rPr>
              <w:t>Клуба или сдружението</w:t>
            </w:r>
          </w:p>
        </w:tc>
        <w:tc>
          <w:tcPr>
            <w:tcW w:w="7500" w:type="dxa"/>
            <w:gridSpan w:val="2"/>
            <w:shd w:val="clear" w:color="auto" w:fill="auto"/>
            <w:vAlign w:val="center"/>
          </w:tcPr>
          <w:p w14:paraId="0B3ED5BF" w14:textId="77777777" w:rsidR="00A80F74" w:rsidRPr="00EB3602" w:rsidRDefault="00EB3602" w:rsidP="00A80F74">
            <w:pPr>
              <w:tabs>
                <w:tab w:val="left" w:pos="1275"/>
              </w:tabs>
              <w:ind w:right="57"/>
              <w:jc w:val="both"/>
              <w:rPr>
                <w:rFonts w:ascii="Times New Roman" w:hAnsi="Times New Roman" w:cs="Times New Roman"/>
                <w:bCs/>
                <w:sz w:val="20"/>
                <w:szCs w:val="20"/>
              </w:rPr>
            </w:pPr>
            <w:r w:rsidRPr="00EB3602">
              <w:rPr>
                <w:rFonts w:ascii="Times New Roman" w:hAnsi="Times New Roman" w:cs="Times New Roman"/>
                <w:bCs/>
                <w:sz w:val="20"/>
                <w:szCs w:val="20"/>
                <w:lang w:val="en-US"/>
              </w:rPr>
              <w:t>[</w:t>
            </w:r>
            <w:r w:rsidRPr="00EB3602">
              <w:rPr>
                <w:rFonts w:ascii="Times New Roman" w:hAnsi="Times New Roman" w:cs="Times New Roman"/>
                <w:bCs/>
                <w:sz w:val="20"/>
                <w:szCs w:val="20"/>
              </w:rPr>
              <w:t>изписва се наименованието</w:t>
            </w:r>
            <w:r w:rsidRPr="00EB3602">
              <w:rPr>
                <w:rFonts w:ascii="Times New Roman" w:hAnsi="Times New Roman" w:cs="Times New Roman"/>
                <w:bCs/>
                <w:sz w:val="20"/>
                <w:szCs w:val="20"/>
                <w:lang w:val="en-US"/>
              </w:rPr>
              <w:t>]</w:t>
            </w:r>
            <w:r w:rsidRPr="00EB3602">
              <w:rPr>
                <w:rFonts w:ascii="Times New Roman" w:hAnsi="Times New Roman" w:cs="Times New Roman"/>
                <w:bCs/>
                <w:sz w:val="20"/>
                <w:szCs w:val="20"/>
              </w:rPr>
              <w:t xml:space="preserve"> </w:t>
            </w:r>
          </w:p>
        </w:tc>
        <w:tc>
          <w:tcPr>
            <w:tcW w:w="1990" w:type="dxa"/>
            <w:gridSpan w:val="2"/>
            <w:shd w:val="clear" w:color="auto" w:fill="auto"/>
            <w:vAlign w:val="center"/>
          </w:tcPr>
          <w:p w14:paraId="049AB8D0" w14:textId="77777777" w:rsidR="00A80F74" w:rsidRPr="008F6A33" w:rsidRDefault="00A80F74" w:rsidP="00A80F74">
            <w:pPr>
              <w:jc w:val="center"/>
              <w:rPr>
                <w:rFonts w:ascii="Times New Roman" w:hAnsi="Times New Roman" w:cs="Times New Roman"/>
                <w:sz w:val="20"/>
                <w:szCs w:val="20"/>
              </w:rPr>
            </w:pPr>
            <w:r>
              <w:rPr>
                <w:rFonts w:ascii="Times New Roman" w:hAnsi="Times New Roman" w:cs="Times New Roman"/>
                <w:sz w:val="20"/>
                <w:szCs w:val="20"/>
              </w:rPr>
              <w:t>Първоначално</w:t>
            </w:r>
            <w:sdt>
              <w:sdtPr>
                <w:rPr>
                  <w:rFonts w:ascii="Times New Roman" w:hAnsi="Times New Roman" w:cs="Times New Roman"/>
                  <w:sz w:val="20"/>
                  <w:szCs w:val="20"/>
                </w:rPr>
                <w:id w:val="-1555457390"/>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p>
        </w:tc>
        <w:tc>
          <w:tcPr>
            <w:tcW w:w="2126" w:type="dxa"/>
            <w:shd w:val="clear" w:color="auto" w:fill="auto"/>
            <w:vAlign w:val="center"/>
          </w:tcPr>
          <w:p w14:paraId="3EB0AE6C" w14:textId="77777777" w:rsidR="00A80F74" w:rsidRPr="008F6A33" w:rsidRDefault="00A80F74" w:rsidP="00A80F74">
            <w:pPr>
              <w:jc w:val="center"/>
              <w:rPr>
                <w:rFonts w:ascii="Times New Roman" w:hAnsi="Times New Roman" w:cs="Times New Roman"/>
                <w:sz w:val="20"/>
                <w:szCs w:val="20"/>
              </w:rPr>
            </w:pPr>
            <w:r>
              <w:rPr>
                <w:rFonts w:ascii="Times New Roman" w:hAnsi="Times New Roman" w:cs="Times New Roman"/>
                <w:sz w:val="20"/>
                <w:szCs w:val="20"/>
              </w:rPr>
              <w:t xml:space="preserve">Изменение </w:t>
            </w:r>
            <w:sdt>
              <w:sdtPr>
                <w:rPr>
                  <w:rFonts w:ascii="Times New Roman" w:hAnsi="Times New Roman" w:cs="Times New Roman"/>
                  <w:sz w:val="20"/>
                  <w:szCs w:val="20"/>
                </w:rPr>
                <w:id w:val="544419220"/>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p>
        </w:tc>
      </w:tr>
      <w:tr w:rsidR="00A80F74" w:rsidRPr="007D2758" w14:paraId="6DE09911" w14:textId="77777777" w:rsidTr="00A80F74">
        <w:tc>
          <w:tcPr>
            <w:tcW w:w="421" w:type="dxa"/>
            <w:vMerge w:val="restart"/>
            <w:shd w:val="clear" w:color="auto" w:fill="auto"/>
            <w:vAlign w:val="center"/>
          </w:tcPr>
          <w:p w14:paraId="3E8B144D" w14:textId="77777777" w:rsidR="00A80F74" w:rsidRPr="007D2758" w:rsidRDefault="00A80F74" w:rsidP="00A80F74">
            <w:pPr>
              <w:jc w:val="center"/>
              <w:rPr>
                <w:rFonts w:ascii="Times New Roman" w:hAnsi="Times New Roman" w:cs="Times New Roman"/>
                <w:sz w:val="20"/>
                <w:szCs w:val="20"/>
              </w:rPr>
            </w:pPr>
            <w:r w:rsidRPr="008F6A33">
              <w:rPr>
                <w:rFonts w:ascii="Times New Roman" w:hAnsi="Times New Roman" w:cs="Times New Roman"/>
                <w:sz w:val="20"/>
                <w:szCs w:val="20"/>
              </w:rPr>
              <w:t>№</w:t>
            </w:r>
          </w:p>
        </w:tc>
        <w:tc>
          <w:tcPr>
            <w:tcW w:w="2564" w:type="dxa"/>
            <w:vMerge w:val="restart"/>
            <w:shd w:val="clear" w:color="auto" w:fill="auto"/>
            <w:vAlign w:val="center"/>
          </w:tcPr>
          <w:p w14:paraId="78969779" w14:textId="77777777" w:rsidR="00A80F74" w:rsidRPr="007D2758" w:rsidRDefault="00A80F74" w:rsidP="00A80F74">
            <w:pPr>
              <w:jc w:val="center"/>
              <w:rPr>
                <w:rFonts w:ascii="Times New Roman" w:hAnsi="Times New Roman" w:cs="Times New Roman"/>
                <w:b/>
                <w:sz w:val="20"/>
                <w:szCs w:val="20"/>
              </w:rPr>
            </w:pPr>
            <w:r w:rsidRPr="008F6A33">
              <w:rPr>
                <w:rFonts w:ascii="Times New Roman" w:hAnsi="Times New Roman" w:cs="Times New Roman"/>
                <w:sz w:val="20"/>
                <w:szCs w:val="20"/>
              </w:rPr>
              <w:t>Основание</w:t>
            </w:r>
          </w:p>
        </w:tc>
        <w:tc>
          <w:tcPr>
            <w:tcW w:w="7500" w:type="dxa"/>
            <w:gridSpan w:val="2"/>
            <w:vMerge w:val="restart"/>
            <w:shd w:val="clear" w:color="auto" w:fill="auto"/>
            <w:vAlign w:val="center"/>
          </w:tcPr>
          <w:p w14:paraId="443E046D" w14:textId="77777777" w:rsidR="00A80F74" w:rsidRPr="007D2758" w:rsidRDefault="00A80F74" w:rsidP="00A80F74">
            <w:pPr>
              <w:jc w:val="center"/>
              <w:rPr>
                <w:rFonts w:ascii="Times New Roman" w:hAnsi="Times New Roman" w:cs="Times New Roman"/>
                <w:b/>
                <w:sz w:val="20"/>
                <w:szCs w:val="20"/>
              </w:rPr>
            </w:pPr>
            <w:r w:rsidRPr="008F6A33">
              <w:rPr>
                <w:rFonts w:ascii="Times New Roman" w:hAnsi="Times New Roman" w:cs="Times New Roman"/>
                <w:sz w:val="20"/>
                <w:szCs w:val="20"/>
              </w:rPr>
              <w:t>Изискване</w:t>
            </w:r>
          </w:p>
        </w:tc>
        <w:tc>
          <w:tcPr>
            <w:tcW w:w="1565" w:type="dxa"/>
            <w:shd w:val="clear" w:color="auto" w:fill="auto"/>
            <w:vAlign w:val="center"/>
          </w:tcPr>
          <w:p w14:paraId="1A3CB306" w14:textId="77777777" w:rsidR="00A80F74" w:rsidRPr="00EB3602" w:rsidRDefault="00A80F74" w:rsidP="00A80F74">
            <w:pPr>
              <w:jc w:val="center"/>
              <w:rPr>
                <w:rFonts w:ascii="Times New Roman" w:hAnsi="Times New Roman" w:cs="Times New Roman"/>
                <w:sz w:val="20"/>
                <w:szCs w:val="20"/>
              </w:rPr>
            </w:pPr>
            <w:r w:rsidRPr="008F6A33">
              <w:rPr>
                <w:rFonts w:ascii="Times New Roman" w:hAnsi="Times New Roman" w:cs="Times New Roman"/>
                <w:sz w:val="20"/>
                <w:szCs w:val="20"/>
              </w:rPr>
              <w:t xml:space="preserve">Попълва се от </w:t>
            </w:r>
            <w:r w:rsidR="00EB3602">
              <w:rPr>
                <w:rFonts w:ascii="Times New Roman" w:hAnsi="Times New Roman" w:cs="Times New Roman"/>
                <w:sz w:val="20"/>
                <w:szCs w:val="20"/>
              </w:rPr>
              <w:t>заявителя</w:t>
            </w:r>
          </w:p>
        </w:tc>
        <w:tc>
          <w:tcPr>
            <w:tcW w:w="2551" w:type="dxa"/>
            <w:gridSpan w:val="2"/>
            <w:shd w:val="clear" w:color="auto" w:fill="auto"/>
            <w:vAlign w:val="center"/>
          </w:tcPr>
          <w:p w14:paraId="25ACB676" w14:textId="77777777" w:rsidR="00A80F74" w:rsidRPr="008F6A33" w:rsidRDefault="00A80F74" w:rsidP="00A80F74">
            <w:pPr>
              <w:jc w:val="center"/>
              <w:rPr>
                <w:rFonts w:ascii="Times New Roman" w:hAnsi="Times New Roman" w:cs="Times New Roman"/>
                <w:sz w:val="20"/>
                <w:szCs w:val="20"/>
              </w:rPr>
            </w:pPr>
            <w:r w:rsidRPr="008F6A33">
              <w:rPr>
                <w:rFonts w:ascii="Times New Roman" w:hAnsi="Times New Roman" w:cs="Times New Roman"/>
                <w:sz w:val="20"/>
                <w:szCs w:val="20"/>
              </w:rPr>
              <w:t>Попълва се от ГД ГВА</w:t>
            </w:r>
          </w:p>
        </w:tc>
      </w:tr>
      <w:tr w:rsidR="00A80F74" w:rsidRPr="007D2758" w14:paraId="31C365A8" w14:textId="77777777" w:rsidTr="00A80F74">
        <w:trPr>
          <w:cantSplit/>
          <w:trHeight w:val="1134"/>
        </w:trPr>
        <w:tc>
          <w:tcPr>
            <w:tcW w:w="421" w:type="dxa"/>
            <w:vMerge/>
            <w:shd w:val="clear" w:color="auto" w:fill="auto"/>
            <w:vAlign w:val="center"/>
          </w:tcPr>
          <w:p w14:paraId="5C5D16F6" w14:textId="77777777" w:rsidR="00A80F74" w:rsidRPr="008F6A33" w:rsidRDefault="00A80F74" w:rsidP="00A80F74">
            <w:pPr>
              <w:jc w:val="center"/>
              <w:rPr>
                <w:rFonts w:ascii="Times New Roman" w:hAnsi="Times New Roman" w:cs="Times New Roman"/>
                <w:sz w:val="20"/>
                <w:szCs w:val="20"/>
              </w:rPr>
            </w:pPr>
          </w:p>
        </w:tc>
        <w:tc>
          <w:tcPr>
            <w:tcW w:w="2564" w:type="dxa"/>
            <w:vMerge/>
            <w:shd w:val="clear" w:color="auto" w:fill="auto"/>
            <w:vAlign w:val="center"/>
          </w:tcPr>
          <w:p w14:paraId="7A46C9E2" w14:textId="77777777" w:rsidR="00A80F74" w:rsidRPr="008F6A33" w:rsidRDefault="00A80F74" w:rsidP="00A80F74">
            <w:pPr>
              <w:jc w:val="center"/>
              <w:rPr>
                <w:rFonts w:ascii="Times New Roman" w:hAnsi="Times New Roman" w:cs="Times New Roman"/>
                <w:sz w:val="20"/>
                <w:szCs w:val="20"/>
              </w:rPr>
            </w:pPr>
          </w:p>
        </w:tc>
        <w:tc>
          <w:tcPr>
            <w:tcW w:w="7500" w:type="dxa"/>
            <w:gridSpan w:val="2"/>
            <w:vMerge/>
            <w:shd w:val="clear" w:color="auto" w:fill="auto"/>
            <w:vAlign w:val="center"/>
          </w:tcPr>
          <w:p w14:paraId="08BBE03C" w14:textId="77777777" w:rsidR="00A80F74" w:rsidRPr="008F6A33" w:rsidRDefault="00A80F74" w:rsidP="00A80F74">
            <w:pPr>
              <w:jc w:val="center"/>
              <w:rPr>
                <w:rFonts w:ascii="Times New Roman" w:hAnsi="Times New Roman" w:cs="Times New Roman"/>
                <w:sz w:val="20"/>
                <w:szCs w:val="20"/>
              </w:rPr>
            </w:pPr>
          </w:p>
        </w:tc>
        <w:tc>
          <w:tcPr>
            <w:tcW w:w="1565" w:type="dxa"/>
            <w:shd w:val="clear" w:color="auto" w:fill="auto"/>
            <w:vAlign w:val="center"/>
          </w:tcPr>
          <w:p w14:paraId="2A961E76" w14:textId="77777777" w:rsidR="00A80F74" w:rsidRPr="00A80F74" w:rsidRDefault="00A80F74" w:rsidP="00A80F74">
            <w:pPr>
              <w:jc w:val="center"/>
              <w:rPr>
                <w:rFonts w:ascii="Times New Roman" w:hAnsi="Times New Roman" w:cs="Times New Roman"/>
                <w:sz w:val="18"/>
                <w:szCs w:val="18"/>
              </w:rPr>
            </w:pPr>
            <w:r w:rsidRPr="00A80F74">
              <w:rPr>
                <w:rFonts w:ascii="Times New Roman" w:hAnsi="Times New Roman" w:cs="Times New Roman"/>
                <w:sz w:val="18"/>
                <w:szCs w:val="18"/>
              </w:rPr>
              <w:t xml:space="preserve">Глава, част от съответната документация на </w:t>
            </w:r>
            <w:r w:rsidR="00EB3602" w:rsidRPr="00066328">
              <w:rPr>
                <w:rFonts w:ascii="Times New Roman" w:hAnsi="Times New Roman" w:cs="Times New Roman"/>
                <w:sz w:val="20"/>
                <w:szCs w:val="20"/>
              </w:rPr>
              <w:t>клуба</w:t>
            </w:r>
            <w:r w:rsidR="00EB3602">
              <w:rPr>
                <w:rFonts w:ascii="Times New Roman" w:hAnsi="Times New Roman" w:cs="Times New Roman"/>
                <w:sz w:val="20"/>
                <w:szCs w:val="20"/>
              </w:rPr>
              <w:t>/</w:t>
            </w:r>
            <w:r w:rsidR="00EB3602" w:rsidRPr="00066328">
              <w:rPr>
                <w:rFonts w:ascii="Times New Roman" w:hAnsi="Times New Roman" w:cs="Times New Roman"/>
                <w:sz w:val="20"/>
                <w:szCs w:val="20"/>
              </w:rPr>
              <w:t>сдружението</w:t>
            </w:r>
            <w:r w:rsidRPr="00A80F74">
              <w:rPr>
                <w:rFonts w:ascii="Times New Roman" w:hAnsi="Times New Roman" w:cs="Times New Roman"/>
                <w:sz w:val="18"/>
                <w:szCs w:val="18"/>
              </w:rPr>
              <w:t>; приложени документи/ процедури</w:t>
            </w:r>
          </w:p>
        </w:tc>
        <w:tc>
          <w:tcPr>
            <w:tcW w:w="425" w:type="dxa"/>
            <w:shd w:val="clear" w:color="auto" w:fill="auto"/>
            <w:textDirection w:val="btLr"/>
            <w:vAlign w:val="center"/>
          </w:tcPr>
          <w:p w14:paraId="5C1B6557" w14:textId="77777777" w:rsidR="00A80F74" w:rsidRPr="007D2758" w:rsidRDefault="00B106D0" w:rsidP="00A80F74">
            <w:pPr>
              <w:ind w:left="113" w:right="113"/>
              <w:jc w:val="center"/>
              <w:rPr>
                <w:rFonts w:ascii="Times New Roman" w:hAnsi="Times New Roman" w:cs="Times New Roman"/>
                <w:sz w:val="20"/>
                <w:szCs w:val="20"/>
              </w:rPr>
            </w:pPr>
            <w:r w:rsidRPr="00A80F74">
              <w:rPr>
                <w:rFonts w:ascii="Times New Roman" w:hAnsi="Times New Roman" w:cs="Times New Roman"/>
                <w:sz w:val="20"/>
                <w:szCs w:val="20"/>
              </w:rPr>
              <w:t>П</w:t>
            </w:r>
            <w:r w:rsidR="00A80F74" w:rsidRPr="00A80F74">
              <w:rPr>
                <w:rFonts w:ascii="Times New Roman" w:hAnsi="Times New Roman" w:cs="Times New Roman"/>
                <w:sz w:val="20"/>
                <w:szCs w:val="20"/>
              </w:rPr>
              <w:t>роверено</w:t>
            </w:r>
            <w:r>
              <w:rPr>
                <w:rFonts w:ascii="Times New Roman" w:hAnsi="Times New Roman" w:cs="Times New Roman"/>
                <w:sz w:val="20"/>
                <w:szCs w:val="20"/>
              </w:rPr>
              <w:t xml:space="preserve"> </w:t>
            </w:r>
          </w:p>
        </w:tc>
        <w:tc>
          <w:tcPr>
            <w:tcW w:w="2126" w:type="dxa"/>
            <w:shd w:val="clear" w:color="auto" w:fill="auto"/>
            <w:vAlign w:val="center"/>
          </w:tcPr>
          <w:p w14:paraId="220B9798" w14:textId="77777777" w:rsidR="00A80F74" w:rsidRPr="007D2758" w:rsidRDefault="00A80F74" w:rsidP="00A80F74">
            <w:pPr>
              <w:jc w:val="center"/>
              <w:rPr>
                <w:rFonts w:ascii="Times New Roman" w:hAnsi="Times New Roman" w:cs="Times New Roman"/>
                <w:sz w:val="20"/>
                <w:szCs w:val="20"/>
              </w:rPr>
            </w:pPr>
            <w:r w:rsidRPr="008F6A33">
              <w:rPr>
                <w:rFonts w:ascii="Times New Roman" w:hAnsi="Times New Roman" w:cs="Times New Roman"/>
                <w:sz w:val="20"/>
                <w:szCs w:val="20"/>
              </w:rPr>
              <w:t>Бележки</w:t>
            </w:r>
          </w:p>
        </w:tc>
      </w:tr>
      <w:tr w:rsidR="00405E84" w:rsidRPr="00EB3602" w14:paraId="057303A2" w14:textId="77777777" w:rsidTr="000A360D">
        <w:tc>
          <w:tcPr>
            <w:tcW w:w="421" w:type="dxa"/>
            <w:shd w:val="clear" w:color="auto" w:fill="BFBFBF" w:themeFill="background1" w:themeFillShade="BF"/>
          </w:tcPr>
          <w:p w14:paraId="301FA3CA" w14:textId="77777777" w:rsidR="00405E84" w:rsidRPr="00EB3602" w:rsidRDefault="00405E84" w:rsidP="000A360D">
            <w:pPr>
              <w:rPr>
                <w:rFonts w:ascii="Times New Roman" w:hAnsi="Times New Roman" w:cs="Times New Roman"/>
                <w:sz w:val="20"/>
                <w:szCs w:val="20"/>
                <w:lang w:val="en-US"/>
              </w:rPr>
            </w:pPr>
          </w:p>
        </w:tc>
        <w:tc>
          <w:tcPr>
            <w:tcW w:w="2564" w:type="dxa"/>
            <w:shd w:val="clear" w:color="auto" w:fill="BFBFBF" w:themeFill="background1" w:themeFillShade="BF"/>
            <w:vAlign w:val="center"/>
          </w:tcPr>
          <w:p w14:paraId="48DB5A58" w14:textId="77777777" w:rsidR="00405E84" w:rsidRPr="00EB3602" w:rsidRDefault="00EF05F5" w:rsidP="000A360D">
            <w:pPr>
              <w:ind w:left="57" w:right="57"/>
              <w:rPr>
                <w:rFonts w:ascii="Times New Roman" w:hAnsi="Times New Roman" w:cs="Times New Roman"/>
                <w:b/>
                <w:iCs/>
                <w:spacing w:val="-1"/>
                <w:w w:val="107"/>
                <w:sz w:val="20"/>
                <w:szCs w:val="20"/>
                <w:lang w:val="en-US"/>
              </w:rPr>
            </w:pPr>
            <w:r>
              <w:rPr>
                <w:rFonts w:ascii="Times New Roman" w:hAnsi="Times New Roman" w:cs="Times New Roman"/>
                <w:b/>
                <w:sz w:val="20"/>
                <w:szCs w:val="20"/>
              </w:rPr>
              <w:t xml:space="preserve">Член </w:t>
            </w:r>
            <w:r w:rsidR="00EB3602" w:rsidRPr="00EB3602">
              <w:rPr>
                <w:rFonts w:ascii="Times New Roman" w:hAnsi="Times New Roman" w:cs="Times New Roman"/>
                <w:b/>
                <w:sz w:val="20"/>
                <w:szCs w:val="20"/>
                <w:lang w:val="en-US"/>
              </w:rPr>
              <w:t>16</w:t>
            </w:r>
          </w:p>
        </w:tc>
        <w:tc>
          <w:tcPr>
            <w:tcW w:w="7500" w:type="dxa"/>
            <w:gridSpan w:val="2"/>
            <w:shd w:val="clear" w:color="auto" w:fill="BFBFBF" w:themeFill="background1" w:themeFillShade="BF"/>
            <w:vAlign w:val="center"/>
          </w:tcPr>
          <w:p w14:paraId="2225B345" w14:textId="77777777" w:rsidR="00405E84" w:rsidRPr="00EB3602" w:rsidRDefault="00EB3602" w:rsidP="000A360D">
            <w:pPr>
              <w:tabs>
                <w:tab w:val="left" w:pos="1275"/>
              </w:tabs>
              <w:ind w:right="57"/>
              <w:jc w:val="both"/>
              <w:rPr>
                <w:rFonts w:ascii="Times New Roman" w:hAnsi="Times New Roman" w:cs="Times New Roman"/>
                <w:b/>
                <w:sz w:val="20"/>
                <w:szCs w:val="20"/>
                <w:lang w:val="en-US"/>
              </w:rPr>
            </w:pPr>
            <w:r w:rsidRPr="00EB3602">
              <w:rPr>
                <w:rFonts w:ascii="Times New Roman" w:hAnsi="Times New Roman" w:cs="Times New Roman"/>
                <w:b/>
                <w:sz w:val="20"/>
                <w:szCs w:val="20"/>
                <w:lang w:val="en-US"/>
              </w:rPr>
              <w:t>UAS operations in the framework of model aircraft clubs and associations</w:t>
            </w:r>
          </w:p>
        </w:tc>
        <w:tc>
          <w:tcPr>
            <w:tcW w:w="1565" w:type="dxa"/>
            <w:shd w:val="clear" w:color="auto" w:fill="BFBFBF" w:themeFill="background1" w:themeFillShade="BF"/>
          </w:tcPr>
          <w:p w14:paraId="1B5B149E" w14:textId="77777777" w:rsidR="00405E84" w:rsidRPr="00EB3602" w:rsidRDefault="00405E84" w:rsidP="000A360D">
            <w:pPr>
              <w:rPr>
                <w:rFonts w:ascii="Times New Roman" w:hAnsi="Times New Roman" w:cs="Times New Roman"/>
                <w:sz w:val="20"/>
                <w:szCs w:val="20"/>
                <w:lang w:val="en-US"/>
              </w:rPr>
            </w:pPr>
          </w:p>
        </w:tc>
        <w:tc>
          <w:tcPr>
            <w:tcW w:w="425" w:type="dxa"/>
            <w:shd w:val="clear" w:color="auto" w:fill="BFBFBF" w:themeFill="background1" w:themeFillShade="BF"/>
          </w:tcPr>
          <w:p w14:paraId="1032ADDE" w14:textId="77777777" w:rsidR="00405E84" w:rsidRPr="00EB3602" w:rsidRDefault="00405E84" w:rsidP="000A360D">
            <w:pPr>
              <w:rPr>
                <w:rFonts w:ascii="Times New Roman" w:hAnsi="Times New Roman" w:cs="Times New Roman"/>
                <w:sz w:val="20"/>
                <w:szCs w:val="20"/>
                <w:lang w:val="en-US"/>
              </w:rPr>
            </w:pPr>
          </w:p>
        </w:tc>
        <w:tc>
          <w:tcPr>
            <w:tcW w:w="2126" w:type="dxa"/>
            <w:shd w:val="clear" w:color="auto" w:fill="BFBFBF" w:themeFill="background1" w:themeFillShade="BF"/>
          </w:tcPr>
          <w:p w14:paraId="0344E788" w14:textId="77777777" w:rsidR="00405E84" w:rsidRPr="00EB3602" w:rsidRDefault="00405E84" w:rsidP="000A360D">
            <w:pPr>
              <w:rPr>
                <w:rFonts w:ascii="Times New Roman" w:hAnsi="Times New Roman" w:cs="Times New Roman"/>
                <w:sz w:val="20"/>
                <w:szCs w:val="20"/>
                <w:lang w:val="en-US"/>
              </w:rPr>
            </w:pPr>
          </w:p>
        </w:tc>
      </w:tr>
      <w:tr w:rsidR="00A80F74" w:rsidRPr="00EB3602" w14:paraId="5E169035" w14:textId="77777777" w:rsidTr="00A80F74">
        <w:tc>
          <w:tcPr>
            <w:tcW w:w="421" w:type="dxa"/>
          </w:tcPr>
          <w:p w14:paraId="285F0C50" w14:textId="77777777" w:rsidR="00A80F74" w:rsidRPr="00EB3602" w:rsidRDefault="00A80F74" w:rsidP="00A80F74">
            <w:pPr>
              <w:pStyle w:val="ListParagraph"/>
              <w:numPr>
                <w:ilvl w:val="0"/>
                <w:numId w:val="1"/>
              </w:numPr>
              <w:rPr>
                <w:rFonts w:ascii="Times New Roman" w:hAnsi="Times New Roman" w:cs="Times New Roman"/>
                <w:sz w:val="20"/>
                <w:szCs w:val="20"/>
                <w:lang w:val="en-US"/>
              </w:rPr>
            </w:pPr>
          </w:p>
        </w:tc>
        <w:tc>
          <w:tcPr>
            <w:tcW w:w="2564" w:type="dxa"/>
            <w:vAlign w:val="center"/>
          </w:tcPr>
          <w:p w14:paraId="616814D8" w14:textId="77777777" w:rsidR="00A80F74" w:rsidRPr="00EB3602" w:rsidRDefault="00EB3602" w:rsidP="00A80F74">
            <w:pPr>
              <w:ind w:left="57" w:right="57"/>
              <w:rPr>
                <w:rFonts w:ascii="Times New Roman" w:hAnsi="Times New Roman" w:cs="Times New Roman"/>
                <w:sz w:val="20"/>
                <w:szCs w:val="20"/>
                <w:lang w:val="en-US"/>
              </w:rPr>
            </w:pPr>
            <w:r w:rsidRPr="00EB3602">
              <w:rPr>
                <w:rFonts w:ascii="Times New Roman" w:hAnsi="Times New Roman" w:cs="Times New Roman"/>
                <w:sz w:val="20"/>
                <w:szCs w:val="20"/>
                <w:lang w:val="en-US"/>
              </w:rPr>
              <w:t>16(2)(b)</w:t>
            </w:r>
          </w:p>
        </w:tc>
        <w:tc>
          <w:tcPr>
            <w:tcW w:w="7500" w:type="dxa"/>
            <w:gridSpan w:val="2"/>
            <w:vAlign w:val="center"/>
          </w:tcPr>
          <w:p w14:paraId="70F49179" w14:textId="77777777" w:rsidR="00A80F74" w:rsidRDefault="00EB3602" w:rsidP="00A80F74">
            <w:pPr>
              <w:widowControl w:val="0"/>
              <w:autoSpaceDE w:val="0"/>
              <w:autoSpaceDN w:val="0"/>
              <w:adjustRightInd w:val="0"/>
              <w:ind w:right="57"/>
              <w:jc w:val="both"/>
              <w:rPr>
                <w:rFonts w:ascii="Times New Roman" w:hAnsi="Times New Roman" w:cs="Times New Roman"/>
                <w:sz w:val="20"/>
                <w:szCs w:val="20"/>
                <w:lang w:val="en-US"/>
              </w:rPr>
            </w:pPr>
            <w:r w:rsidRPr="00EB3602">
              <w:rPr>
                <w:rFonts w:ascii="Times New Roman" w:hAnsi="Times New Roman" w:cs="Times New Roman"/>
                <w:sz w:val="20"/>
                <w:szCs w:val="20"/>
                <w:lang w:val="en-US"/>
              </w:rPr>
              <w:t xml:space="preserve">The model aircraft club or association shall establish </w:t>
            </w:r>
            <w:proofErr w:type="spellStart"/>
            <w:r w:rsidRPr="00EB3602">
              <w:rPr>
                <w:rFonts w:ascii="Times New Roman" w:hAnsi="Times New Roman" w:cs="Times New Roman"/>
                <w:sz w:val="20"/>
                <w:szCs w:val="20"/>
                <w:lang w:val="en-US"/>
              </w:rPr>
              <w:t>organisational</w:t>
            </w:r>
            <w:proofErr w:type="spellEnd"/>
            <w:r w:rsidRPr="00EB3602">
              <w:rPr>
                <w:rFonts w:ascii="Times New Roman" w:hAnsi="Times New Roman" w:cs="Times New Roman"/>
                <w:sz w:val="20"/>
                <w:szCs w:val="20"/>
                <w:lang w:val="en-US"/>
              </w:rPr>
              <w:t xml:space="preserve"> structure</w:t>
            </w:r>
          </w:p>
          <w:p w14:paraId="717DBFCC" w14:textId="77777777" w:rsidR="00790683" w:rsidRPr="00EB3602" w:rsidRDefault="00790683" w:rsidP="00A80F74">
            <w:pPr>
              <w:widowControl w:val="0"/>
              <w:autoSpaceDE w:val="0"/>
              <w:autoSpaceDN w:val="0"/>
              <w:adjustRightInd w:val="0"/>
              <w:ind w:right="57"/>
              <w:jc w:val="both"/>
              <w:rPr>
                <w:rFonts w:ascii="Times New Roman" w:hAnsi="Times New Roman" w:cs="Times New Roman"/>
                <w:sz w:val="20"/>
                <w:szCs w:val="20"/>
                <w:lang w:val="en-US"/>
              </w:rPr>
            </w:pPr>
            <w:r>
              <w:rPr>
                <w:rFonts w:ascii="Times New Roman" w:hAnsi="Times New Roman" w:cs="Times New Roman"/>
                <w:sz w:val="20"/>
                <w:szCs w:val="20"/>
                <w:lang w:val="en-US"/>
              </w:rPr>
              <w:t>(</w:t>
            </w:r>
            <w:r w:rsidRPr="00790683">
              <w:rPr>
                <w:rFonts w:ascii="Times New Roman" w:hAnsi="Times New Roman" w:cs="Times New Roman"/>
                <w:sz w:val="20"/>
                <w:szCs w:val="20"/>
                <w:lang w:val="en-US"/>
              </w:rPr>
              <w:t xml:space="preserve">A </w:t>
            </w:r>
            <w:r w:rsidR="005A399E" w:rsidRPr="005A399E">
              <w:rPr>
                <w:rFonts w:ascii="Times New Roman" w:hAnsi="Times New Roman" w:cs="Times New Roman"/>
                <w:sz w:val="20"/>
                <w:szCs w:val="20"/>
                <w:lang w:val="en-US"/>
              </w:rPr>
              <w:t xml:space="preserve">model aircraft club or association </w:t>
            </w:r>
            <w:r w:rsidRPr="00790683">
              <w:rPr>
                <w:rFonts w:ascii="Times New Roman" w:hAnsi="Times New Roman" w:cs="Times New Roman"/>
                <w:sz w:val="20"/>
                <w:szCs w:val="20"/>
                <w:lang w:val="en-US"/>
              </w:rPr>
              <w:t xml:space="preserve">should identify persons who fulfil the role of managers and who are responsible with regard to safety, </w:t>
            </w:r>
            <w:r>
              <w:rPr>
                <w:rFonts w:ascii="Times New Roman" w:hAnsi="Times New Roman" w:cs="Times New Roman"/>
                <w:sz w:val="20"/>
                <w:szCs w:val="20"/>
                <w:lang w:val="en-US"/>
              </w:rPr>
              <w:t>compliance monitoring</w:t>
            </w:r>
            <w:r w:rsidRPr="00790683">
              <w:rPr>
                <w:rFonts w:ascii="Times New Roman" w:hAnsi="Times New Roman" w:cs="Times New Roman"/>
                <w:sz w:val="20"/>
                <w:szCs w:val="20"/>
                <w:lang w:val="en-US"/>
              </w:rPr>
              <w:t xml:space="preserve"> and security of its services, as applicable</w:t>
            </w:r>
            <w:r w:rsidR="005126B5">
              <w:rPr>
                <w:rFonts w:ascii="Times New Roman" w:hAnsi="Times New Roman" w:cs="Times New Roman"/>
                <w:sz w:val="20"/>
                <w:szCs w:val="20"/>
                <w:lang w:val="en-US"/>
              </w:rPr>
              <w:t xml:space="preserve">; </w:t>
            </w:r>
            <w:r w:rsidR="005126B5" w:rsidRPr="005126B5">
              <w:rPr>
                <w:rFonts w:ascii="Times New Roman" w:hAnsi="Times New Roman" w:cs="Times New Roman"/>
                <w:sz w:val="20"/>
                <w:szCs w:val="20"/>
                <w:lang w:val="en-US"/>
              </w:rPr>
              <w:t>the titles and names of nominated postholders</w:t>
            </w:r>
            <w:r w:rsidR="005126B5">
              <w:rPr>
                <w:rFonts w:ascii="Times New Roman" w:hAnsi="Times New Roman" w:cs="Times New Roman"/>
                <w:sz w:val="20"/>
                <w:szCs w:val="20"/>
                <w:lang w:val="en-US"/>
              </w:rPr>
              <w:t xml:space="preserve">; </w:t>
            </w:r>
            <w:r w:rsidR="005126B5" w:rsidRPr="005126B5">
              <w:rPr>
                <w:rFonts w:ascii="Times New Roman" w:hAnsi="Times New Roman" w:cs="Times New Roman"/>
                <w:sz w:val="20"/>
                <w:szCs w:val="20"/>
                <w:lang w:val="en-US"/>
              </w:rPr>
              <w:t xml:space="preserve">the </w:t>
            </w:r>
            <w:r w:rsidR="005A399E" w:rsidRPr="005A399E">
              <w:rPr>
                <w:rFonts w:ascii="Times New Roman" w:hAnsi="Times New Roman" w:cs="Times New Roman"/>
                <w:sz w:val="20"/>
                <w:szCs w:val="20"/>
                <w:lang w:val="en-US"/>
              </w:rPr>
              <w:t>club</w:t>
            </w:r>
            <w:r w:rsidR="005A399E">
              <w:rPr>
                <w:rFonts w:ascii="Times New Roman" w:hAnsi="Times New Roman" w:cs="Times New Roman"/>
                <w:sz w:val="20"/>
                <w:szCs w:val="20"/>
              </w:rPr>
              <w:t>/</w:t>
            </w:r>
            <w:r w:rsidR="005A399E" w:rsidRPr="005A399E">
              <w:rPr>
                <w:rFonts w:ascii="Times New Roman" w:hAnsi="Times New Roman" w:cs="Times New Roman"/>
                <w:sz w:val="20"/>
                <w:szCs w:val="20"/>
                <w:lang w:val="en-US"/>
              </w:rPr>
              <w:t>association</w:t>
            </w:r>
            <w:r w:rsidR="005126B5" w:rsidRPr="005126B5">
              <w:rPr>
                <w:rFonts w:ascii="Times New Roman" w:hAnsi="Times New Roman" w:cs="Times New Roman"/>
                <w:sz w:val="20"/>
                <w:szCs w:val="20"/>
                <w:lang w:val="en-US"/>
              </w:rPr>
              <w:t>’s chart showing the lines of responsibility between the persons</w:t>
            </w:r>
            <w:r>
              <w:rPr>
                <w:rFonts w:ascii="Times New Roman" w:hAnsi="Times New Roman" w:cs="Times New Roman"/>
                <w:sz w:val="20"/>
                <w:szCs w:val="20"/>
                <w:lang w:val="en-US"/>
              </w:rPr>
              <w:t>)</w:t>
            </w:r>
            <w:r w:rsidRPr="00790683">
              <w:rPr>
                <w:rFonts w:ascii="Times New Roman" w:hAnsi="Times New Roman" w:cs="Times New Roman"/>
                <w:sz w:val="20"/>
                <w:szCs w:val="20"/>
                <w:lang w:val="en-US"/>
              </w:rPr>
              <w:t>.</w:t>
            </w:r>
          </w:p>
        </w:tc>
        <w:tc>
          <w:tcPr>
            <w:tcW w:w="1565" w:type="dxa"/>
          </w:tcPr>
          <w:p w14:paraId="0033E43B" w14:textId="77777777" w:rsidR="00A80F74" w:rsidRPr="005A399E" w:rsidRDefault="00A80F74" w:rsidP="00A80F74">
            <w:pPr>
              <w:rPr>
                <w:rFonts w:ascii="Times New Roman" w:hAnsi="Times New Roman" w:cs="Times New Roman"/>
                <w:sz w:val="20"/>
                <w:szCs w:val="20"/>
              </w:rPr>
            </w:pPr>
          </w:p>
        </w:tc>
        <w:tc>
          <w:tcPr>
            <w:tcW w:w="425" w:type="dxa"/>
          </w:tcPr>
          <w:p w14:paraId="61C76D4B" w14:textId="77777777" w:rsidR="00A80F74" w:rsidRPr="00EB3602" w:rsidRDefault="00A80F74" w:rsidP="00A80F74">
            <w:pPr>
              <w:rPr>
                <w:rFonts w:ascii="Times New Roman" w:hAnsi="Times New Roman" w:cs="Times New Roman"/>
                <w:sz w:val="20"/>
                <w:szCs w:val="20"/>
                <w:lang w:val="en-US"/>
              </w:rPr>
            </w:pPr>
          </w:p>
        </w:tc>
        <w:tc>
          <w:tcPr>
            <w:tcW w:w="2126" w:type="dxa"/>
          </w:tcPr>
          <w:p w14:paraId="3AB8C97D" w14:textId="77777777" w:rsidR="00A80F74" w:rsidRPr="00EB3602" w:rsidRDefault="00A80F74" w:rsidP="00A80F74">
            <w:pPr>
              <w:rPr>
                <w:rFonts w:ascii="Times New Roman" w:hAnsi="Times New Roman" w:cs="Times New Roman"/>
                <w:sz w:val="20"/>
                <w:szCs w:val="20"/>
                <w:lang w:val="en-US"/>
              </w:rPr>
            </w:pPr>
          </w:p>
        </w:tc>
      </w:tr>
      <w:tr w:rsidR="00EB3602" w:rsidRPr="00EB3602" w14:paraId="19BEA704" w14:textId="77777777" w:rsidTr="00A80F74">
        <w:tc>
          <w:tcPr>
            <w:tcW w:w="421" w:type="dxa"/>
          </w:tcPr>
          <w:p w14:paraId="22A72C41" w14:textId="77777777" w:rsidR="00EB3602" w:rsidRPr="00EB3602" w:rsidRDefault="00EB3602" w:rsidP="00EB3602">
            <w:pPr>
              <w:pStyle w:val="ListParagraph"/>
              <w:numPr>
                <w:ilvl w:val="0"/>
                <w:numId w:val="1"/>
              </w:numPr>
              <w:rPr>
                <w:rFonts w:ascii="Times New Roman" w:hAnsi="Times New Roman" w:cs="Times New Roman"/>
                <w:sz w:val="20"/>
                <w:szCs w:val="20"/>
                <w:lang w:val="en-US"/>
              </w:rPr>
            </w:pPr>
          </w:p>
        </w:tc>
        <w:tc>
          <w:tcPr>
            <w:tcW w:w="2564" w:type="dxa"/>
            <w:vAlign w:val="center"/>
          </w:tcPr>
          <w:p w14:paraId="02597BC7" w14:textId="77777777" w:rsidR="00EB3602" w:rsidRDefault="00EB3602" w:rsidP="00EB3602">
            <w:pPr>
              <w:ind w:left="57" w:right="57"/>
              <w:rPr>
                <w:rFonts w:ascii="Times New Roman" w:hAnsi="Times New Roman" w:cs="Times New Roman"/>
                <w:sz w:val="20"/>
                <w:szCs w:val="20"/>
                <w:lang w:val="en-US"/>
              </w:rPr>
            </w:pPr>
            <w:r w:rsidRPr="00EB3602">
              <w:rPr>
                <w:rFonts w:ascii="Times New Roman" w:hAnsi="Times New Roman" w:cs="Times New Roman"/>
                <w:sz w:val="20"/>
                <w:szCs w:val="20"/>
                <w:lang w:val="en-US"/>
              </w:rPr>
              <w:t>16(2)(b)</w:t>
            </w:r>
          </w:p>
          <w:p w14:paraId="3DEE43AE" w14:textId="77777777" w:rsidR="00EC1053" w:rsidRPr="00EC1053" w:rsidRDefault="00EC1053" w:rsidP="00EC1053">
            <w:pPr>
              <w:rPr>
                <w:rFonts w:ascii="Times New Roman" w:hAnsi="Times New Roman" w:cs="Times New Roman"/>
                <w:sz w:val="20"/>
                <w:szCs w:val="20"/>
                <w:lang w:val="en-US"/>
              </w:rPr>
            </w:pPr>
          </w:p>
        </w:tc>
        <w:tc>
          <w:tcPr>
            <w:tcW w:w="7500" w:type="dxa"/>
            <w:gridSpan w:val="2"/>
            <w:vAlign w:val="center"/>
          </w:tcPr>
          <w:p w14:paraId="78A74180" w14:textId="77777777" w:rsidR="00EB3602" w:rsidRDefault="00EB3602" w:rsidP="00790683">
            <w:pPr>
              <w:widowControl w:val="0"/>
              <w:autoSpaceDE w:val="0"/>
              <w:autoSpaceDN w:val="0"/>
              <w:adjustRightInd w:val="0"/>
              <w:spacing w:before="120" w:after="120"/>
              <w:ind w:right="57"/>
              <w:jc w:val="both"/>
              <w:rPr>
                <w:rFonts w:ascii="Times New Roman" w:hAnsi="Times New Roman" w:cs="Times New Roman"/>
                <w:sz w:val="20"/>
                <w:szCs w:val="20"/>
                <w:lang w:val="en-US"/>
              </w:rPr>
            </w:pPr>
            <w:r w:rsidRPr="00EB3602">
              <w:rPr>
                <w:rFonts w:ascii="Times New Roman" w:hAnsi="Times New Roman" w:cs="Times New Roman"/>
                <w:sz w:val="20"/>
                <w:szCs w:val="20"/>
                <w:lang w:val="en-US"/>
              </w:rPr>
              <w:t>The model aircraft club or association shall establish management system</w:t>
            </w:r>
            <w:r w:rsidR="009C1AEB">
              <w:rPr>
                <w:rFonts w:ascii="Times New Roman" w:hAnsi="Times New Roman" w:cs="Times New Roman"/>
                <w:sz w:val="20"/>
                <w:szCs w:val="20"/>
                <w:lang w:val="en-US"/>
              </w:rPr>
              <w:t xml:space="preserve"> that includes:</w:t>
            </w:r>
          </w:p>
          <w:p w14:paraId="4388D3CB" w14:textId="77777777" w:rsidR="00BA73FD" w:rsidRDefault="00BA73FD" w:rsidP="00790683">
            <w:pPr>
              <w:widowControl w:val="0"/>
              <w:autoSpaceDE w:val="0"/>
              <w:autoSpaceDN w:val="0"/>
              <w:adjustRightInd w:val="0"/>
              <w:spacing w:before="120" w:after="120"/>
              <w:ind w:right="57"/>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Pr="00BA73FD">
              <w:rPr>
                <w:rFonts w:ascii="Times New Roman" w:hAnsi="Times New Roman" w:cs="Times New Roman"/>
                <w:sz w:val="20"/>
                <w:szCs w:val="20"/>
                <w:lang w:val="en-US"/>
              </w:rPr>
              <w:t xml:space="preserve">clearly defined lines of responsibility and accountability throughout its </w:t>
            </w:r>
            <w:proofErr w:type="spellStart"/>
            <w:r w:rsidRPr="00BA73FD">
              <w:rPr>
                <w:rFonts w:ascii="Times New Roman" w:hAnsi="Times New Roman" w:cs="Times New Roman"/>
                <w:sz w:val="20"/>
                <w:szCs w:val="20"/>
                <w:lang w:val="en-US"/>
              </w:rPr>
              <w:t>organisation</w:t>
            </w:r>
            <w:proofErr w:type="spellEnd"/>
            <w:r w:rsidRPr="00BA73FD">
              <w:rPr>
                <w:rFonts w:ascii="Times New Roman" w:hAnsi="Times New Roman" w:cs="Times New Roman"/>
                <w:sz w:val="20"/>
                <w:szCs w:val="20"/>
                <w:lang w:val="en-US"/>
              </w:rPr>
              <w:t>, including a direct accountability of the accountable manager</w:t>
            </w:r>
            <w:r>
              <w:rPr>
                <w:rFonts w:ascii="Times New Roman" w:hAnsi="Times New Roman" w:cs="Times New Roman"/>
                <w:sz w:val="20"/>
                <w:szCs w:val="20"/>
                <w:lang w:val="en-US"/>
              </w:rPr>
              <w:t>;</w:t>
            </w:r>
          </w:p>
          <w:p w14:paraId="7331FC2B" w14:textId="77777777" w:rsidR="00BA73FD" w:rsidRPr="005A399E" w:rsidRDefault="00BA73FD" w:rsidP="00790683">
            <w:pPr>
              <w:widowControl w:val="0"/>
              <w:autoSpaceDE w:val="0"/>
              <w:autoSpaceDN w:val="0"/>
              <w:adjustRightInd w:val="0"/>
              <w:spacing w:before="120" w:after="120"/>
              <w:ind w:right="57"/>
              <w:jc w:val="both"/>
              <w:rPr>
                <w:rFonts w:ascii="Times New Roman" w:hAnsi="Times New Roman" w:cs="Times New Roman"/>
                <w:sz w:val="20"/>
                <w:szCs w:val="20"/>
              </w:rPr>
            </w:pPr>
            <w:r>
              <w:rPr>
                <w:rFonts w:ascii="Times New Roman" w:hAnsi="Times New Roman" w:cs="Times New Roman"/>
                <w:sz w:val="20"/>
                <w:szCs w:val="20"/>
                <w:lang w:val="en-US"/>
              </w:rPr>
              <w:t xml:space="preserve">- </w:t>
            </w:r>
            <w:r w:rsidRPr="00BA73FD">
              <w:rPr>
                <w:rFonts w:ascii="Times New Roman" w:hAnsi="Times New Roman" w:cs="Times New Roman"/>
                <w:sz w:val="20"/>
                <w:szCs w:val="20"/>
                <w:lang w:val="en-US"/>
              </w:rPr>
              <w:t xml:space="preserve">a description of the overall philosophies and principles of the </w:t>
            </w:r>
            <w:r w:rsidR="005A399E" w:rsidRPr="005A399E">
              <w:rPr>
                <w:rFonts w:ascii="Times New Roman" w:hAnsi="Times New Roman" w:cs="Times New Roman"/>
                <w:sz w:val="20"/>
                <w:szCs w:val="20"/>
                <w:lang w:val="en-US"/>
              </w:rPr>
              <w:t xml:space="preserve">club/association </w:t>
            </w:r>
            <w:r w:rsidRPr="00BA73FD">
              <w:rPr>
                <w:rFonts w:ascii="Times New Roman" w:hAnsi="Times New Roman" w:cs="Times New Roman"/>
                <w:sz w:val="20"/>
                <w:szCs w:val="20"/>
                <w:lang w:val="en-US"/>
              </w:rPr>
              <w:t>with regard to safety, quality, and security of its services, collectively constituting a policy, signed by the accountable manager</w:t>
            </w:r>
            <w:r w:rsidR="00790683">
              <w:rPr>
                <w:rFonts w:ascii="Times New Roman" w:hAnsi="Times New Roman" w:cs="Times New Roman"/>
                <w:sz w:val="20"/>
                <w:szCs w:val="20"/>
                <w:lang w:val="en-US"/>
              </w:rPr>
              <w:t xml:space="preserve"> (</w:t>
            </w:r>
            <w:r w:rsidR="00790683" w:rsidRPr="00790683">
              <w:rPr>
                <w:rFonts w:ascii="Times New Roman" w:hAnsi="Times New Roman" w:cs="Times New Roman"/>
                <w:sz w:val="20"/>
                <w:szCs w:val="20"/>
                <w:lang w:val="en-US"/>
              </w:rPr>
              <w:t>The policy should include a commitment to improve towards the highest standards, comply with all the applicable legal requirements, meet all the applicable standards, consider the best practices, and provide the appropriate resources.</w:t>
            </w:r>
            <w:r w:rsidR="00790683">
              <w:rPr>
                <w:rFonts w:ascii="Times New Roman" w:hAnsi="Times New Roman" w:cs="Times New Roman"/>
                <w:sz w:val="20"/>
                <w:szCs w:val="20"/>
                <w:lang w:val="en-US"/>
              </w:rPr>
              <w:t>)</w:t>
            </w:r>
            <w:r w:rsidR="005A399E">
              <w:rPr>
                <w:rFonts w:ascii="Times New Roman" w:hAnsi="Times New Roman" w:cs="Times New Roman"/>
                <w:sz w:val="20"/>
                <w:szCs w:val="20"/>
              </w:rPr>
              <w:t>;</w:t>
            </w:r>
          </w:p>
          <w:p w14:paraId="5FA3ED43" w14:textId="77777777" w:rsidR="00790683" w:rsidRPr="005A399E" w:rsidRDefault="00790683" w:rsidP="00790683">
            <w:pPr>
              <w:widowControl w:val="0"/>
              <w:autoSpaceDE w:val="0"/>
              <w:autoSpaceDN w:val="0"/>
              <w:adjustRightInd w:val="0"/>
              <w:spacing w:before="120" w:after="120"/>
              <w:ind w:right="57"/>
              <w:jc w:val="both"/>
              <w:rPr>
                <w:rFonts w:ascii="Times New Roman" w:hAnsi="Times New Roman" w:cs="Times New Roman"/>
                <w:sz w:val="20"/>
                <w:szCs w:val="20"/>
              </w:rPr>
            </w:pPr>
            <w:r>
              <w:rPr>
                <w:rFonts w:ascii="Times New Roman" w:hAnsi="Times New Roman" w:cs="Times New Roman"/>
                <w:sz w:val="20"/>
                <w:szCs w:val="20"/>
                <w:lang w:val="en-US"/>
              </w:rPr>
              <w:t xml:space="preserve">- </w:t>
            </w:r>
            <w:r w:rsidR="00434950">
              <w:rPr>
                <w:rFonts w:ascii="Times New Roman" w:hAnsi="Times New Roman" w:cs="Times New Roman"/>
                <w:sz w:val="20"/>
                <w:szCs w:val="20"/>
                <w:lang w:val="en-US"/>
              </w:rPr>
              <w:t xml:space="preserve">a process to </w:t>
            </w:r>
            <w:r w:rsidR="00434950" w:rsidRPr="00434950">
              <w:rPr>
                <w:rFonts w:ascii="Times New Roman" w:hAnsi="Times New Roman" w:cs="Times New Roman"/>
                <w:sz w:val="20"/>
                <w:szCs w:val="20"/>
                <w:lang w:val="en-US"/>
              </w:rPr>
              <w:t xml:space="preserve">determine the hazards and associated risks inherent in the operation and establish mitigating measures </w:t>
            </w:r>
            <w:r w:rsidR="00434950">
              <w:rPr>
                <w:rFonts w:ascii="Times New Roman" w:hAnsi="Times New Roman" w:cs="Times New Roman"/>
                <w:sz w:val="20"/>
                <w:szCs w:val="20"/>
                <w:lang w:val="en-US"/>
              </w:rPr>
              <w:t>(r</w:t>
            </w:r>
            <w:r w:rsidRPr="00790683">
              <w:rPr>
                <w:rFonts w:ascii="Times New Roman" w:hAnsi="Times New Roman" w:cs="Times New Roman"/>
                <w:sz w:val="20"/>
                <w:szCs w:val="20"/>
                <w:lang w:val="en-US"/>
              </w:rPr>
              <w:t>isk management may be performed using hazard checklists or similar risk management tools or processes</w:t>
            </w:r>
            <w:r w:rsidR="00434950">
              <w:rPr>
                <w:rFonts w:ascii="Times New Roman" w:hAnsi="Times New Roman" w:cs="Times New Roman"/>
                <w:sz w:val="20"/>
                <w:szCs w:val="20"/>
                <w:lang w:val="en-US"/>
              </w:rPr>
              <w:t>)</w:t>
            </w:r>
            <w:r w:rsidRPr="00790683">
              <w:rPr>
                <w:rFonts w:ascii="Times New Roman" w:hAnsi="Times New Roman" w:cs="Times New Roman"/>
                <w:sz w:val="20"/>
                <w:szCs w:val="20"/>
                <w:lang w:val="en-US"/>
              </w:rPr>
              <w:t>.</w:t>
            </w:r>
            <w:r w:rsidR="00225374">
              <w:rPr>
                <w:rFonts w:ascii="Times New Roman" w:hAnsi="Times New Roman" w:cs="Times New Roman"/>
                <w:sz w:val="20"/>
                <w:szCs w:val="20"/>
                <w:lang w:val="en-US"/>
              </w:rPr>
              <w:t xml:space="preserve"> /</w:t>
            </w:r>
            <w:r w:rsidR="00225374">
              <w:t xml:space="preserve"> </w:t>
            </w:r>
            <w:proofErr w:type="gramStart"/>
            <w:r w:rsidR="00225374" w:rsidRPr="00225374">
              <w:rPr>
                <w:rFonts w:ascii="Times New Roman" w:hAnsi="Times New Roman" w:cs="Times New Roman"/>
                <w:sz w:val="20"/>
                <w:szCs w:val="20"/>
                <w:lang w:val="en-US"/>
              </w:rPr>
              <w:t>the</w:t>
            </w:r>
            <w:proofErr w:type="gramEnd"/>
            <w:r w:rsidR="00225374" w:rsidRPr="00225374">
              <w:rPr>
                <w:rFonts w:ascii="Times New Roman" w:hAnsi="Times New Roman" w:cs="Times New Roman"/>
                <w:sz w:val="20"/>
                <w:szCs w:val="20"/>
                <w:lang w:val="en-US"/>
              </w:rPr>
              <w:t xml:space="preserve"> identification of aviation safety hazards entailed by the activities of the </w:t>
            </w:r>
            <w:r w:rsidR="005A399E" w:rsidRPr="005A399E">
              <w:rPr>
                <w:rFonts w:ascii="Times New Roman" w:hAnsi="Times New Roman" w:cs="Times New Roman"/>
                <w:sz w:val="20"/>
                <w:szCs w:val="20"/>
                <w:lang w:val="en-US"/>
              </w:rPr>
              <w:t>club/association</w:t>
            </w:r>
            <w:r w:rsidR="00225374" w:rsidRPr="00225374">
              <w:rPr>
                <w:rFonts w:ascii="Times New Roman" w:hAnsi="Times New Roman" w:cs="Times New Roman"/>
                <w:sz w:val="20"/>
                <w:szCs w:val="20"/>
                <w:lang w:val="en-US"/>
              </w:rPr>
              <w:t xml:space="preserve">, their evaluation and the management of associated risks, including taking actions to mitigate the risk and verify their </w:t>
            </w:r>
            <w:r w:rsidR="005A399E">
              <w:rPr>
                <w:rFonts w:ascii="Times New Roman" w:hAnsi="Times New Roman" w:cs="Times New Roman"/>
                <w:sz w:val="20"/>
                <w:szCs w:val="20"/>
                <w:lang w:val="en-US"/>
              </w:rPr>
              <w:t>effectiveness</w:t>
            </w:r>
            <w:r w:rsidR="005A399E">
              <w:rPr>
                <w:rFonts w:ascii="Times New Roman" w:hAnsi="Times New Roman" w:cs="Times New Roman"/>
                <w:sz w:val="20"/>
                <w:szCs w:val="20"/>
              </w:rPr>
              <w:t>;</w:t>
            </w:r>
          </w:p>
          <w:p w14:paraId="2ED2160E" w14:textId="77777777" w:rsidR="00790683" w:rsidRPr="005A399E" w:rsidRDefault="00790683" w:rsidP="00790683">
            <w:pPr>
              <w:widowControl w:val="0"/>
              <w:autoSpaceDE w:val="0"/>
              <w:autoSpaceDN w:val="0"/>
              <w:adjustRightInd w:val="0"/>
              <w:spacing w:before="120" w:after="120"/>
              <w:ind w:right="57"/>
              <w:jc w:val="both"/>
              <w:rPr>
                <w:rFonts w:ascii="Times New Roman" w:hAnsi="Times New Roman" w:cs="Times New Roman"/>
                <w:sz w:val="20"/>
                <w:szCs w:val="20"/>
              </w:rPr>
            </w:pPr>
            <w:r>
              <w:rPr>
                <w:rFonts w:ascii="Times New Roman" w:hAnsi="Times New Roman" w:cs="Times New Roman"/>
                <w:sz w:val="20"/>
                <w:szCs w:val="20"/>
                <w:lang w:val="en-US"/>
              </w:rPr>
              <w:t xml:space="preserve">- </w:t>
            </w:r>
            <w:r w:rsidRPr="00790683">
              <w:rPr>
                <w:rFonts w:ascii="Times New Roman" w:hAnsi="Times New Roman" w:cs="Times New Roman"/>
                <w:sz w:val="20"/>
                <w:szCs w:val="20"/>
                <w:lang w:val="en-US"/>
              </w:rPr>
              <w:t xml:space="preserve">a process to identify changes within </w:t>
            </w:r>
            <w:r w:rsidR="001C592F">
              <w:rPr>
                <w:rFonts w:ascii="Times New Roman" w:hAnsi="Times New Roman" w:cs="Times New Roman"/>
                <w:sz w:val="20"/>
                <w:szCs w:val="20"/>
                <w:lang w:val="en-US"/>
              </w:rPr>
              <w:t xml:space="preserve">its </w:t>
            </w:r>
            <w:proofErr w:type="spellStart"/>
            <w:r w:rsidRPr="00790683">
              <w:rPr>
                <w:rFonts w:ascii="Times New Roman" w:hAnsi="Times New Roman" w:cs="Times New Roman"/>
                <w:sz w:val="20"/>
                <w:szCs w:val="20"/>
                <w:lang w:val="en-US"/>
              </w:rPr>
              <w:t>organisation</w:t>
            </w:r>
            <w:proofErr w:type="spellEnd"/>
            <w:r w:rsidRPr="00790683">
              <w:rPr>
                <w:rFonts w:ascii="Times New Roman" w:hAnsi="Times New Roman" w:cs="Times New Roman"/>
                <w:sz w:val="20"/>
                <w:szCs w:val="20"/>
                <w:lang w:val="en-US"/>
              </w:rPr>
              <w:t xml:space="preserve"> </w:t>
            </w:r>
            <w:r>
              <w:rPr>
                <w:rFonts w:ascii="Times New Roman" w:hAnsi="Times New Roman" w:cs="Times New Roman"/>
                <w:sz w:val="20"/>
                <w:szCs w:val="20"/>
                <w:lang w:val="en-US"/>
              </w:rPr>
              <w:t>(</w:t>
            </w:r>
            <w:r w:rsidRPr="00790683">
              <w:rPr>
                <w:rFonts w:ascii="Times New Roman" w:hAnsi="Times New Roman" w:cs="Times New Roman"/>
                <w:sz w:val="20"/>
                <w:szCs w:val="20"/>
                <w:lang w:val="en-US"/>
              </w:rPr>
              <w:t>Management of changes should be a documented process</w:t>
            </w:r>
            <w:r>
              <w:rPr>
                <w:rFonts w:ascii="Times New Roman" w:hAnsi="Times New Roman" w:cs="Times New Roman"/>
                <w:sz w:val="20"/>
                <w:szCs w:val="20"/>
                <w:lang w:val="en-US"/>
              </w:rPr>
              <w:t>)</w:t>
            </w:r>
            <w:r w:rsidR="005A399E">
              <w:rPr>
                <w:rFonts w:ascii="Times New Roman" w:hAnsi="Times New Roman" w:cs="Times New Roman"/>
                <w:sz w:val="20"/>
                <w:szCs w:val="20"/>
              </w:rPr>
              <w:t>;</w:t>
            </w:r>
          </w:p>
          <w:p w14:paraId="4CA4F472" w14:textId="77777777" w:rsidR="00BA73FD" w:rsidRPr="005A399E" w:rsidRDefault="00BA73FD" w:rsidP="005126B5">
            <w:pPr>
              <w:widowControl w:val="0"/>
              <w:autoSpaceDE w:val="0"/>
              <w:autoSpaceDN w:val="0"/>
              <w:adjustRightInd w:val="0"/>
              <w:spacing w:before="120" w:after="120"/>
              <w:ind w:right="57"/>
              <w:jc w:val="both"/>
              <w:rPr>
                <w:rFonts w:ascii="Times New Roman" w:hAnsi="Times New Roman" w:cs="Times New Roman"/>
                <w:sz w:val="20"/>
                <w:szCs w:val="20"/>
              </w:rPr>
            </w:pPr>
            <w:r>
              <w:rPr>
                <w:rFonts w:ascii="Times New Roman" w:hAnsi="Times New Roman" w:cs="Times New Roman"/>
                <w:sz w:val="20"/>
                <w:szCs w:val="20"/>
                <w:lang w:val="en-US"/>
              </w:rPr>
              <w:t>-</w:t>
            </w:r>
            <w:r>
              <w:t xml:space="preserve"> </w:t>
            </w:r>
            <w:r w:rsidR="009C1AEB" w:rsidRPr="009C1AEB">
              <w:rPr>
                <w:rFonts w:ascii="Times New Roman" w:hAnsi="Times New Roman" w:cs="Times New Roman"/>
                <w:sz w:val="20"/>
                <w:szCs w:val="20"/>
                <w:lang w:val="en-US"/>
              </w:rPr>
              <w:t>maintaining personnel trained and competent to perform their tasks</w:t>
            </w:r>
            <w:r>
              <w:rPr>
                <w:rFonts w:ascii="Times New Roman" w:hAnsi="Times New Roman" w:cs="Times New Roman"/>
                <w:sz w:val="20"/>
                <w:szCs w:val="20"/>
                <w:lang w:val="en-US"/>
              </w:rPr>
              <w:t>;</w:t>
            </w:r>
            <w:r w:rsidR="005126B5">
              <w:rPr>
                <w:rFonts w:ascii="Times New Roman" w:hAnsi="Times New Roman" w:cs="Times New Roman"/>
                <w:sz w:val="20"/>
                <w:szCs w:val="20"/>
                <w:lang w:val="en-US"/>
              </w:rPr>
              <w:t xml:space="preserve"> (</w:t>
            </w:r>
            <w:r w:rsidR="005126B5" w:rsidRPr="005126B5">
              <w:rPr>
                <w:rFonts w:ascii="Times New Roman" w:hAnsi="Times New Roman" w:cs="Times New Roman"/>
                <w:sz w:val="20"/>
                <w:szCs w:val="20"/>
                <w:lang w:val="en-US"/>
              </w:rPr>
              <w:t>determine the necessary competence for personnel performing activities;</w:t>
            </w:r>
            <w:r w:rsidR="005126B5">
              <w:rPr>
                <w:rFonts w:ascii="Times New Roman" w:hAnsi="Times New Roman" w:cs="Times New Roman"/>
                <w:sz w:val="20"/>
                <w:szCs w:val="20"/>
                <w:lang w:val="en-US"/>
              </w:rPr>
              <w:t xml:space="preserve"> </w:t>
            </w:r>
            <w:r w:rsidR="005126B5" w:rsidRPr="005126B5">
              <w:rPr>
                <w:rFonts w:ascii="Times New Roman" w:hAnsi="Times New Roman" w:cs="Times New Roman"/>
                <w:sz w:val="20"/>
                <w:szCs w:val="20"/>
                <w:lang w:val="en-US"/>
              </w:rPr>
              <w:t>provide training or take other actions to achieve the necessary competence;</w:t>
            </w:r>
            <w:r w:rsidR="005126B5">
              <w:rPr>
                <w:rFonts w:ascii="Times New Roman" w:hAnsi="Times New Roman" w:cs="Times New Roman"/>
                <w:sz w:val="20"/>
                <w:szCs w:val="20"/>
                <w:lang w:val="en-US"/>
              </w:rPr>
              <w:t xml:space="preserve"> </w:t>
            </w:r>
            <w:r w:rsidR="005126B5" w:rsidRPr="005126B5">
              <w:rPr>
                <w:rFonts w:ascii="Times New Roman" w:hAnsi="Times New Roman" w:cs="Times New Roman"/>
                <w:sz w:val="20"/>
                <w:szCs w:val="20"/>
                <w:lang w:val="en-US"/>
              </w:rPr>
              <w:t>maintain appropriate records of education, training, skills and experience</w:t>
            </w:r>
            <w:r w:rsidR="005126B5">
              <w:rPr>
                <w:rFonts w:ascii="Times New Roman" w:hAnsi="Times New Roman" w:cs="Times New Roman"/>
                <w:sz w:val="20"/>
                <w:szCs w:val="20"/>
                <w:lang w:val="en-US"/>
              </w:rPr>
              <w:t xml:space="preserve">; </w:t>
            </w:r>
            <w:r w:rsidR="005126B5" w:rsidRPr="005126B5">
              <w:rPr>
                <w:rFonts w:ascii="Times New Roman" w:hAnsi="Times New Roman" w:cs="Times New Roman"/>
                <w:sz w:val="20"/>
                <w:szCs w:val="20"/>
                <w:lang w:val="en-US"/>
              </w:rPr>
              <w:t>ensure that personnel are aware of the relevance and importance of their activities</w:t>
            </w:r>
            <w:r w:rsidR="005126B5">
              <w:rPr>
                <w:rFonts w:ascii="Times New Roman" w:hAnsi="Times New Roman" w:cs="Times New Roman"/>
                <w:sz w:val="20"/>
                <w:szCs w:val="20"/>
                <w:lang w:val="en-US"/>
              </w:rPr>
              <w:t>)</w:t>
            </w:r>
            <w:r w:rsidR="005A399E">
              <w:rPr>
                <w:rFonts w:ascii="Times New Roman" w:hAnsi="Times New Roman" w:cs="Times New Roman"/>
                <w:sz w:val="20"/>
                <w:szCs w:val="20"/>
              </w:rPr>
              <w:t>;</w:t>
            </w:r>
          </w:p>
          <w:p w14:paraId="6F429FB0" w14:textId="77777777" w:rsidR="00BA73FD" w:rsidRDefault="00BA73FD" w:rsidP="00790683">
            <w:pPr>
              <w:widowControl w:val="0"/>
              <w:autoSpaceDE w:val="0"/>
              <w:autoSpaceDN w:val="0"/>
              <w:adjustRightInd w:val="0"/>
              <w:spacing w:before="120" w:after="120"/>
              <w:ind w:right="57"/>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00225374" w:rsidRPr="00225374">
              <w:rPr>
                <w:rFonts w:ascii="Times New Roman" w:hAnsi="Times New Roman" w:cs="Times New Roman"/>
                <w:sz w:val="20"/>
                <w:szCs w:val="20"/>
                <w:lang w:val="en-US"/>
              </w:rPr>
              <w:t xml:space="preserve">documentation of </w:t>
            </w:r>
            <w:r w:rsidRPr="00BA73FD">
              <w:rPr>
                <w:rFonts w:ascii="Times New Roman" w:hAnsi="Times New Roman" w:cs="Times New Roman"/>
                <w:sz w:val="20"/>
                <w:szCs w:val="20"/>
                <w:lang w:val="en-US"/>
              </w:rPr>
              <w:t xml:space="preserve">all management system key processes, including a process for making personnel aware of their responsibilities, and the procedure for the amendment of </w:t>
            </w:r>
            <w:r w:rsidR="00225374" w:rsidRPr="00225374">
              <w:rPr>
                <w:rFonts w:ascii="Times New Roman" w:hAnsi="Times New Roman" w:cs="Times New Roman"/>
                <w:sz w:val="20"/>
                <w:szCs w:val="20"/>
                <w:lang w:val="en-US"/>
              </w:rPr>
              <w:t>this documentation</w:t>
            </w:r>
            <w:r w:rsidR="00790683">
              <w:rPr>
                <w:rFonts w:ascii="Times New Roman" w:hAnsi="Times New Roman" w:cs="Times New Roman"/>
                <w:sz w:val="20"/>
                <w:szCs w:val="20"/>
                <w:lang w:val="en-US"/>
              </w:rPr>
              <w:t>;</w:t>
            </w:r>
          </w:p>
          <w:p w14:paraId="69F520D1" w14:textId="77777777" w:rsidR="00790683" w:rsidRDefault="00790683" w:rsidP="00790683">
            <w:pPr>
              <w:widowControl w:val="0"/>
              <w:autoSpaceDE w:val="0"/>
              <w:autoSpaceDN w:val="0"/>
              <w:adjustRightInd w:val="0"/>
              <w:spacing w:before="120" w:after="120"/>
              <w:ind w:right="57"/>
              <w:jc w:val="both"/>
              <w:rPr>
                <w:rFonts w:ascii="Times New Roman" w:hAnsi="Times New Roman" w:cs="Times New Roman"/>
                <w:sz w:val="20"/>
                <w:szCs w:val="20"/>
                <w:lang w:val="en-US"/>
              </w:rPr>
            </w:pPr>
            <w:r>
              <w:rPr>
                <w:rFonts w:ascii="Times New Roman" w:hAnsi="Times New Roman" w:cs="Times New Roman"/>
                <w:sz w:val="20"/>
                <w:szCs w:val="20"/>
                <w:lang w:val="en-US"/>
              </w:rPr>
              <w:t>-</w:t>
            </w:r>
            <w:r>
              <w:t xml:space="preserve"> </w:t>
            </w:r>
            <w:r w:rsidRPr="00790683">
              <w:rPr>
                <w:rFonts w:ascii="Times New Roman" w:hAnsi="Times New Roman" w:cs="Times New Roman"/>
                <w:sz w:val="20"/>
                <w:szCs w:val="20"/>
                <w:lang w:val="en-US"/>
              </w:rPr>
              <w:t xml:space="preserve">a function to monitor compliance of its </w:t>
            </w:r>
            <w:proofErr w:type="spellStart"/>
            <w:r w:rsidRPr="00790683">
              <w:rPr>
                <w:rFonts w:ascii="Times New Roman" w:hAnsi="Times New Roman" w:cs="Times New Roman"/>
                <w:sz w:val="20"/>
                <w:szCs w:val="20"/>
                <w:lang w:val="en-US"/>
              </w:rPr>
              <w:t>organisation</w:t>
            </w:r>
            <w:proofErr w:type="spellEnd"/>
            <w:r w:rsidRPr="00790683">
              <w:rPr>
                <w:rFonts w:ascii="Times New Roman" w:hAnsi="Times New Roman" w:cs="Times New Roman"/>
                <w:sz w:val="20"/>
                <w:szCs w:val="20"/>
                <w:lang w:val="en-US"/>
              </w:rPr>
              <w:t xml:space="preserve"> with the applicable requirements and the adequacy of the procedures. Compliance monitoring shall include a feedback system of findings to the accountable manager to ensure effective implementation of corrective actions as necessary</w:t>
            </w:r>
            <w:r>
              <w:rPr>
                <w:rFonts w:ascii="Times New Roman" w:hAnsi="Times New Roman" w:cs="Times New Roman"/>
                <w:sz w:val="20"/>
                <w:szCs w:val="20"/>
                <w:lang w:val="en-US"/>
              </w:rPr>
              <w:t>;</w:t>
            </w:r>
          </w:p>
          <w:p w14:paraId="7BF8D1C1" w14:textId="77777777" w:rsidR="005126B5" w:rsidRPr="00EB3602" w:rsidRDefault="005126B5" w:rsidP="00790683">
            <w:pPr>
              <w:widowControl w:val="0"/>
              <w:autoSpaceDE w:val="0"/>
              <w:autoSpaceDN w:val="0"/>
              <w:adjustRightInd w:val="0"/>
              <w:spacing w:before="120" w:after="120"/>
              <w:ind w:right="57"/>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Pr="005126B5">
              <w:rPr>
                <w:rFonts w:ascii="Times New Roman" w:hAnsi="Times New Roman" w:cs="Times New Roman"/>
                <w:sz w:val="20"/>
                <w:szCs w:val="20"/>
                <w:lang w:val="en-US"/>
              </w:rPr>
              <w:t>general description and location of the facilities</w:t>
            </w:r>
            <w:r>
              <w:rPr>
                <w:rFonts w:ascii="Times New Roman" w:hAnsi="Times New Roman" w:cs="Times New Roman"/>
                <w:sz w:val="20"/>
                <w:szCs w:val="20"/>
                <w:lang w:val="en-US"/>
              </w:rPr>
              <w:t>.</w:t>
            </w:r>
          </w:p>
        </w:tc>
        <w:tc>
          <w:tcPr>
            <w:tcW w:w="1565" w:type="dxa"/>
          </w:tcPr>
          <w:p w14:paraId="1393E588" w14:textId="77777777" w:rsidR="00EB3602" w:rsidRPr="00EB3602" w:rsidRDefault="00EB3602" w:rsidP="00EB3602">
            <w:pPr>
              <w:rPr>
                <w:rFonts w:ascii="Times New Roman" w:hAnsi="Times New Roman" w:cs="Times New Roman"/>
                <w:sz w:val="20"/>
                <w:szCs w:val="20"/>
                <w:lang w:val="en-US"/>
              </w:rPr>
            </w:pPr>
          </w:p>
        </w:tc>
        <w:tc>
          <w:tcPr>
            <w:tcW w:w="425" w:type="dxa"/>
          </w:tcPr>
          <w:p w14:paraId="2BD9552B" w14:textId="77777777" w:rsidR="00EB3602" w:rsidRPr="00EB3602" w:rsidRDefault="00EB3602" w:rsidP="00EB3602">
            <w:pPr>
              <w:rPr>
                <w:rFonts w:ascii="Times New Roman" w:hAnsi="Times New Roman" w:cs="Times New Roman"/>
                <w:sz w:val="20"/>
                <w:szCs w:val="20"/>
                <w:lang w:val="en-US"/>
              </w:rPr>
            </w:pPr>
          </w:p>
        </w:tc>
        <w:tc>
          <w:tcPr>
            <w:tcW w:w="2126" w:type="dxa"/>
          </w:tcPr>
          <w:p w14:paraId="4BA52664" w14:textId="77777777" w:rsidR="00EB3602" w:rsidRPr="00EB3602" w:rsidRDefault="00EB3602" w:rsidP="00EB3602">
            <w:pPr>
              <w:rPr>
                <w:rFonts w:ascii="Times New Roman" w:hAnsi="Times New Roman" w:cs="Times New Roman"/>
                <w:sz w:val="20"/>
                <w:szCs w:val="20"/>
                <w:lang w:val="en-US"/>
              </w:rPr>
            </w:pPr>
          </w:p>
        </w:tc>
      </w:tr>
      <w:tr w:rsidR="00EB3602" w:rsidRPr="00EB3602" w14:paraId="6EAEF53B" w14:textId="77777777" w:rsidTr="00A80F74">
        <w:tc>
          <w:tcPr>
            <w:tcW w:w="421" w:type="dxa"/>
          </w:tcPr>
          <w:p w14:paraId="421A1261" w14:textId="77777777" w:rsidR="00EB3602" w:rsidRPr="00EB3602" w:rsidRDefault="00EB3602" w:rsidP="00EB3602">
            <w:pPr>
              <w:pStyle w:val="ListParagraph"/>
              <w:numPr>
                <w:ilvl w:val="0"/>
                <w:numId w:val="1"/>
              </w:numPr>
              <w:rPr>
                <w:rFonts w:ascii="Times New Roman" w:hAnsi="Times New Roman" w:cs="Times New Roman"/>
                <w:sz w:val="20"/>
                <w:szCs w:val="20"/>
                <w:lang w:val="en-US"/>
              </w:rPr>
            </w:pPr>
          </w:p>
        </w:tc>
        <w:tc>
          <w:tcPr>
            <w:tcW w:w="2564" w:type="dxa"/>
            <w:vAlign w:val="center"/>
          </w:tcPr>
          <w:p w14:paraId="7D3FE97A" w14:textId="77777777" w:rsidR="00EB3602" w:rsidRPr="00EB3602" w:rsidRDefault="00EB3602" w:rsidP="00EB3602">
            <w:pPr>
              <w:ind w:left="57" w:right="57"/>
              <w:rPr>
                <w:rFonts w:ascii="Times New Roman" w:hAnsi="Times New Roman" w:cs="Times New Roman"/>
                <w:sz w:val="20"/>
                <w:szCs w:val="20"/>
                <w:lang w:val="en-US"/>
              </w:rPr>
            </w:pPr>
            <w:r w:rsidRPr="00EB3602">
              <w:rPr>
                <w:rFonts w:ascii="Times New Roman" w:hAnsi="Times New Roman" w:cs="Times New Roman"/>
                <w:sz w:val="20"/>
                <w:szCs w:val="20"/>
                <w:lang w:val="en-US"/>
              </w:rPr>
              <w:t>16(2)(b)</w:t>
            </w:r>
          </w:p>
        </w:tc>
        <w:tc>
          <w:tcPr>
            <w:tcW w:w="7500" w:type="dxa"/>
            <w:gridSpan w:val="2"/>
            <w:vAlign w:val="center"/>
          </w:tcPr>
          <w:p w14:paraId="17ECF026" w14:textId="77777777" w:rsidR="00EB3602" w:rsidRPr="00EB3602" w:rsidRDefault="00EB3602" w:rsidP="00EB3602">
            <w:pPr>
              <w:widowControl w:val="0"/>
              <w:autoSpaceDE w:val="0"/>
              <w:autoSpaceDN w:val="0"/>
              <w:adjustRightInd w:val="0"/>
              <w:ind w:right="57"/>
              <w:jc w:val="both"/>
              <w:rPr>
                <w:rFonts w:ascii="Times New Roman" w:hAnsi="Times New Roman" w:cs="Times New Roman"/>
                <w:sz w:val="20"/>
                <w:szCs w:val="20"/>
                <w:lang w:val="en-US"/>
              </w:rPr>
            </w:pPr>
            <w:r w:rsidRPr="00EB3602">
              <w:rPr>
                <w:rFonts w:ascii="Times New Roman" w:hAnsi="Times New Roman" w:cs="Times New Roman"/>
                <w:sz w:val="20"/>
                <w:szCs w:val="20"/>
                <w:lang w:val="en-US"/>
              </w:rPr>
              <w:t>The model aircraft club or association shall establish established procedures</w:t>
            </w:r>
            <w:r w:rsidR="00434950">
              <w:rPr>
                <w:rFonts w:ascii="Times New Roman" w:hAnsi="Times New Roman" w:cs="Times New Roman"/>
                <w:sz w:val="20"/>
                <w:szCs w:val="20"/>
                <w:lang w:val="en-US"/>
              </w:rPr>
              <w:t xml:space="preserve"> (operating, ground, emergency)</w:t>
            </w:r>
            <w:r w:rsidRPr="00EB3602">
              <w:rPr>
                <w:rFonts w:ascii="Times New Roman" w:hAnsi="Times New Roman" w:cs="Times New Roman"/>
                <w:sz w:val="20"/>
                <w:szCs w:val="20"/>
                <w:lang w:val="en-US"/>
              </w:rPr>
              <w:t>, that all members are required to follow.</w:t>
            </w:r>
          </w:p>
        </w:tc>
        <w:tc>
          <w:tcPr>
            <w:tcW w:w="1565" w:type="dxa"/>
          </w:tcPr>
          <w:p w14:paraId="77C59AF9" w14:textId="77777777" w:rsidR="00EB3602" w:rsidRPr="00EB3602" w:rsidRDefault="00EB3602" w:rsidP="00EB3602">
            <w:pPr>
              <w:rPr>
                <w:rFonts w:ascii="Times New Roman" w:hAnsi="Times New Roman" w:cs="Times New Roman"/>
                <w:sz w:val="20"/>
                <w:szCs w:val="20"/>
                <w:lang w:val="en-US"/>
              </w:rPr>
            </w:pPr>
          </w:p>
        </w:tc>
        <w:tc>
          <w:tcPr>
            <w:tcW w:w="425" w:type="dxa"/>
          </w:tcPr>
          <w:p w14:paraId="72D732FF" w14:textId="77777777" w:rsidR="00EB3602" w:rsidRPr="00EB3602" w:rsidRDefault="00EB3602" w:rsidP="00EB3602">
            <w:pPr>
              <w:rPr>
                <w:rFonts w:ascii="Times New Roman" w:hAnsi="Times New Roman" w:cs="Times New Roman"/>
                <w:sz w:val="20"/>
                <w:szCs w:val="20"/>
                <w:lang w:val="en-US"/>
              </w:rPr>
            </w:pPr>
          </w:p>
        </w:tc>
        <w:tc>
          <w:tcPr>
            <w:tcW w:w="2126" w:type="dxa"/>
          </w:tcPr>
          <w:p w14:paraId="44CC5A3F" w14:textId="77777777" w:rsidR="00EB3602" w:rsidRPr="00EB3602" w:rsidRDefault="00EB3602" w:rsidP="00EB3602">
            <w:pPr>
              <w:rPr>
                <w:rFonts w:ascii="Times New Roman" w:hAnsi="Times New Roman" w:cs="Times New Roman"/>
                <w:sz w:val="20"/>
                <w:szCs w:val="20"/>
                <w:lang w:val="en-US"/>
              </w:rPr>
            </w:pPr>
          </w:p>
        </w:tc>
      </w:tr>
      <w:tr w:rsidR="00476AE3" w:rsidRPr="00EB3602" w14:paraId="423BB20F" w14:textId="77777777" w:rsidTr="00A80F74">
        <w:tc>
          <w:tcPr>
            <w:tcW w:w="421" w:type="dxa"/>
          </w:tcPr>
          <w:p w14:paraId="4902CA2D" w14:textId="77777777" w:rsidR="00476AE3" w:rsidRPr="00EB3602" w:rsidRDefault="00476AE3" w:rsidP="00EB3602">
            <w:pPr>
              <w:pStyle w:val="ListParagraph"/>
              <w:numPr>
                <w:ilvl w:val="0"/>
                <w:numId w:val="1"/>
              </w:numPr>
              <w:rPr>
                <w:rFonts w:ascii="Times New Roman" w:hAnsi="Times New Roman" w:cs="Times New Roman"/>
                <w:sz w:val="20"/>
                <w:szCs w:val="20"/>
                <w:lang w:val="en-US"/>
              </w:rPr>
            </w:pPr>
          </w:p>
        </w:tc>
        <w:tc>
          <w:tcPr>
            <w:tcW w:w="2564" w:type="dxa"/>
            <w:vAlign w:val="center"/>
          </w:tcPr>
          <w:p w14:paraId="0B12F000" w14:textId="77777777" w:rsidR="00476AE3" w:rsidRPr="00EB3602" w:rsidRDefault="00476AE3" w:rsidP="00EB3602">
            <w:pPr>
              <w:ind w:left="57" w:right="57"/>
              <w:rPr>
                <w:rFonts w:ascii="Times New Roman" w:hAnsi="Times New Roman" w:cs="Times New Roman"/>
                <w:sz w:val="20"/>
                <w:szCs w:val="20"/>
                <w:lang w:val="en-US"/>
              </w:rPr>
            </w:pPr>
            <w:r w:rsidRPr="00476AE3">
              <w:rPr>
                <w:rFonts w:ascii="Times New Roman" w:hAnsi="Times New Roman" w:cs="Times New Roman"/>
                <w:sz w:val="20"/>
                <w:szCs w:val="20"/>
                <w:lang w:val="en-US"/>
              </w:rPr>
              <w:t>GM1 Article 16</w:t>
            </w:r>
          </w:p>
        </w:tc>
        <w:tc>
          <w:tcPr>
            <w:tcW w:w="7500" w:type="dxa"/>
            <w:gridSpan w:val="2"/>
            <w:vAlign w:val="center"/>
          </w:tcPr>
          <w:p w14:paraId="708DE6B2" w14:textId="77777777" w:rsidR="00476AE3" w:rsidRPr="00EB3602" w:rsidRDefault="005A399E" w:rsidP="00EB3602">
            <w:pPr>
              <w:widowControl w:val="0"/>
              <w:autoSpaceDE w:val="0"/>
              <w:autoSpaceDN w:val="0"/>
              <w:adjustRightInd w:val="0"/>
              <w:ind w:right="57"/>
              <w:jc w:val="both"/>
              <w:rPr>
                <w:rFonts w:ascii="Times New Roman" w:hAnsi="Times New Roman" w:cs="Times New Roman"/>
                <w:sz w:val="20"/>
                <w:szCs w:val="20"/>
                <w:lang w:val="en-US"/>
              </w:rPr>
            </w:pPr>
            <w:r w:rsidRPr="005A399E">
              <w:rPr>
                <w:rFonts w:ascii="Times New Roman" w:hAnsi="Times New Roman" w:cs="Times New Roman"/>
                <w:sz w:val="20"/>
                <w:szCs w:val="20"/>
                <w:lang w:val="en-US"/>
              </w:rPr>
              <w:t xml:space="preserve">The model aircraft club or association </w:t>
            </w:r>
            <w:r>
              <w:rPr>
                <w:rFonts w:ascii="Times New Roman" w:hAnsi="Times New Roman" w:cs="Times New Roman"/>
                <w:sz w:val="20"/>
                <w:szCs w:val="20"/>
                <w:lang w:val="en-US"/>
              </w:rPr>
              <w:t>may</w:t>
            </w:r>
            <w:r w:rsidRPr="005A399E">
              <w:rPr>
                <w:rFonts w:ascii="Times New Roman" w:hAnsi="Times New Roman" w:cs="Times New Roman"/>
                <w:sz w:val="20"/>
                <w:szCs w:val="20"/>
                <w:lang w:val="en-US"/>
              </w:rPr>
              <w:t xml:space="preserve"> establish </w:t>
            </w:r>
            <w:r>
              <w:rPr>
                <w:rFonts w:ascii="Times New Roman" w:hAnsi="Times New Roman" w:cs="Times New Roman"/>
                <w:sz w:val="20"/>
                <w:szCs w:val="20"/>
                <w:lang w:val="en-US"/>
              </w:rPr>
              <w:t>a p</w:t>
            </w:r>
            <w:r w:rsidR="00476AE3">
              <w:rPr>
                <w:rFonts w:ascii="Times New Roman" w:hAnsi="Times New Roman" w:cs="Times New Roman"/>
                <w:sz w:val="20"/>
                <w:szCs w:val="20"/>
                <w:lang w:val="en-US"/>
              </w:rPr>
              <w:t xml:space="preserve">rocedure for UAS </w:t>
            </w:r>
            <w:r w:rsidR="00476AE3" w:rsidRPr="00476AE3">
              <w:rPr>
                <w:rFonts w:ascii="Times New Roman" w:hAnsi="Times New Roman" w:cs="Times New Roman"/>
                <w:sz w:val="20"/>
                <w:szCs w:val="20"/>
                <w:lang w:val="en-US"/>
              </w:rPr>
              <w:t>operations by persons who temporarily join in with the activities of the club or association (</w:t>
            </w:r>
            <w:proofErr w:type="gramStart"/>
            <w:r w:rsidR="00476AE3" w:rsidRPr="00476AE3">
              <w:rPr>
                <w:rFonts w:ascii="Times New Roman" w:hAnsi="Times New Roman" w:cs="Times New Roman"/>
                <w:sz w:val="20"/>
                <w:szCs w:val="20"/>
                <w:lang w:val="en-US"/>
              </w:rPr>
              <w:t>e.g.</w:t>
            </w:r>
            <w:proofErr w:type="gramEnd"/>
            <w:r w:rsidR="00476AE3" w:rsidRPr="00476AE3">
              <w:rPr>
                <w:rFonts w:ascii="Times New Roman" w:hAnsi="Times New Roman" w:cs="Times New Roman"/>
                <w:sz w:val="20"/>
                <w:szCs w:val="20"/>
                <w:lang w:val="en-US"/>
              </w:rPr>
              <w:t xml:space="preserve"> for leisure during holidays or for a contest)</w:t>
            </w:r>
          </w:p>
        </w:tc>
        <w:tc>
          <w:tcPr>
            <w:tcW w:w="1565" w:type="dxa"/>
          </w:tcPr>
          <w:p w14:paraId="0ED82B6F" w14:textId="77777777" w:rsidR="00476AE3" w:rsidRPr="00EB3602" w:rsidRDefault="00476AE3" w:rsidP="00EB3602">
            <w:pPr>
              <w:rPr>
                <w:rFonts w:ascii="Times New Roman" w:hAnsi="Times New Roman" w:cs="Times New Roman"/>
                <w:sz w:val="20"/>
                <w:szCs w:val="20"/>
                <w:lang w:val="en-US"/>
              </w:rPr>
            </w:pPr>
          </w:p>
        </w:tc>
        <w:tc>
          <w:tcPr>
            <w:tcW w:w="425" w:type="dxa"/>
          </w:tcPr>
          <w:p w14:paraId="1607030A" w14:textId="77777777" w:rsidR="00476AE3" w:rsidRPr="00EB3602" w:rsidRDefault="00476AE3" w:rsidP="00EB3602">
            <w:pPr>
              <w:rPr>
                <w:rFonts w:ascii="Times New Roman" w:hAnsi="Times New Roman" w:cs="Times New Roman"/>
                <w:sz w:val="20"/>
                <w:szCs w:val="20"/>
                <w:lang w:val="en-US"/>
              </w:rPr>
            </w:pPr>
          </w:p>
        </w:tc>
        <w:tc>
          <w:tcPr>
            <w:tcW w:w="2126" w:type="dxa"/>
          </w:tcPr>
          <w:p w14:paraId="260C5593" w14:textId="77777777" w:rsidR="00476AE3" w:rsidRPr="00EB3602" w:rsidRDefault="00476AE3" w:rsidP="00EB3602">
            <w:pPr>
              <w:rPr>
                <w:rFonts w:ascii="Times New Roman" w:hAnsi="Times New Roman" w:cs="Times New Roman"/>
                <w:sz w:val="20"/>
                <w:szCs w:val="20"/>
                <w:lang w:val="en-US"/>
              </w:rPr>
            </w:pPr>
          </w:p>
        </w:tc>
      </w:tr>
      <w:tr w:rsidR="00EB3602" w:rsidRPr="00EB3602" w14:paraId="718E5719" w14:textId="77777777" w:rsidTr="00E513BB">
        <w:tc>
          <w:tcPr>
            <w:tcW w:w="421" w:type="dxa"/>
          </w:tcPr>
          <w:p w14:paraId="072AB222" w14:textId="77777777" w:rsidR="00EB3602" w:rsidRPr="00EB3602" w:rsidRDefault="00EB3602" w:rsidP="00EB3602">
            <w:pPr>
              <w:pStyle w:val="ListParagraph"/>
              <w:numPr>
                <w:ilvl w:val="0"/>
                <w:numId w:val="1"/>
              </w:numPr>
              <w:rPr>
                <w:rFonts w:ascii="Times New Roman" w:hAnsi="Times New Roman" w:cs="Times New Roman"/>
                <w:sz w:val="20"/>
                <w:szCs w:val="20"/>
                <w:lang w:val="en-US"/>
              </w:rPr>
            </w:pPr>
          </w:p>
        </w:tc>
        <w:tc>
          <w:tcPr>
            <w:tcW w:w="2564" w:type="dxa"/>
          </w:tcPr>
          <w:p w14:paraId="0C007D2C" w14:textId="77777777" w:rsidR="00EB3602" w:rsidRPr="00EB3602" w:rsidRDefault="00EB3602" w:rsidP="00EB3602">
            <w:pPr>
              <w:ind w:left="57" w:right="57"/>
              <w:rPr>
                <w:rFonts w:ascii="Times New Roman" w:hAnsi="Times New Roman" w:cs="Times New Roman"/>
                <w:sz w:val="20"/>
                <w:szCs w:val="20"/>
                <w:lang w:val="en-US"/>
              </w:rPr>
            </w:pPr>
            <w:r w:rsidRPr="00EB3602">
              <w:rPr>
                <w:rFonts w:ascii="Times New Roman" w:hAnsi="Times New Roman" w:cs="Times New Roman"/>
                <w:sz w:val="20"/>
                <w:szCs w:val="20"/>
                <w:lang w:val="en-US"/>
              </w:rPr>
              <w:t>16(2)(b)(</w:t>
            </w:r>
            <w:proofErr w:type="spellStart"/>
            <w:r w:rsidRPr="00EB3602">
              <w:rPr>
                <w:rFonts w:ascii="Times New Roman" w:hAnsi="Times New Roman" w:cs="Times New Roman"/>
                <w:sz w:val="20"/>
                <w:szCs w:val="20"/>
                <w:lang w:val="en-US"/>
              </w:rPr>
              <w:t>i</w:t>
            </w:r>
            <w:proofErr w:type="spellEnd"/>
            <w:r w:rsidRPr="00EB3602">
              <w:rPr>
                <w:rFonts w:ascii="Times New Roman" w:hAnsi="Times New Roman" w:cs="Times New Roman"/>
                <w:sz w:val="20"/>
                <w:szCs w:val="20"/>
                <w:lang w:val="en-US"/>
              </w:rPr>
              <w:t>)</w:t>
            </w:r>
          </w:p>
        </w:tc>
        <w:tc>
          <w:tcPr>
            <w:tcW w:w="7500" w:type="dxa"/>
            <w:gridSpan w:val="2"/>
            <w:vAlign w:val="center"/>
          </w:tcPr>
          <w:p w14:paraId="09CECB04" w14:textId="77777777" w:rsidR="00EB3602" w:rsidRPr="00EB3602" w:rsidRDefault="00EB3602" w:rsidP="00EB3602">
            <w:pPr>
              <w:widowControl w:val="0"/>
              <w:autoSpaceDE w:val="0"/>
              <w:autoSpaceDN w:val="0"/>
              <w:adjustRightInd w:val="0"/>
              <w:ind w:right="57"/>
              <w:jc w:val="both"/>
              <w:rPr>
                <w:rFonts w:ascii="Times New Roman" w:hAnsi="Times New Roman" w:cs="Times New Roman"/>
                <w:sz w:val="20"/>
                <w:szCs w:val="20"/>
                <w:lang w:val="en-US"/>
              </w:rPr>
            </w:pPr>
            <w:r w:rsidRPr="00EB3602">
              <w:rPr>
                <w:rFonts w:ascii="Times New Roman" w:hAnsi="Times New Roman" w:cs="Times New Roman"/>
                <w:sz w:val="20"/>
                <w:szCs w:val="20"/>
                <w:lang w:val="en-US"/>
              </w:rPr>
              <w:t xml:space="preserve">Remote pilots operating in the framework of model aircraft clubs or associations are informed of the conditions and limitations defined in the </w:t>
            </w:r>
            <w:r w:rsidR="00476AE3">
              <w:rPr>
                <w:rFonts w:ascii="Times New Roman" w:hAnsi="Times New Roman" w:cs="Times New Roman"/>
                <w:sz w:val="20"/>
                <w:szCs w:val="20"/>
                <w:lang w:val="en-US"/>
              </w:rPr>
              <w:t>authorization.</w:t>
            </w:r>
          </w:p>
        </w:tc>
        <w:tc>
          <w:tcPr>
            <w:tcW w:w="1565" w:type="dxa"/>
          </w:tcPr>
          <w:p w14:paraId="5D4F1D9C" w14:textId="77777777" w:rsidR="00EB3602" w:rsidRPr="00EB3602" w:rsidRDefault="00EB3602" w:rsidP="00EB3602">
            <w:pPr>
              <w:rPr>
                <w:lang w:val="en-US"/>
              </w:rPr>
            </w:pPr>
          </w:p>
        </w:tc>
        <w:tc>
          <w:tcPr>
            <w:tcW w:w="425" w:type="dxa"/>
          </w:tcPr>
          <w:p w14:paraId="3F2FDC9D" w14:textId="77777777" w:rsidR="00EB3602" w:rsidRPr="00EB3602" w:rsidRDefault="00EB3602" w:rsidP="00EB3602">
            <w:pPr>
              <w:rPr>
                <w:rFonts w:ascii="Times New Roman" w:hAnsi="Times New Roman" w:cs="Times New Roman"/>
                <w:sz w:val="20"/>
                <w:szCs w:val="20"/>
                <w:lang w:val="en-US"/>
              </w:rPr>
            </w:pPr>
          </w:p>
        </w:tc>
        <w:tc>
          <w:tcPr>
            <w:tcW w:w="2126" w:type="dxa"/>
          </w:tcPr>
          <w:p w14:paraId="2A2F3EF0" w14:textId="77777777" w:rsidR="00EB3602" w:rsidRPr="00EB3602" w:rsidRDefault="00EB3602" w:rsidP="00EB3602">
            <w:pPr>
              <w:rPr>
                <w:rFonts w:ascii="Times New Roman" w:hAnsi="Times New Roman" w:cs="Times New Roman"/>
                <w:sz w:val="20"/>
                <w:szCs w:val="20"/>
                <w:lang w:val="en-US"/>
              </w:rPr>
            </w:pPr>
          </w:p>
        </w:tc>
      </w:tr>
      <w:tr w:rsidR="00EB3602" w:rsidRPr="00EB3602" w14:paraId="540F412D" w14:textId="77777777" w:rsidTr="00E513BB">
        <w:tc>
          <w:tcPr>
            <w:tcW w:w="421" w:type="dxa"/>
          </w:tcPr>
          <w:p w14:paraId="7CB05915" w14:textId="77777777" w:rsidR="00EB3602" w:rsidRPr="00EB3602" w:rsidRDefault="00EB3602" w:rsidP="00EB3602">
            <w:pPr>
              <w:pStyle w:val="ListParagraph"/>
              <w:numPr>
                <w:ilvl w:val="0"/>
                <w:numId w:val="1"/>
              </w:numPr>
              <w:rPr>
                <w:rFonts w:ascii="Times New Roman" w:hAnsi="Times New Roman" w:cs="Times New Roman"/>
                <w:sz w:val="20"/>
                <w:szCs w:val="20"/>
                <w:lang w:val="en-US"/>
              </w:rPr>
            </w:pPr>
          </w:p>
        </w:tc>
        <w:tc>
          <w:tcPr>
            <w:tcW w:w="2564" w:type="dxa"/>
          </w:tcPr>
          <w:p w14:paraId="14567657" w14:textId="77777777" w:rsidR="00EB3602" w:rsidRPr="00EB3602" w:rsidRDefault="00EB3602" w:rsidP="00EB3602">
            <w:pPr>
              <w:ind w:left="57" w:right="57"/>
              <w:rPr>
                <w:rFonts w:ascii="Times New Roman" w:hAnsi="Times New Roman" w:cs="Times New Roman"/>
                <w:sz w:val="20"/>
                <w:szCs w:val="20"/>
                <w:lang w:val="en-US"/>
              </w:rPr>
            </w:pPr>
            <w:r w:rsidRPr="00EB3602">
              <w:rPr>
                <w:rFonts w:ascii="Times New Roman" w:hAnsi="Times New Roman" w:cs="Times New Roman"/>
                <w:sz w:val="20"/>
                <w:szCs w:val="20"/>
                <w:lang w:val="en-US"/>
              </w:rPr>
              <w:t>16(2)(b)(ii)</w:t>
            </w:r>
          </w:p>
        </w:tc>
        <w:tc>
          <w:tcPr>
            <w:tcW w:w="7500" w:type="dxa"/>
            <w:gridSpan w:val="2"/>
            <w:vAlign w:val="center"/>
          </w:tcPr>
          <w:p w14:paraId="540696E2" w14:textId="77777777" w:rsidR="00EB3602" w:rsidRPr="00EB3602" w:rsidRDefault="00EB3602" w:rsidP="00EB3602">
            <w:pPr>
              <w:widowControl w:val="0"/>
              <w:autoSpaceDE w:val="0"/>
              <w:autoSpaceDN w:val="0"/>
              <w:adjustRightInd w:val="0"/>
              <w:ind w:right="57"/>
              <w:jc w:val="both"/>
              <w:rPr>
                <w:rFonts w:ascii="Times New Roman" w:hAnsi="Times New Roman" w:cs="Times New Roman"/>
                <w:sz w:val="20"/>
                <w:szCs w:val="20"/>
                <w:lang w:val="en-US"/>
              </w:rPr>
            </w:pPr>
            <w:r w:rsidRPr="00EB3602">
              <w:rPr>
                <w:rFonts w:ascii="Times New Roman" w:hAnsi="Times New Roman" w:cs="Times New Roman"/>
                <w:sz w:val="20"/>
                <w:szCs w:val="20"/>
                <w:lang w:val="en-US"/>
              </w:rPr>
              <w:t xml:space="preserve">Remote pilots operating in the framework of model aircraft clubs or associations are assisted in achieving the minimum competency required to operate the UAS safely and in accordance with the conditions and limitations defined in the </w:t>
            </w:r>
            <w:r w:rsidR="00476AE3">
              <w:rPr>
                <w:rFonts w:ascii="Times New Roman" w:hAnsi="Times New Roman" w:cs="Times New Roman"/>
                <w:sz w:val="20"/>
                <w:szCs w:val="20"/>
                <w:lang w:val="en-US"/>
              </w:rPr>
              <w:t>authorization.</w:t>
            </w:r>
          </w:p>
        </w:tc>
        <w:tc>
          <w:tcPr>
            <w:tcW w:w="1565" w:type="dxa"/>
          </w:tcPr>
          <w:p w14:paraId="1BD74D8C" w14:textId="77777777" w:rsidR="00EB3602" w:rsidRPr="00EB3602" w:rsidRDefault="00EB3602" w:rsidP="00EB3602">
            <w:pPr>
              <w:rPr>
                <w:lang w:val="en-US"/>
              </w:rPr>
            </w:pPr>
          </w:p>
        </w:tc>
        <w:tc>
          <w:tcPr>
            <w:tcW w:w="425" w:type="dxa"/>
          </w:tcPr>
          <w:p w14:paraId="2DC6A77D" w14:textId="77777777" w:rsidR="00EB3602" w:rsidRPr="00EB3602" w:rsidRDefault="00EB3602" w:rsidP="00EB3602">
            <w:pPr>
              <w:rPr>
                <w:rFonts w:ascii="Times New Roman" w:hAnsi="Times New Roman" w:cs="Times New Roman"/>
                <w:sz w:val="20"/>
                <w:szCs w:val="20"/>
                <w:lang w:val="en-US"/>
              </w:rPr>
            </w:pPr>
          </w:p>
        </w:tc>
        <w:tc>
          <w:tcPr>
            <w:tcW w:w="2126" w:type="dxa"/>
          </w:tcPr>
          <w:p w14:paraId="39141FA8" w14:textId="77777777" w:rsidR="00EB3602" w:rsidRPr="00EB3602" w:rsidRDefault="00EB3602" w:rsidP="00EB3602">
            <w:pPr>
              <w:rPr>
                <w:rFonts w:ascii="Times New Roman" w:hAnsi="Times New Roman" w:cs="Times New Roman"/>
                <w:sz w:val="20"/>
                <w:szCs w:val="20"/>
                <w:lang w:val="en-US"/>
              </w:rPr>
            </w:pPr>
          </w:p>
        </w:tc>
      </w:tr>
      <w:tr w:rsidR="00EB3602" w:rsidRPr="00EB3602" w14:paraId="1A687270" w14:textId="77777777" w:rsidTr="00E513BB">
        <w:tc>
          <w:tcPr>
            <w:tcW w:w="421" w:type="dxa"/>
            <w:tcBorders>
              <w:bottom w:val="single" w:sz="4" w:space="0" w:color="auto"/>
            </w:tcBorders>
          </w:tcPr>
          <w:p w14:paraId="684450AF" w14:textId="77777777" w:rsidR="00EB3602" w:rsidRPr="00EB3602" w:rsidRDefault="00EB3602" w:rsidP="00EB3602">
            <w:pPr>
              <w:pStyle w:val="ListParagraph"/>
              <w:numPr>
                <w:ilvl w:val="0"/>
                <w:numId w:val="1"/>
              </w:numPr>
              <w:rPr>
                <w:rFonts w:ascii="Times New Roman" w:hAnsi="Times New Roman" w:cs="Times New Roman"/>
                <w:sz w:val="20"/>
                <w:szCs w:val="20"/>
                <w:lang w:val="en-US"/>
              </w:rPr>
            </w:pPr>
          </w:p>
        </w:tc>
        <w:tc>
          <w:tcPr>
            <w:tcW w:w="2564" w:type="dxa"/>
            <w:tcBorders>
              <w:bottom w:val="single" w:sz="4" w:space="0" w:color="auto"/>
            </w:tcBorders>
          </w:tcPr>
          <w:p w14:paraId="1FD834A6" w14:textId="77777777" w:rsidR="00EB3602" w:rsidRPr="00EB3602" w:rsidRDefault="00EB3602" w:rsidP="00EB3602">
            <w:pPr>
              <w:ind w:left="57" w:right="57"/>
              <w:rPr>
                <w:rFonts w:ascii="Times New Roman" w:hAnsi="Times New Roman" w:cs="Times New Roman"/>
                <w:sz w:val="20"/>
                <w:szCs w:val="20"/>
                <w:lang w:val="en-US"/>
              </w:rPr>
            </w:pPr>
            <w:r w:rsidRPr="00EB3602">
              <w:rPr>
                <w:rFonts w:ascii="Times New Roman" w:hAnsi="Times New Roman" w:cs="Times New Roman"/>
                <w:sz w:val="20"/>
                <w:szCs w:val="20"/>
                <w:lang w:val="en-US"/>
              </w:rPr>
              <w:t>16(2)(b)(iii)</w:t>
            </w:r>
          </w:p>
        </w:tc>
        <w:tc>
          <w:tcPr>
            <w:tcW w:w="7500" w:type="dxa"/>
            <w:gridSpan w:val="2"/>
            <w:tcBorders>
              <w:bottom w:val="single" w:sz="4" w:space="0" w:color="auto"/>
            </w:tcBorders>
            <w:vAlign w:val="center"/>
          </w:tcPr>
          <w:p w14:paraId="44688D6F" w14:textId="77777777" w:rsidR="00EB3602" w:rsidRPr="00EB3602" w:rsidRDefault="00EB3602" w:rsidP="00EB3602">
            <w:pPr>
              <w:widowControl w:val="0"/>
              <w:autoSpaceDE w:val="0"/>
              <w:autoSpaceDN w:val="0"/>
              <w:adjustRightInd w:val="0"/>
              <w:ind w:right="57"/>
              <w:jc w:val="both"/>
              <w:rPr>
                <w:rFonts w:ascii="Times New Roman" w:hAnsi="Times New Roman" w:cs="Times New Roman"/>
                <w:sz w:val="20"/>
                <w:szCs w:val="20"/>
                <w:lang w:val="en-US"/>
              </w:rPr>
            </w:pPr>
            <w:r w:rsidRPr="00EB3602">
              <w:rPr>
                <w:rFonts w:ascii="Times New Roman" w:hAnsi="Times New Roman" w:cs="Times New Roman"/>
                <w:sz w:val="20"/>
                <w:szCs w:val="20"/>
                <w:lang w:val="en-US"/>
              </w:rPr>
              <w:t>The model aircraft club or association takes appropriate action</w:t>
            </w:r>
            <w:r w:rsidR="00476AE3">
              <w:rPr>
                <w:rFonts w:ascii="Times New Roman" w:hAnsi="Times New Roman" w:cs="Times New Roman"/>
                <w:sz w:val="20"/>
                <w:szCs w:val="20"/>
                <w:lang w:val="en-US"/>
              </w:rPr>
              <w:t xml:space="preserve">, </w:t>
            </w:r>
            <w:r w:rsidR="00476AE3" w:rsidRPr="00476AE3">
              <w:rPr>
                <w:rFonts w:ascii="Times New Roman" w:hAnsi="Times New Roman" w:cs="Times New Roman"/>
                <w:sz w:val="20"/>
                <w:szCs w:val="20"/>
                <w:lang w:val="en-US"/>
              </w:rPr>
              <w:t>proportionate to the risk posed</w:t>
            </w:r>
            <w:r w:rsidRPr="00EB3602">
              <w:rPr>
                <w:rFonts w:ascii="Times New Roman" w:hAnsi="Times New Roman" w:cs="Times New Roman"/>
                <w:sz w:val="20"/>
                <w:szCs w:val="20"/>
                <w:lang w:val="en-US"/>
              </w:rPr>
              <w:t xml:space="preserve"> when informed that a remote pilot operating in the framework of model aircraft clubs or associations does not comply with the conditions and limitations defined in the authorisation</w:t>
            </w:r>
            <w:r w:rsidR="00476AE3">
              <w:rPr>
                <w:rFonts w:ascii="Times New Roman" w:hAnsi="Times New Roman" w:cs="Times New Roman"/>
                <w:sz w:val="20"/>
                <w:szCs w:val="20"/>
                <w:lang w:val="en-US"/>
              </w:rPr>
              <w:t>.</w:t>
            </w:r>
          </w:p>
        </w:tc>
        <w:tc>
          <w:tcPr>
            <w:tcW w:w="1565" w:type="dxa"/>
            <w:tcBorders>
              <w:bottom w:val="single" w:sz="4" w:space="0" w:color="auto"/>
            </w:tcBorders>
          </w:tcPr>
          <w:p w14:paraId="7A06BFF3" w14:textId="77777777" w:rsidR="00EB3602" w:rsidRPr="00EB3602" w:rsidRDefault="00EB3602" w:rsidP="00EB3602">
            <w:pPr>
              <w:rPr>
                <w:lang w:val="en-US"/>
              </w:rPr>
            </w:pPr>
          </w:p>
        </w:tc>
        <w:tc>
          <w:tcPr>
            <w:tcW w:w="425" w:type="dxa"/>
            <w:tcBorders>
              <w:bottom w:val="single" w:sz="4" w:space="0" w:color="auto"/>
            </w:tcBorders>
          </w:tcPr>
          <w:p w14:paraId="6FFECB4E" w14:textId="77777777" w:rsidR="00EB3602" w:rsidRPr="00EB3602" w:rsidRDefault="00EB3602" w:rsidP="00EB3602">
            <w:pPr>
              <w:rPr>
                <w:rFonts w:ascii="Times New Roman" w:hAnsi="Times New Roman" w:cs="Times New Roman"/>
                <w:sz w:val="20"/>
                <w:szCs w:val="20"/>
                <w:lang w:val="en-US"/>
              </w:rPr>
            </w:pPr>
          </w:p>
        </w:tc>
        <w:tc>
          <w:tcPr>
            <w:tcW w:w="2126" w:type="dxa"/>
            <w:tcBorders>
              <w:bottom w:val="single" w:sz="4" w:space="0" w:color="auto"/>
            </w:tcBorders>
          </w:tcPr>
          <w:p w14:paraId="1CCA5D42" w14:textId="77777777" w:rsidR="00EB3602" w:rsidRPr="00EB3602" w:rsidRDefault="00EB3602" w:rsidP="00EB3602">
            <w:pPr>
              <w:rPr>
                <w:rFonts w:ascii="Times New Roman" w:hAnsi="Times New Roman" w:cs="Times New Roman"/>
                <w:sz w:val="20"/>
                <w:szCs w:val="20"/>
                <w:lang w:val="en-US"/>
              </w:rPr>
            </w:pPr>
          </w:p>
        </w:tc>
      </w:tr>
      <w:tr w:rsidR="00EB3602" w:rsidRPr="00EB3602" w14:paraId="09C90D23" w14:textId="77777777" w:rsidTr="00E513BB">
        <w:tc>
          <w:tcPr>
            <w:tcW w:w="421" w:type="dxa"/>
            <w:tcBorders>
              <w:bottom w:val="single" w:sz="4" w:space="0" w:color="auto"/>
            </w:tcBorders>
          </w:tcPr>
          <w:p w14:paraId="33FAF4C6" w14:textId="77777777" w:rsidR="00EB3602" w:rsidRPr="00EB3602" w:rsidRDefault="00EB3602" w:rsidP="00EB3602">
            <w:pPr>
              <w:pStyle w:val="ListParagraph"/>
              <w:numPr>
                <w:ilvl w:val="0"/>
                <w:numId w:val="1"/>
              </w:numPr>
              <w:rPr>
                <w:rFonts w:ascii="Times New Roman" w:hAnsi="Times New Roman" w:cs="Times New Roman"/>
                <w:sz w:val="20"/>
                <w:szCs w:val="20"/>
                <w:lang w:val="en-US"/>
              </w:rPr>
            </w:pPr>
          </w:p>
        </w:tc>
        <w:tc>
          <w:tcPr>
            <w:tcW w:w="2564" w:type="dxa"/>
            <w:tcBorders>
              <w:bottom w:val="single" w:sz="4" w:space="0" w:color="auto"/>
            </w:tcBorders>
          </w:tcPr>
          <w:p w14:paraId="3D8D31B6" w14:textId="77777777" w:rsidR="00EB3602" w:rsidRDefault="00EB3602" w:rsidP="00EB3602">
            <w:pPr>
              <w:ind w:left="57" w:right="57"/>
              <w:rPr>
                <w:rFonts w:ascii="Times New Roman" w:hAnsi="Times New Roman" w:cs="Times New Roman"/>
                <w:sz w:val="20"/>
                <w:szCs w:val="20"/>
                <w:lang w:val="en-US"/>
              </w:rPr>
            </w:pPr>
            <w:r w:rsidRPr="00EB3602">
              <w:rPr>
                <w:rFonts w:ascii="Times New Roman" w:hAnsi="Times New Roman" w:cs="Times New Roman"/>
                <w:sz w:val="20"/>
                <w:szCs w:val="20"/>
                <w:lang w:val="en-US"/>
              </w:rPr>
              <w:t>16(2)(b)(iii)</w:t>
            </w:r>
          </w:p>
          <w:p w14:paraId="6CB8EE87" w14:textId="77777777" w:rsidR="006D2EA7" w:rsidRPr="006D2EA7" w:rsidRDefault="006D2EA7" w:rsidP="006D2EA7">
            <w:pPr>
              <w:jc w:val="center"/>
              <w:rPr>
                <w:rFonts w:ascii="Times New Roman" w:hAnsi="Times New Roman" w:cs="Times New Roman"/>
                <w:sz w:val="20"/>
                <w:szCs w:val="20"/>
                <w:lang w:val="en-US"/>
              </w:rPr>
            </w:pPr>
          </w:p>
        </w:tc>
        <w:tc>
          <w:tcPr>
            <w:tcW w:w="7500" w:type="dxa"/>
            <w:gridSpan w:val="2"/>
            <w:tcBorders>
              <w:bottom w:val="single" w:sz="4" w:space="0" w:color="auto"/>
            </w:tcBorders>
            <w:vAlign w:val="center"/>
          </w:tcPr>
          <w:p w14:paraId="0DA3A1F7" w14:textId="77777777" w:rsidR="00EB3602" w:rsidRPr="00EB3602" w:rsidRDefault="00476AE3" w:rsidP="00EB3602">
            <w:pPr>
              <w:widowControl w:val="0"/>
              <w:autoSpaceDE w:val="0"/>
              <w:autoSpaceDN w:val="0"/>
              <w:adjustRightInd w:val="0"/>
              <w:ind w:right="57"/>
              <w:jc w:val="both"/>
              <w:rPr>
                <w:rFonts w:ascii="Times New Roman" w:hAnsi="Times New Roman" w:cs="Times New Roman"/>
                <w:sz w:val="20"/>
                <w:szCs w:val="20"/>
                <w:lang w:val="en-US"/>
              </w:rPr>
            </w:pPr>
            <w:r w:rsidRPr="00476AE3">
              <w:rPr>
                <w:rFonts w:ascii="Times New Roman" w:hAnsi="Times New Roman" w:cs="Times New Roman"/>
                <w:sz w:val="20"/>
                <w:szCs w:val="20"/>
                <w:lang w:val="en-US"/>
              </w:rPr>
              <w:t xml:space="preserve">Considering the level of </w:t>
            </w:r>
            <w:proofErr w:type="gramStart"/>
            <w:r w:rsidRPr="00476AE3">
              <w:rPr>
                <w:rFonts w:ascii="Times New Roman" w:hAnsi="Times New Roman" w:cs="Times New Roman"/>
                <w:sz w:val="20"/>
                <w:szCs w:val="20"/>
                <w:lang w:val="en-US"/>
              </w:rPr>
              <w:t>risk</w:t>
            </w:r>
            <w:proofErr w:type="gramEnd"/>
            <w:r w:rsidRPr="00476AE3">
              <w:rPr>
                <w:rFonts w:ascii="Times New Roman" w:hAnsi="Times New Roman" w:cs="Times New Roman"/>
                <w:sz w:val="20"/>
                <w:szCs w:val="20"/>
                <w:lang w:val="en-US"/>
              </w:rPr>
              <w:t xml:space="preserve"> </w:t>
            </w:r>
            <w:r>
              <w:rPr>
                <w:rFonts w:ascii="Times New Roman" w:hAnsi="Times New Roman" w:cs="Times New Roman"/>
                <w:sz w:val="20"/>
                <w:szCs w:val="20"/>
                <w:lang w:val="en-US"/>
              </w:rPr>
              <w:t>t</w:t>
            </w:r>
            <w:r w:rsidR="00EB3602" w:rsidRPr="00EB3602">
              <w:rPr>
                <w:rFonts w:ascii="Times New Roman" w:hAnsi="Times New Roman" w:cs="Times New Roman"/>
                <w:sz w:val="20"/>
                <w:szCs w:val="20"/>
                <w:lang w:val="en-US"/>
              </w:rPr>
              <w:t xml:space="preserve">he model aircraft club or association </w:t>
            </w:r>
            <w:r w:rsidR="005A399E">
              <w:rPr>
                <w:rFonts w:ascii="Times New Roman" w:hAnsi="Times New Roman" w:cs="Times New Roman"/>
                <w:sz w:val="20"/>
                <w:szCs w:val="20"/>
                <w:lang w:val="en-US"/>
              </w:rPr>
              <w:t>may</w:t>
            </w:r>
            <w:r w:rsidR="00EB3602" w:rsidRPr="00EB3602">
              <w:rPr>
                <w:rFonts w:ascii="Times New Roman" w:hAnsi="Times New Roman" w:cs="Times New Roman"/>
                <w:sz w:val="20"/>
                <w:szCs w:val="20"/>
                <w:lang w:val="en-US"/>
              </w:rPr>
              <w:t xml:space="preserve"> inform the competent authority, when informed that a remote pilot operating in the framework of model aircraft clubs or associations does not comply with the conditions and limitations defined in the authorisation</w:t>
            </w:r>
            <w:r>
              <w:rPr>
                <w:rFonts w:ascii="Times New Roman" w:hAnsi="Times New Roman" w:cs="Times New Roman"/>
                <w:sz w:val="20"/>
                <w:szCs w:val="20"/>
                <w:lang w:val="en-US"/>
              </w:rPr>
              <w:t>.</w:t>
            </w:r>
          </w:p>
        </w:tc>
        <w:tc>
          <w:tcPr>
            <w:tcW w:w="1565" w:type="dxa"/>
            <w:tcBorders>
              <w:bottom w:val="single" w:sz="4" w:space="0" w:color="auto"/>
            </w:tcBorders>
          </w:tcPr>
          <w:p w14:paraId="59892A04" w14:textId="77777777" w:rsidR="00EB3602" w:rsidRPr="00EB3602" w:rsidRDefault="00EB3602" w:rsidP="00EB3602">
            <w:pPr>
              <w:rPr>
                <w:lang w:val="en-US"/>
              </w:rPr>
            </w:pPr>
          </w:p>
        </w:tc>
        <w:tc>
          <w:tcPr>
            <w:tcW w:w="425" w:type="dxa"/>
            <w:tcBorders>
              <w:bottom w:val="single" w:sz="4" w:space="0" w:color="auto"/>
            </w:tcBorders>
          </w:tcPr>
          <w:p w14:paraId="7E1DB883" w14:textId="77777777" w:rsidR="00EB3602" w:rsidRPr="00EB3602" w:rsidRDefault="00EB3602" w:rsidP="00EB3602">
            <w:pPr>
              <w:rPr>
                <w:rFonts w:ascii="Times New Roman" w:hAnsi="Times New Roman" w:cs="Times New Roman"/>
                <w:sz w:val="20"/>
                <w:szCs w:val="20"/>
                <w:lang w:val="en-US"/>
              </w:rPr>
            </w:pPr>
          </w:p>
        </w:tc>
        <w:tc>
          <w:tcPr>
            <w:tcW w:w="2126" w:type="dxa"/>
            <w:tcBorders>
              <w:bottom w:val="single" w:sz="4" w:space="0" w:color="auto"/>
            </w:tcBorders>
          </w:tcPr>
          <w:p w14:paraId="553C6A5B" w14:textId="77777777" w:rsidR="00EB3602" w:rsidRPr="00EB3602" w:rsidRDefault="00EB3602" w:rsidP="00EB3602">
            <w:pPr>
              <w:rPr>
                <w:rFonts w:ascii="Times New Roman" w:hAnsi="Times New Roman" w:cs="Times New Roman"/>
                <w:sz w:val="20"/>
                <w:szCs w:val="20"/>
                <w:lang w:val="en-US"/>
              </w:rPr>
            </w:pPr>
          </w:p>
        </w:tc>
      </w:tr>
      <w:tr w:rsidR="00EF6DAD" w:rsidRPr="00EB3602" w14:paraId="3BE9C6CB" w14:textId="77777777" w:rsidTr="00703DBE">
        <w:tc>
          <w:tcPr>
            <w:tcW w:w="421" w:type="dxa"/>
            <w:tcBorders>
              <w:bottom w:val="single" w:sz="4" w:space="0" w:color="auto"/>
            </w:tcBorders>
          </w:tcPr>
          <w:p w14:paraId="0109B6A9" w14:textId="77777777" w:rsidR="00EF6DAD" w:rsidRPr="00EB3602" w:rsidRDefault="00EF6DAD" w:rsidP="00703DBE">
            <w:pPr>
              <w:pStyle w:val="ListParagraph"/>
              <w:numPr>
                <w:ilvl w:val="0"/>
                <w:numId w:val="1"/>
              </w:numPr>
              <w:rPr>
                <w:rFonts w:ascii="Times New Roman" w:hAnsi="Times New Roman" w:cs="Times New Roman"/>
                <w:sz w:val="20"/>
                <w:szCs w:val="20"/>
                <w:lang w:val="en-US"/>
              </w:rPr>
            </w:pPr>
          </w:p>
        </w:tc>
        <w:tc>
          <w:tcPr>
            <w:tcW w:w="2564" w:type="dxa"/>
            <w:tcBorders>
              <w:bottom w:val="single" w:sz="4" w:space="0" w:color="auto"/>
            </w:tcBorders>
            <w:vAlign w:val="center"/>
          </w:tcPr>
          <w:p w14:paraId="6CB114AF" w14:textId="77777777" w:rsidR="00EF6DAD" w:rsidRPr="00EB3602" w:rsidRDefault="00EF6DAD" w:rsidP="00703DBE">
            <w:pPr>
              <w:ind w:left="57" w:right="57"/>
              <w:rPr>
                <w:rFonts w:ascii="Times New Roman" w:hAnsi="Times New Roman" w:cs="Times New Roman"/>
                <w:sz w:val="20"/>
                <w:szCs w:val="20"/>
                <w:lang w:val="en-US"/>
              </w:rPr>
            </w:pPr>
            <w:r w:rsidRPr="00EF6DAD">
              <w:rPr>
                <w:rFonts w:ascii="Times New Roman" w:hAnsi="Times New Roman" w:cs="Times New Roman"/>
                <w:sz w:val="20"/>
                <w:szCs w:val="20"/>
                <w:lang w:val="en-US"/>
              </w:rPr>
              <w:t>GM1 Article 16(2)(b)(iii)</w:t>
            </w:r>
          </w:p>
        </w:tc>
        <w:tc>
          <w:tcPr>
            <w:tcW w:w="7500" w:type="dxa"/>
            <w:gridSpan w:val="2"/>
            <w:tcBorders>
              <w:bottom w:val="single" w:sz="4" w:space="0" w:color="auto"/>
            </w:tcBorders>
            <w:vAlign w:val="center"/>
          </w:tcPr>
          <w:p w14:paraId="60736C9E" w14:textId="77777777" w:rsidR="00EF6DAD" w:rsidRDefault="00EF6DAD" w:rsidP="00703DBE">
            <w:pPr>
              <w:widowControl w:val="0"/>
              <w:autoSpaceDE w:val="0"/>
              <w:autoSpaceDN w:val="0"/>
              <w:adjustRightInd w:val="0"/>
              <w:ind w:right="57"/>
              <w:jc w:val="both"/>
              <w:rPr>
                <w:rFonts w:ascii="Times New Roman" w:hAnsi="Times New Roman" w:cs="Times New Roman"/>
                <w:sz w:val="20"/>
                <w:szCs w:val="20"/>
                <w:lang w:val="en-US"/>
              </w:rPr>
            </w:pPr>
            <w:r w:rsidRPr="00EB3602">
              <w:rPr>
                <w:rFonts w:ascii="Times New Roman" w:hAnsi="Times New Roman" w:cs="Times New Roman"/>
                <w:sz w:val="20"/>
                <w:szCs w:val="20"/>
                <w:lang w:val="en-US"/>
              </w:rPr>
              <w:t xml:space="preserve">The model aircraft club or association </w:t>
            </w:r>
            <w:r>
              <w:rPr>
                <w:rFonts w:ascii="Times New Roman" w:hAnsi="Times New Roman" w:cs="Times New Roman"/>
                <w:sz w:val="20"/>
                <w:szCs w:val="20"/>
                <w:lang w:val="en-US"/>
              </w:rPr>
              <w:t xml:space="preserve">shall report </w:t>
            </w:r>
            <w:r w:rsidRPr="002D32C7">
              <w:rPr>
                <w:rFonts w:ascii="Times New Roman" w:hAnsi="Times New Roman" w:cs="Times New Roman"/>
                <w:sz w:val="20"/>
                <w:szCs w:val="20"/>
                <w:lang w:val="en-US"/>
              </w:rPr>
              <w:t xml:space="preserve">to the competent authority </w:t>
            </w:r>
            <w:r>
              <w:rPr>
                <w:rFonts w:ascii="Times New Roman" w:hAnsi="Times New Roman" w:cs="Times New Roman"/>
                <w:sz w:val="20"/>
                <w:szCs w:val="20"/>
                <w:lang w:val="en-US"/>
              </w:rPr>
              <w:t xml:space="preserve">any </w:t>
            </w:r>
            <w:r w:rsidRPr="00476AE3">
              <w:rPr>
                <w:rFonts w:ascii="Times New Roman" w:hAnsi="Times New Roman" w:cs="Times New Roman"/>
                <w:sz w:val="20"/>
                <w:szCs w:val="20"/>
                <w:lang w:val="en-US"/>
              </w:rPr>
              <w:t>occurrences that cause an injury to persons or where the safety of other aircraft was compromised, as defined in Article 1</w:t>
            </w:r>
            <w:r>
              <w:rPr>
                <w:rFonts w:ascii="Times New Roman" w:hAnsi="Times New Roman" w:cs="Times New Roman"/>
                <w:sz w:val="20"/>
                <w:szCs w:val="20"/>
                <w:lang w:val="en-US"/>
              </w:rPr>
              <w:t>35</w:t>
            </w:r>
            <w:r w:rsidRPr="00476AE3">
              <w:rPr>
                <w:rFonts w:ascii="Times New Roman" w:hAnsi="Times New Roman" w:cs="Times New Roman"/>
                <w:sz w:val="20"/>
                <w:szCs w:val="20"/>
                <w:lang w:val="en-US"/>
              </w:rPr>
              <w:t xml:space="preserve"> of</w:t>
            </w:r>
            <w:r>
              <w:rPr>
                <w:rFonts w:ascii="Times New Roman" w:hAnsi="Times New Roman" w:cs="Times New Roman"/>
                <w:sz w:val="20"/>
                <w:szCs w:val="20"/>
                <w:lang w:val="en-US"/>
              </w:rPr>
              <w:t xml:space="preserve"> </w:t>
            </w:r>
            <w:r w:rsidRPr="002D32C7">
              <w:rPr>
                <w:rFonts w:ascii="Times New Roman" w:hAnsi="Times New Roman" w:cs="Times New Roman"/>
                <w:sz w:val="20"/>
                <w:szCs w:val="20"/>
                <w:lang w:val="en-US"/>
              </w:rPr>
              <w:t>Regulation (EU) 2018/1139</w:t>
            </w:r>
            <w:r w:rsidR="00886B56">
              <w:rPr>
                <w:rFonts w:ascii="Times New Roman" w:hAnsi="Times New Roman" w:cs="Times New Roman"/>
                <w:sz w:val="20"/>
                <w:szCs w:val="20"/>
                <w:lang w:val="en-US"/>
              </w:rPr>
              <w:t>.</w:t>
            </w:r>
          </w:p>
          <w:p w14:paraId="471AD61F" w14:textId="77777777" w:rsidR="00792CE9" w:rsidRDefault="00792CE9" w:rsidP="00792CE9">
            <w:pPr>
              <w:widowControl w:val="0"/>
              <w:autoSpaceDE w:val="0"/>
              <w:autoSpaceDN w:val="0"/>
              <w:adjustRightInd w:val="0"/>
              <w:ind w:right="57"/>
              <w:jc w:val="both"/>
              <w:rPr>
                <w:rFonts w:ascii="Times New Roman" w:hAnsi="Times New Roman" w:cs="Times New Roman"/>
                <w:sz w:val="20"/>
                <w:szCs w:val="20"/>
                <w:lang w:val="en-US"/>
              </w:rPr>
            </w:pPr>
            <w:r w:rsidRPr="009C1AEB">
              <w:rPr>
                <w:rFonts w:ascii="Times New Roman" w:hAnsi="Times New Roman" w:cs="Times New Roman"/>
                <w:sz w:val="20"/>
                <w:szCs w:val="20"/>
                <w:lang w:val="en-US"/>
              </w:rPr>
              <w:t xml:space="preserve">The </w:t>
            </w:r>
            <w:r w:rsidRPr="00792CE9">
              <w:rPr>
                <w:rFonts w:ascii="Times New Roman" w:hAnsi="Times New Roman" w:cs="Times New Roman"/>
                <w:sz w:val="20"/>
                <w:szCs w:val="20"/>
                <w:lang w:val="en-US"/>
              </w:rPr>
              <w:t>club</w:t>
            </w:r>
            <w:r>
              <w:rPr>
                <w:rFonts w:ascii="Times New Roman" w:hAnsi="Times New Roman" w:cs="Times New Roman"/>
                <w:sz w:val="20"/>
                <w:szCs w:val="20"/>
                <w:lang w:val="en-US"/>
              </w:rPr>
              <w:t>/</w:t>
            </w:r>
            <w:r w:rsidRPr="00792CE9">
              <w:rPr>
                <w:rFonts w:ascii="Times New Roman" w:hAnsi="Times New Roman" w:cs="Times New Roman"/>
                <w:sz w:val="20"/>
                <w:szCs w:val="20"/>
                <w:lang w:val="en-US"/>
              </w:rPr>
              <w:t xml:space="preserve"> association </w:t>
            </w:r>
            <w:r w:rsidRPr="009C1AEB">
              <w:rPr>
                <w:rFonts w:ascii="Times New Roman" w:hAnsi="Times New Roman" w:cs="Times New Roman"/>
                <w:sz w:val="20"/>
                <w:szCs w:val="20"/>
                <w:lang w:val="en-US"/>
              </w:rPr>
              <w:t xml:space="preserve">shall report to the competent authority, and to any other </w:t>
            </w:r>
            <w:proofErr w:type="spellStart"/>
            <w:r w:rsidRPr="009C1AEB">
              <w:rPr>
                <w:rFonts w:ascii="Times New Roman" w:hAnsi="Times New Roman" w:cs="Times New Roman"/>
                <w:sz w:val="20"/>
                <w:szCs w:val="20"/>
                <w:lang w:val="en-US"/>
              </w:rPr>
              <w:t>organisation</w:t>
            </w:r>
            <w:proofErr w:type="spellEnd"/>
            <w:r w:rsidRPr="009C1AEB">
              <w:rPr>
                <w:rFonts w:ascii="Times New Roman" w:hAnsi="Times New Roman" w:cs="Times New Roman"/>
                <w:sz w:val="20"/>
                <w:szCs w:val="20"/>
                <w:lang w:val="en-US"/>
              </w:rPr>
              <w:t xml:space="preserve"> required to be informed, any accident, serious incident and occurrence as defined in Regulation (EU) No 996/2010 of the European Parliament and of the Council1 and Regulation (EU) No 376/2014.</w:t>
            </w:r>
          </w:p>
          <w:p w14:paraId="6B952C3D" w14:textId="77777777" w:rsidR="00792CE9" w:rsidRPr="00EB3602" w:rsidRDefault="00792CE9" w:rsidP="00792CE9">
            <w:pPr>
              <w:widowControl w:val="0"/>
              <w:autoSpaceDE w:val="0"/>
              <w:autoSpaceDN w:val="0"/>
              <w:adjustRightInd w:val="0"/>
              <w:ind w:right="57"/>
              <w:jc w:val="both"/>
              <w:rPr>
                <w:rFonts w:ascii="Times New Roman" w:hAnsi="Times New Roman" w:cs="Times New Roman"/>
                <w:sz w:val="20"/>
                <w:szCs w:val="20"/>
                <w:lang w:val="en-US"/>
              </w:rPr>
            </w:pPr>
            <w:r w:rsidRPr="009C1AEB">
              <w:rPr>
                <w:rFonts w:ascii="Times New Roman" w:hAnsi="Times New Roman" w:cs="Times New Roman"/>
                <w:sz w:val="20"/>
                <w:szCs w:val="20"/>
                <w:lang w:val="en-US"/>
              </w:rPr>
              <w:t xml:space="preserve">Reports shall be made as soon as practicable, </w:t>
            </w:r>
            <w:r w:rsidR="009C06C8" w:rsidRPr="009C1AEB">
              <w:rPr>
                <w:rFonts w:ascii="Times New Roman" w:hAnsi="Times New Roman" w:cs="Times New Roman"/>
                <w:sz w:val="20"/>
                <w:szCs w:val="20"/>
                <w:lang w:val="en-US"/>
              </w:rPr>
              <w:t xml:space="preserve">but in any case, </w:t>
            </w:r>
            <w:r w:rsidRPr="009C1AEB">
              <w:rPr>
                <w:rFonts w:ascii="Times New Roman" w:hAnsi="Times New Roman" w:cs="Times New Roman"/>
                <w:sz w:val="20"/>
                <w:szCs w:val="20"/>
                <w:lang w:val="en-US"/>
              </w:rPr>
              <w:t xml:space="preserve">within 72 hours of the </w:t>
            </w:r>
            <w:r w:rsidR="009C06C8" w:rsidRPr="009C06C8">
              <w:rPr>
                <w:rFonts w:ascii="Times New Roman" w:hAnsi="Times New Roman" w:cs="Times New Roman"/>
                <w:sz w:val="20"/>
                <w:szCs w:val="20"/>
                <w:lang w:val="en-US"/>
              </w:rPr>
              <w:t xml:space="preserve">club/ association </w:t>
            </w:r>
            <w:r w:rsidRPr="009C1AEB">
              <w:rPr>
                <w:rFonts w:ascii="Times New Roman" w:hAnsi="Times New Roman" w:cs="Times New Roman"/>
                <w:sz w:val="20"/>
                <w:szCs w:val="20"/>
                <w:lang w:val="en-US"/>
              </w:rPr>
              <w:t>identifying the condition to which the report relates, unless exceptional circumstances prevent this.</w:t>
            </w:r>
          </w:p>
        </w:tc>
        <w:tc>
          <w:tcPr>
            <w:tcW w:w="1565" w:type="dxa"/>
            <w:tcBorders>
              <w:bottom w:val="single" w:sz="4" w:space="0" w:color="auto"/>
            </w:tcBorders>
          </w:tcPr>
          <w:p w14:paraId="54CF1D37" w14:textId="77777777" w:rsidR="00EF6DAD" w:rsidRPr="00EB3602" w:rsidRDefault="00EF6DAD" w:rsidP="00703DBE">
            <w:pPr>
              <w:rPr>
                <w:rFonts w:ascii="Times New Roman" w:hAnsi="Times New Roman" w:cs="Times New Roman"/>
                <w:sz w:val="20"/>
                <w:szCs w:val="20"/>
                <w:lang w:val="en-US"/>
              </w:rPr>
            </w:pPr>
          </w:p>
        </w:tc>
        <w:tc>
          <w:tcPr>
            <w:tcW w:w="425" w:type="dxa"/>
            <w:tcBorders>
              <w:bottom w:val="single" w:sz="4" w:space="0" w:color="auto"/>
            </w:tcBorders>
          </w:tcPr>
          <w:p w14:paraId="28A0A6F7" w14:textId="77777777" w:rsidR="00EF6DAD" w:rsidRPr="00EB3602" w:rsidRDefault="00EF6DAD" w:rsidP="00703DBE">
            <w:pPr>
              <w:rPr>
                <w:rFonts w:ascii="Times New Roman" w:hAnsi="Times New Roman" w:cs="Times New Roman"/>
                <w:sz w:val="20"/>
                <w:szCs w:val="20"/>
                <w:lang w:val="en-US"/>
              </w:rPr>
            </w:pPr>
          </w:p>
        </w:tc>
        <w:tc>
          <w:tcPr>
            <w:tcW w:w="2126" w:type="dxa"/>
            <w:tcBorders>
              <w:bottom w:val="single" w:sz="4" w:space="0" w:color="auto"/>
            </w:tcBorders>
          </w:tcPr>
          <w:p w14:paraId="36321F5B" w14:textId="77777777" w:rsidR="00EF6DAD" w:rsidRPr="00EB3602" w:rsidRDefault="00EF6DAD" w:rsidP="00703DBE">
            <w:pPr>
              <w:rPr>
                <w:rFonts w:ascii="Times New Roman" w:hAnsi="Times New Roman" w:cs="Times New Roman"/>
                <w:sz w:val="20"/>
                <w:szCs w:val="20"/>
                <w:lang w:val="en-US"/>
              </w:rPr>
            </w:pPr>
          </w:p>
        </w:tc>
      </w:tr>
      <w:tr w:rsidR="00EB3602" w:rsidRPr="00EB3602" w14:paraId="28FCC9F1" w14:textId="77777777" w:rsidTr="00E513BB">
        <w:tc>
          <w:tcPr>
            <w:tcW w:w="421" w:type="dxa"/>
          </w:tcPr>
          <w:p w14:paraId="127C2055" w14:textId="77777777" w:rsidR="00EB3602" w:rsidRPr="00EB3602" w:rsidRDefault="00EB3602" w:rsidP="00EB3602">
            <w:pPr>
              <w:pStyle w:val="ListParagraph"/>
              <w:numPr>
                <w:ilvl w:val="0"/>
                <w:numId w:val="1"/>
              </w:numPr>
              <w:rPr>
                <w:rFonts w:ascii="Times New Roman" w:hAnsi="Times New Roman" w:cs="Times New Roman"/>
                <w:sz w:val="20"/>
                <w:szCs w:val="20"/>
                <w:lang w:val="en-US"/>
              </w:rPr>
            </w:pPr>
          </w:p>
        </w:tc>
        <w:tc>
          <w:tcPr>
            <w:tcW w:w="2564" w:type="dxa"/>
          </w:tcPr>
          <w:p w14:paraId="3EF11467" w14:textId="77777777" w:rsidR="00EB3602" w:rsidRPr="00EB3602" w:rsidRDefault="00EB3602" w:rsidP="00EB3602">
            <w:pPr>
              <w:ind w:left="57" w:right="57"/>
              <w:rPr>
                <w:rFonts w:ascii="Times New Roman" w:hAnsi="Times New Roman" w:cs="Times New Roman"/>
                <w:sz w:val="20"/>
                <w:szCs w:val="20"/>
                <w:lang w:val="en-US"/>
              </w:rPr>
            </w:pPr>
            <w:r w:rsidRPr="00EB3602">
              <w:rPr>
                <w:rFonts w:ascii="Times New Roman" w:hAnsi="Times New Roman" w:cs="Times New Roman"/>
                <w:sz w:val="20"/>
                <w:szCs w:val="20"/>
                <w:lang w:val="en-US"/>
              </w:rPr>
              <w:t>16(</w:t>
            </w:r>
            <w:r w:rsidR="00476AE3">
              <w:rPr>
                <w:rFonts w:ascii="Times New Roman" w:hAnsi="Times New Roman" w:cs="Times New Roman"/>
                <w:sz w:val="20"/>
                <w:szCs w:val="20"/>
                <w:lang w:val="en-US"/>
              </w:rPr>
              <w:t>3</w:t>
            </w:r>
            <w:r w:rsidRPr="00EB3602">
              <w:rPr>
                <w:rFonts w:ascii="Times New Roman" w:hAnsi="Times New Roman" w:cs="Times New Roman"/>
                <w:sz w:val="20"/>
                <w:szCs w:val="20"/>
                <w:lang w:val="en-US"/>
              </w:rPr>
              <w:t>)</w:t>
            </w:r>
          </w:p>
        </w:tc>
        <w:tc>
          <w:tcPr>
            <w:tcW w:w="7500" w:type="dxa"/>
            <w:gridSpan w:val="2"/>
            <w:vAlign w:val="center"/>
          </w:tcPr>
          <w:p w14:paraId="41A87DBF" w14:textId="77777777" w:rsidR="00EB3602" w:rsidRPr="00EB3602" w:rsidRDefault="00476AE3" w:rsidP="00EB3602">
            <w:pPr>
              <w:widowControl w:val="0"/>
              <w:autoSpaceDE w:val="0"/>
              <w:autoSpaceDN w:val="0"/>
              <w:adjustRightInd w:val="0"/>
              <w:ind w:right="57"/>
              <w:jc w:val="both"/>
              <w:rPr>
                <w:rFonts w:ascii="Times New Roman" w:hAnsi="Times New Roman" w:cs="Times New Roman"/>
                <w:sz w:val="20"/>
                <w:szCs w:val="20"/>
                <w:lang w:val="en-US"/>
              </w:rPr>
            </w:pPr>
            <w:r w:rsidRPr="00476AE3">
              <w:rPr>
                <w:rFonts w:ascii="Times New Roman" w:hAnsi="Times New Roman" w:cs="Times New Roman"/>
                <w:sz w:val="20"/>
                <w:szCs w:val="20"/>
                <w:lang w:val="en-US"/>
              </w:rPr>
              <w:t xml:space="preserve">The </w:t>
            </w:r>
            <w:r>
              <w:rPr>
                <w:rFonts w:ascii="Times New Roman" w:hAnsi="Times New Roman" w:cs="Times New Roman"/>
                <w:sz w:val="20"/>
                <w:szCs w:val="20"/>
                <w:lang w:val="en-US"/>
              </w:rPr>
              <w:t>applicant</w:t>
            </w:r>
            <w:r w:rsidRPr="00476AE3">
              <w:rPr>
                <w:rFonts w:ascii="Times New Roman" w:hAnsi="Times New Roman" w:cs="Times New Roman"/>
                <w:sz w:val="20"/>
                <w:szCs w:val="20"/>
                <w:lang w:val="en-US"/>
              </w:rPr>
              <w:t xml:space="preserve"> shall specify the conditions under which operations in the framework of the model aircraft clubs or associations may be conducted.</w:t>
            </w:r>
          </w:p>
        </w:tc>
        <w:tc>
          <w:tcPr>
            <w:tcW w:w="1565" w:type="dxa"/>
          </w:tcPr>
          <w:p w14:paraId="77ECE96A" w14:textId="77777777" w:rsidR="00EB3602" w:rsidRPr="00EB3602" w:rsidRDefault="00EB3602" w:rsidP="00EB3602">
            <w:pPr>
              <w:rPr>
                <w:rFonts w:ascii="Times New Roman" w:hAnsi="Times New Roman" w:cs="Times New Roman"/>
                <w:sz w:val="20"/>
                <w:szCs w:val="20"/>
                <w:lang w:val="en-US"/>
              </w:rPr>
            </w:pPr>
          </w:p>
        </w:tc>
        <w:tc>
          <w:tcPr>
            <w:tcW w:w="425" w:type="dxa"/>
          </w:tcPr>
          <w:p w14:paraId="56C39053" w14:textId="77777777" w:rsidR="00EB3602" w:rsidRPr="00EB3602" w:rsidRDefault="00EB3602" w:rsidP="00EB3602">
            <w:pPr>
              <w:rPr>
                <w:rFonts w:ascii="Times New Roman" w:hAnsi="Times New Roman" w:cs="Times New Roman"/>
                <w:sz w:val="20"/>
                <w:szCs w:val="20"/>
                <w:lang w:val="en-US"/>
              </w:rPr>
            </w:pPr>
          </w:p>
        </w:tc>
        <w:tc>
          <w:tcPr>
            <w:tcW w:w="2126" w:type="dxa"/>
          </w:tcPr>
          <w:p w14:paraId="2784B411" w14:textId="77777777" w:rsidR="00EB3602" w:rsidRPr="00EB3602" w:rsidRDefault="00EB3602" w:rsidP="00EB3602">
            <w:pPr>
              <w:rPr>
                <w:rFonts w:ascii="Times New Roman" w:hAnsi="Times New Roman" w:cs="Times New Roman"/>
                <w:sz w:val="20"/>
                <w:szCs w:val="20"/>
                <w:lang w:val="en-US"/>
              </w:rPr>
            </w:pPr>
          </w:p>
        </w:tc>
      </w:tr>
      <w:tr w:rsidR="00BE7C14" w:rsidRPr="00EB3602" w14:paraId="13F44ED0" w14:textId="77777777" w:rsidTr="00A80F74">
        <w:tc>
          <w:tcPr>
            <w:tcW w:w="421" w:type="dxa"/>
          </w:tcPr>
          <w:p w14:paraId="04DBED42" w14:textId="77777777" w:rsidR="00BE7C14" w:rsidRPr="00EB3602" w:rsidRDefault="00BE7C14" w:rsidP="00A80F74">
            <w:pPr>
              <w:pStyle w:val="ListParagraph"/>
              <w:numPr>
                <w:ilvl w:val="0"/>
                <w:numId w:val="1"/>
              </w:numPr>
              <w:rPr>
                <w:rFonts w:ascii="Times New Roman" w:hAnsi="Times New Roman" w:cs="Times New Roman"/>
                <w:sz w:val="20"/>
                <w:szCs w:val="20"/>
                <w:lang w:val="en-US"/>
              </w:rPr>
            </w:pPr>
          </w:p>
        </w:tc>
        <w:tc>
          <w:tcPr>
            <w:tcW w:w="2564" w:type="dxa"/>
            <w:vAlign w:val="center"/>
          </w:tcPr>
          <w:p w14:paraId="0429B421" w14:textId="77777777" w:rsidR="00BE7C14" w:rsidRPr="00EB3602" w:rsidRDefault="00476AE3" w:rsidP="00BE7C14">
            <w:pPr>
              <w:ind w:left="57" w:right="57"/>
              <w:rPr>
                <w:rFonts w:ascii="Times New Roman" w:hAnsi="Times New Roman" w:cs="Times New Roman"/>
                <w:sz w:val="20"/>
                <w:szCs w:val="20"/>
                <w:lang w:val="en-US"/>
              </w:rPr>
            </w:pPr>
            <w:r w:rsidRPr="00476AE3">
              <w:rPr>
                <w:rFonts w:ascii="Times New Roman" w:hAnsi="Times New Roman" w:cs="Times New Roman"/>
                <w:sz w:val="20"/>
                <w:szCs w:val="20"/>
                <w:lang w:val="en-US"/>
              </w:rPr>
              <w:t>GM2 Article 16</w:t>
            </w:r>
          </w:p>
        </w:tc>
        <w:tc>
          <w:tcPr>
            <w:tcW w:w="7500" w:type="dxa"/>
            <w:gridSpan w:val="2"/>
            <w:vAlign w:val="center"/>
          </w:tcPr>
          <w:p w14:paraId="4EEFFD7A" w14:textId="77777777" w:rsidR="00BE7C14" w:rsidRPr="00EB3602" w:rsidRDefault="00476AE3" w:rsidP="00A80F74">
            <w:pPr>
              <w:widowControl w:val="0"/>
              <w:autoSpaceDE w:val="0"/>
              <w:autoSpaceDN w:val="0"/>
              <w:adjustRightInd w:val="0"/>
              <w:ind w:right="57"/>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The applicant </w:t>
            </w:r>
            <w:r w:rsidRPr="00476AE3">
              <w:rPr>
                <w:rFonts w:ascii="Times New Roman" w:hAnsi="Times New Roman" w:cs="Times New Roman"/>
                <w:sz w:val="20"/>
                <w:szCs w:val="20"/>
                <w:lang w:val="en-US"/>
              </w:rPr>
              <w:t xml:space="preserve">may </w:t>
            </w:r>
            <w:r>
              <w:rPr>
                <w:rFonts w:ascii="Times New Roman" w:hAnsi="Times New Roman" w:cs="Times New Roman"/>
                <w:sz w:val="20"/>
                <w:szCs w:val="20"/>
                <w:lang w:val="en-US"/>
              </w:rPr>
              <w:t xml:space="preserve">require an establishment of </w:t>
            </w:r>
            <w:r w:rsidRPr="00476AE3">
              <w:rPr>
                <w:rFonts w:ascii="Times New Roman" w:hAnsi="Times New Roman" w:cs="Times New Roman"/>
                <w:sz w:val="20"/>
                <w:szCs w:val="20"/>
                <w:lang w:val="en-US"/>
              </w:rPr>
              <w:t>zones where UAS are exempted from certain technical requirements, and/or where the operational limitations are extended, including mass or height limitations</w:t>
            </w:r>
            <w:r>
              <w:rPr>
                <w:rFonts w:ascii="Times New Roman" w:hAnsi="Times New Roman" w:cs="Times New Roman"/>
                <w:sz w:val="20"/>
                <w:szCs w:val="20"/>
                <w:lang w:val="en-US"/>
              </w:rPr>
              <w:t xml:space="preserve">, that are </w:t>
            </w:r>
            <w:r w:rsidRPr="00476AE3">
              <w:rPr>
                <w:rFonts w:ascii="Times New Roman" w:hAnsi="Times New Roman" w:cs="Times New Roman"/>
                <w:sz w:val="20"/>
                <w:szCs w:val="20"/>
                <w:lang w:val="en-US"/>
              </w:rPr>
              <w:t>acceptable to the competent authority</w:t>
            </w:r>
            <w:r w:rsidR="00886B56">
              <w:rPr>
                <w:rFonts w:ascii="Times New Roman" w:hAnsi="Times New Roman" w:cs="Times New Roman"/>
                <w:sz w:val="20"/>
                <w:szCs w:val="20"/>
                <w:lang w:val="en-US"/>
              </w:rPr>
              <w:t>.</w:t>
            </w:r>
          </w:p>
        </w:tc>
        <w:tc>
          <w:tcPr>
            <w:tcW w:w="1565" w:type="dxa"/>
          </w:tcPr>
          <w:p w14:paraId="67DC0098" w14:textId="77777777" w:rsidR="00BE7C14" w:rsidRPr="00EB3602" w:rsidRDefault="00BE7C14" w:rsidP="00A80F74">
            <w:pPr>
              <w:rPr>
                <w:rFonts w:ascii="Times New Roman" w:hAnsi="Times New Roman" w:cs="Times New Roman"/>
                <w:sz w:val="20"/>
                <w:szCs w:val="20"/>
                <w:lang w:val="en-US"/>
              </w:rPr>
            </w:pPr>
          </w:p>
        </w:tc>
        <w:tc>
          <w:tcPr>
            <w:tcW w:w="425" w:type="dxa"/>
          </w:tcPr>
          <w:p w14:paraId="7E0FA7CC" w14:textId="77777777" w:rsidR="00BE7C14" w:rsidRPr="00EB3602" w:rsidRDefault="00BE7C14" w:rsidP="00A80F74">
            <w:pPr>
              <w:rPr>
                <w:rFonts w:ascii="Times New Roman" w:hAnsi="Times New Roman" w:cs="Times New Roman"/>
                <w:sz w:val="20"/>
                <w:szCs w:val="20"/>
                <w:lang w:val="en-US"/>
              </w:rPr>
            </w:pPr>
          </w:p>
        </w:tc>
        <w:tc>
          <w:tcPr>
            <w:tcW w:w="2126" w:type="dxa"/>
          </w:tcPr>
          <w:p w14:paraId="39A5427C" w14:textId="77777777" w:rsidR="00BE7C14" w:rsidRPr="00EB3602" w:rsidRDefault="00BE7C14" w:rsidP="00A80F74">
            <w:pPr>
              <w:rPr>
                <w:rFonts w:ascii="Times New Roman" w:hAnsi="Times New Roman" w:cs="Times New Roman"/>
                <w:sz w:val="20"/>
                <w:szCs w:val="20"/>
                <w:lang w:val="en-US"/>
              </w:rPr>
            </w:pPr>
          </w:p>
        </w:tc>
      </w:tr>
      <w:tr w:rsidR="00143306" w:rsidRPr="00EB3602" w14:paraId="48E82765" w14:textId="77777777" w:rsidTr="00737BDD">
        <w:tc>
          <w:tcPr>
            <w:tcW w:w="421" w:type="dxa"/>
            <w:tcBorders>
              <w:bottom w:val="single" w:sz="4" w:space="0" w:color="auto"/>
            </w:tcBorders>
          </w:tcPr>
          <w:p w14:paraId="1E804B25" w14:textId="77777777" w:rsidR="00143306" w:rsidRPr="00EB3602" w:rsidRDefault="00143306" w:rsidP="00737BDD">
            <w:pPr>
              <w:pStyle w:val="ListParagraph"/>
              <w:numPr>
                <w:ilvl w:val="0"/>
                <w:numId w:val="1"/>
              </w:numPr>
              <w:rPr>
                <w:rFonts w:ascii="Times New Roman" w:hAnsi="Times New Roman" w:cs="Times New Roman"/>
                <w:sz w:val="20"/>
                <w:szCs w:val="20"/>
                <w:lang w:val="en-US"/>
              </w:rPr>
            </w:pPr>
          </w:p>
        </w:tc>
        <w:tc>
          <w:tcPr>
            <w:tcW w:w="2564" w:type="dxa"/>
            <w:tcBorders>
              <w:bottom w:val="single" w:sz="4" w:space="0" w:color="auto"/>
            </w:tcBorders>
            <w:vAlign w:val="center"/>
          </w:tcPr>
          <w:p w14:paraId="3ACF8C27" w14:textId="77777777" w:rsidR="00143306" w:rsidRPr="000A02CC" w:rsidRDefault="000A02CC" w:rsidP="00737BDD">
            <w:pPr>
              <w:ind w:left="57" w:right="57"/>
              <w:rPr>
                <w:rFonts w:ascii="Times New Roman" w:hAnsi="Times New Roman" w:cs="Times New Roman"/>
                <w:sz w:val="20"/>
                <w:szCs w:val="20"/>
                <w:lang w:val="en-US"/>
              </w:rPr>
            </w:pPr>
            <w:r>
              <w:rPr>
                <w:rFonts w:ascii="Times New Roman" w:hAnsi="Times New Roman" w:cs="Times New Roman"/>
                <w:sz w:val="20"/>
                <w:szCs w:val="20"/>
                <w:lang w:val="en-US"/>
              </w:rPr>
              <w:t xml:space="preserve">Records keeping </w:t>
            </w:r>
          </w:p>
        </w:tc>
        <w:tc>
          <w:tcPr>
            <w:tcW w:w="7500" w:type="dxa"/>
            <w:gridSpan w:val="2"/>
            <w:tcBorders>
              <w:bottom w:val="single" w:sz="4" w:space="0" w:color="auto"/>
            </w:tcBorders>
            <w:vAlign w:val="center"/>
          </w:tcPr>
          <w:p w14:paraId="47409979" w14:textId="77777777" w:rsidR="00143306" w:rsidRDefault="00795776" w:rsidP="00737BDD">
            <w:pPr>
              <w:widowControl w:val="0"/>
              <w:autoSpaceDE w:val="0"/>
              <w:autoSpaceDN w:val="0"/>
              <w:adjustRightInd w:val="0"/>
              <w:ind w:right="57"/>
              <w:jc w:val="both"/>
              <w:rPr>
                <w:rFonts w:ascii="Times New Roman" w:hAnsi="Times New Roman" w:cs="Times New Roman"/>
                <w:sz w:val="20"/>
                <w:szCs w:val="20"/>
                <w:lang w:val="en-US"/>
              </w:rPr>
            </w:pPr>
            <w:r w:rsidRPr="00795776">
              <w:rPr>
                <w:rFonts w:ascii="Times New Roman" w:hAnsi="Times New Roman" w:cs="Times New Roman"/>
                <w:sz w:val="20"/>
                <w:szCs w:val="20"/>
                <w:lang w:val="en-US"/>
              </w:rPr>
              <w:t>The following records shall be kept</w:t>
            </w:r>
            <w:r>
              <w:rPr>
                <w:rFonts w:ascii="Times New Roman" w:hAnsi="Times New Roman" w:cs="Times New Roman"/>
                <w:sz w:val="20"/>
                <w:szCs w:val="20"/>
                <w:lang w:val="en-US"/>
              </w:rPr>
              <w:t>:</w:t>
            </w:r>
          </w:p>
          <w:p w14:paraId="144C809D" w14:textId="77777777" w:rsidR="00795776" w:rsidRDefault="00795776" w:rsidP="00737BDD">
            <w:pPr>
              <w:widowControl w:val="0"/>
              <w:autoSpaceDE w:val="0"/>
              <w:autoSpaceDN w:val="0"/>
              <w:adjustRightInd w:val="0"/>
              <w:ind w:right="57"/>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Pr="00795776">
              <w:rPr>
                <w:rFonts w:ascii="Times New Roman" w:hAnsi="Times New Roman" w:cs="Times New Roman"/>
                <w:sz w:val="20"/>
                <w:szCs w:val="20"/>
                <w:lang w:val="en-US"/>
              </w:rPr>
              <w:t xml:space="preserve">details of training given to </w:t>
            </w:r>
            <w:r>
              <w:rPr>
                <w:rFonts w:ascii="Times New Roman" w:hAnsi="Times New Roman" w:cs="Times New Roman"/>
                <w:sz w:val="20"/>
                <w:szCs w:val="20"/>
                <w:lang w:val="en-US"/>
              </w:rPr>
              <w:t xml:space="preserve">an </w:t>
            </w:r>
            <w:r w:rsidRPr="00795776">
              <w:rPr>
                <w:rFonts w:ascii="Times New Roman" w:hAnsi="Times New Roman" w:cs="Times New Roman"/>
                <w:sz w:val="20"/>
                <w:szCs w:val="20"/>
                <w:lang w:val="en-US"/>
              </w:rPr>
              <w:t>individual</w:t>
            </w:r>
            <w:r>
              <w:rPr>
                <w:rFonts w:ascii="Times New Roman" w:hAnsi="Times New Roman" w:cs="Times New Roman"/>
                <w:sz w:val="20"/>
                <w:szCs w:val="20"/>
                <w:lang w:val="en-US"/>
              </w:rPr>
              <w:t xml:space="preserve"> (ground &amp; flight training, progress reports, assessment reports) as appropriate and information of the individual</w:t>
            </w:r>
            <w:r w:rsidR="000431CD">
              <w:rPr>
                <w:rFonts w:ascii="Times New Roman" w:hAnsi="Times New Roman" w:cs="Times New Roman"/>
                <w:sz w:val="20"/>
                <w:szCs w:val="20"/>
              </w:rPr>
              <w:t xml:space="preserve"> </w:t>
            </w:r>
            <w:r w:rsidR="000431CD" w:rsidRPr="00795776">
              <w:rPr>
                <w:rFonts w:ascii="Times New Roman" w:hAnsi="Times New Roman" w:cs="Times New Roman"/>
                <w:sz w:val="20"/>
                <w:szCs w:val="20"/>
                <w:lang w:val="en-US"/>
              </w:rPr>
              <w:t>for a period of three years</w:t>
            </w:r>
            <w:r>
              <w:rPr>
                <w:rFonts w:ascii="Times New Roman" w:hAnsi="Times New Roman" w:cs="Times New Roman"/>
                <w:sz w:val="20"/>
                <w:szCs w:val="20"/>
                <w:lang w:val="en-US"/>
              </w:rPr>
              <w:t>;</w:t>
            </w:r>
          </w:p>
          <w:p w14:paraId="55EECFB7" w14:textId="77777777" w:rsidR="00795776" w:rsidRPr="00D35232" w:rsidRDefault="00795776" w:rsidP="00737BDD">
            <w:pPr>
              <w:widowControl w:val="0"/>
              <w:autoSpaceDE w:val="0"/>
              <w:autoSpaceDN w:val="0"/>
              <w:adjustRightInd w:val="0"/>
              <w:ind w:right="57"/>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Pr="00D35232">
              <w:rPr>
                <w:rFonts w:ascii="Times New Roman" w:hAnsi="Times New Roman" w:cs="Times New Roman"/>
                <w:sz w:val="20"/>
                <w:szCs w:val="20"/>
                <w:lang w:val="en-US"/>
              </w:rPr>
              <w:t>personnel records (proof of qualification</w:t>
            </w:r>
            <w:r w:rsidR="000431CD" w:rsidRPr="00D35232">
              <w:rPr>
                <w:rFonts w:ascii="Times New Roman" w:hAnsi="Times New Roman" w:cs="Times New Roman"/>
                <w:sz w:val="20"/>
                <w:szCs w:val="20"/>
                <w:lang w:val="en-US"/>
              </w:rPr>
              <w:t>, experience</w:t>
            </w:r>
            <w:r w:rsidR="003F2555" w:rsidRPr="00D35232">
              <w:rPr>
                <w:rFonts w:ascii="Times New Roman" w:hAnsi="Times New Roman" w:cs="Times New Roman"/>
                <w:sz w:val="20"/>
                <w:szCs w:val="20"/>
                <w:lang w:val="en-US"/>
              </w:rPr>
              <w:t>,</w:t>
            </w:r>
            <w:r w:rsidRPr="00D35232">
              <w:rPr>
                <w:rFonts w:ascii="Times New Roman" w:hAnsi="Times New Roman" w:cs="Times New Roman"/>
                <w:sz w:val="20"/>
                <w:szCs w:val="20"/>
                <w:lang w:val="en-US"/>
              </w:rPr>
              <w:t xml:space="preserve"> competency</w:t>
            </w:r>
            <w:r w:rsidR="003F2555" w:rsidRPr="00D35232">
              <w:rPr>
                <w:rFonts w:ascii="Times New Roman" w:hAnsi="Times New Roman" w:cs="Times New Roman"/>
                <w:sz w:val="20"/>
                <w:szCs w:val="20"/>
                <w:lang w:val="en-US"/>
              </w:rPr>
              <w:t>, training, checking</w:t>
            </w:r>
            <w:r w:rsidRPr="00D35232">
              <w:rPr>
                <w:rFonts w:ascii="Times New Roman" w:hAnsi="Times New Roman" w:cs="Times New Roman"/>
                <w:sz w:val="20"/>
                <w:szCs w:val="20"/>
                <w:lang w:val="en-US"/>
              </w:rPr>
              <w:t>)</w:t>
            </w:r>
            <w:r w:rsidR="000431CD" w:rsidRPr="00D35232">
              <w:rPr>
                <w:rFonts w:ascii="Times New Roman" w:hAnsi="Times New Roman" w:cs="Times New Roman"/>
                <w:sz w:val="20"/>
                <w:szCs w:val="20"/>
              </w:rPr>
              <w:t xml:space="preserve"> </w:t>
            </w:r>
            <w:r w:rsidR="000431CD" w:rsidRPr="00D35232">
              <w:rPr>
                <w:rFonts w:ascii="Times New Roman" w:hAnsi="Times New Roman" w:cs="Times New Roman"/>
                <w:sz w:val="20"/>
                <w:szCs w:val="20"/>
                <w:lang w:val="en-US"/>
              </w:rPr>
              <w:t>for a period of three years</w:t>
            </w:r>
            <w:r w:rsidR="000431CD" w:rsidRPr="00D35232">
              <w:rPr>
                <w:rFonts w:ascii="Times New Roman" w:hAnsi="Times New Roman" w:cs="Times New Roman"/>
                <w:sz w:val="20"/>
                <w:szCs w:val="20"/>
              </w:rPr>
              <w:t>;</w:t>
            </w:r>
            <w:r w:rsidRPr="00D35232">
              <w:rPr>
                <w:rFonts w:ascii="Times New Roman" w:hAnsi="Times New Roman" w:cs="Times New Roman"/>
                <w:sz w:val="20"/>
                <w:szCs w:val="20"/>
                <w:lang w:val="en-US"/>
              </w:rPr>
              <w:t xml:space="preserve"> </w:t>
            </w:r>
          </w:p>
          <w:p w14:paraId="45A380AA" w14:textId="77777777" w:rsidR="00795776" w:rsidRPr="00D35232" w:rsidRDefault="00795776" w:rsidP="00737BDD">
            <w:pPr>
              <w:widowControl w:val="0"/>
              <w:autoSpaceDE w:val="0"/>
              <w:autoSpaceDN w:val="0"/>
              <w:adjustRightInd w:val="0"/>
              <w:ind w:right="57"/>
              <w:jc w:val="both"/>
              <w:rPr>
                <w:rFonts w:ascii="Times New Roman" w:hAnsi="Times New Roman" w:cs="Times New Roman"/>
                <w:sz w:val="20"/>
                <w:szCs w:val="20"/>
                <w:lang w:val="en-US"/>
              </w:rPr>
            </w:pPr>
            <w:r w:rsidRPr="00D35232">
              <w:rPr>
                <w:rFonts w:ascii="Times New Roman" w:hAnsi="Times New Roman" w:cs="Times New Roman"/>
                <w:sz w:val="20"/>
                <w:szCs w:val="20"/>
                <w:lang w:val="en-US"/>
              </w:rPr>
              <w:t>- reports, related to compliance monitoring</w:t>
            </w:r>
            <w:r w:rsidR="00A53361" w:rsidRPr="00D35232">
              <w:rPr>
                <w:rFonts w:ascii="Times New Roman" w:hAnsi="Times New Roman" w:cs="Times New Roman"/>
                <w:sz w:val="20"/>
                <w:szCs w:val="20"/>
                <w:lang w:val="en-US"/>
              </w:rPr>
              <w:t xml:space="preserve"> activities</w:t>
            </w:r>
            <w:r w:rsidR="000431CD" w:rsidRPr="00D35232">
              <w:rPr>
                <w:rFonts w:ascii="Times New Roman" w:hAnsi="Times New Roman" w:cs="Times New Roman"/>
                <w:sz w:val="20"/>
                <w:szCs w:val="20"/>
              </w:rPr>
              <w:t xml:space="preserve"> </w:t>
            </w:r>
            <w:r w:rsidR="000431CD" w:rsidRPr="00D35232">
              <w:rPr>
                <w:rFonts w:ascii="Times New Roman" w:hAnsi="Times New Roman" w:cs="Times New Roman"/>
                <w:sz w:val="20"/>
                <w:szCs w:val="20"/>
                <w:lang w:val="en-US"/>
              </w:rPr>
              <w:t>for a period of five years</w:t>
            </w:r>
            <w:r w:rsidRPr="00D35232">
              <w:rPr>
                <w:rFonts w:ascii="Times New Roman" w:hAnsi="Times New Roman" w:cs="Times New Roman"/>
                <w:sz w:val="20"/>
                <w:szCs w:val="20"/>
                <w:lang w:val="en-US"/>
              </w:rPr>
              <w:t>;</w:t>
            </w:r>
          </w:p>
          <w:p w14:paraId="2C8BC3CA" w14:textId="77777777" w:rsidR="00795776" w:rsidRPr="00D35232" w:rsidRDefault="00795776" w:rsidP="00737BDD">
            <w:pPr>
              <w:widowControl w:val="0"/>
              <w:autoSpaceDE w:val="0"/>
              <w:autoSpaceDN w:val="0"/>
              <w:adjustRightInd w:val="0"/>
              <w:ind w:right="57"/>
              <w:jc w:val="both"/>
              <w:rPr>
                <w:rFonts w:ascii="Times New Roman" w:hAnsi="Times New Roman" w:cs="Times New Roman"/>
                <w:sz w:val="20"/>
                <w:szCs w:val="20"/>
                <w:lang w:val="en-US"/>
              </w:rPr>
            </w:pPr>
            <w:r w:rsidRPr="00D35232">
              <w:rPr>
                <w:rFonts w:ascii="Times New Roman" w:hAnsi="Times New Roman" w:cs="Times New Roman"/>
                <w:sz w:val="20"/>
                <w:szCs w:val="20"/>
                <w:lang w:val="en-US"/>
              </w:rPr>
              <w:t>- hazards identification</w:t>
            </w:r>
            <w:r w:rsidR="000431CD" w:rsidRPr="00D35232">
              <w:rPr>
                <w:rFonts w:ascii="Times New Roman" w:hAnsi="Times New Roman" w:cs="Times New Roman"/>
                <w:sz w:val="20"/>
                <w:szCs w:val="20"/>
                <w:lang w:val="en-US"/>
              </w:rPr>
              <w:t>,</w:t>
            </w:r>
            <w:r w:rsidRPr="00D35232">
              <w:rPr>
                <w:rFonts w:ascii="Times New Roman" w:hAnsi="Times New Roman" w:cs="Times New Roman"/>
                <w:sz w:val="20"/>
                <w:szCs w:val="20"/>
                <w:lang w:val="en-US"/>
              </w:rPr>
              <w:t xml:space="preserve"> risk</w:t>
            </w:r>
            <w:r w:rsidR="000431CD" w:rsidRPr="00D35232">
              <w:rPr>
                <w:rFonts w:ascii="Times New Roman" w:hAnsi="Times New Roman" w:cs="Times New Roman"/>
                <w:sz w:val="20"/>
                <w:szCs w:val="20"/>
                <w:lang w:val="en-US"/>
              </w:rPr>
              <w:t xml:space="preserve"> assessment and </w:t>
            </w:r>
            <w:r w:rsidRPr="00D35232">
              <w:rPr>
                <w:rFonts w:ascii="Times New Roman" w:hAnsi="Times New Roman" w:cs="Times New Roman"/>
                <w:sz w:val="20"/>
                <w:szCs w:val="20"/>
                <w:lang w:val="en-US"/>
              </w:rPr>
              <w:t>mitigation</w:t>
            </w:r>
            <w:r w:rsidR="000431CD" w:rsidRPr="00D35232">
              <w:rPr>
                <w:rFonts w:ascii="Times New Roman" w:hAnsi="Times New Roman" w:cs="Times New Roman"/>
                <w:sz w:val="20"/>
                <w:szCs w:val="20"/>
                <w:lang w:val="en-US"/>
              </w:rPr>
              <w:t xml:space="preserve"> measures for a period of three years.</w:t>
            </w:r>
            <w:r w:rsidRPr="00D35232">
              <w:rPr>
                <w:rFonts w:ascii="Times New Roman" w:hAnsi="Times New Roman" w:cs="Times New Roman"/>
                <w:sz w:val="20"/>
                <w:szCs w:val="20"/>
                <w:lang w:val="en-US"/>
              </w:rPr>
              <w:t xml:space="preserve"> </w:t>
            </w:r>
          </w:p>
          <w:p w14:paraId="08E2E18C" w14:textId="77777777" w:rsidR="004425B5" w:rsidRPr="00EB3602" w:rsidRDefault="004425B5" w:rsidP="00737BDD">
            <w:pPr>
              <w:widowControl w:val="0"/>
              <w:autoSpaceDE w:val="0"/>
              <w:autoSpaceDN w:val="0"/>
              <w:adjustRightInd w:val="0"/>
              <w:ind w:right="57"/>
              <w:jc w:val="both"/>
              <w:rPr>
                <w:rFonts w:ascii="Times New Roman" w:hAnsi="Times New Roman" w:cs="Times New Roman"/>
                <w:sz w:val="20"/>
                <w:szCs w:val="20"/>
                <w:lang w:val="en-US"/>
              </w:rPr>
            </w:pPr>
            <w:r w:rsidRPr="00D35232">
              <w:rPr>
                <w:rFonts w:ascii="Times New Roman" w:hAnsi="Times New Roman" w:cs="Times New Roman"/>
                <w:sz w:val="20"/>
                <w:szCs w:val="20"/>
                <w:lang w:val="en-US"/>
              </w:rPr>
              <w:t>- report on the annual internal review and the activity report for a period</w:t>
            </w:r>
            <w:r w:rsidRPr="00795776">
              <w:rPr>
                <w:rFonts w:ascii="Times New Roman" w:hAnsi="Times New Roman" w:cs="Times New Roman"/>
                <w:sz w:val="20"/>
                <w:szCs w:val="20"/>
                <w:lang w:val="en-US"/>
              </w:rPr>
              <w:t xml:space="preserve"> of three years</w:t>
            </w:r>
            <w:r>
              <w:rPr>
                <w:rFonts w:ascii="Times New Roman" w:hAnsi="Times New Roman" w:cs="Times New Roman"/>
                <w:sz w:val="20"/>
                <w:szCs w:val="20"/>
                <w:lang w:val="en-US"/>
              </w:rPr>
              <w:t>.</w:t>
            </w:r>
          </w:p>
        </w:tc>
        <w:tc>
          <w:tcPr>
            <w:tcW w:w="1565" w:type="dxa"/>
            <w:tcBorders>
              <w:bottom w:val="single" w:sz="4" w:space="0" w:color="auto"/>
            </w:tcBorders>
          </w:tcPr>
          <w:p w14:paraId="02F35E14" w14:textId="77777777" w:rsidR="00143306" w:rsidRPr="00EB3602" w:rsidRDefault="00143306" w:rsidP="00737BDD">
            <w:pPr>
              <w:rPr>
                <w:rFonts w:ascii="Times New Roman" w:hAnsi="Times New Roman" w:cs="Times New Roman"/>
                <w:sz w:val="20"/>
                <w:szCs w:val="20"/>
                <w:lang w:val="en-US"/>
              </w:rPr>
            </w:pPr>
          </w:p>
        </w:tc>
        <w:tc>
          <w:tcPr>
            <w:tcW w:w="425" w:type="dxa"/>
            <w:tcBorders>
              <w:bottom w:val="single" w:sz="4" w:space="0" w:color="auto"/>
            </w:tcBorders>
          </w:tcPr>
          <w:p w14:paraId="4D6CCACE" w14:textId="77777777" w:rsidR="00143306" w:rsidRPr="00EB3602" w:rsidRDefault="00143306" w:rsidP="00737BDD">
            <w:pPr>
              <w:rPr>
                <w:rFonts w:ascii="Times New Roman" w:hAnsi="Times New Roman" w:cs="Times New Roman"/>
                <w:sz w:val="20"/>
                <w:szCs w:val="20"/>
                <w:lang w:val="en-US"/>
              </w:rPr>
            </w:pPr>
          </w:p>
        </w:tc>
        <w:tc>
          <w:tcPr>
            <w:tcW w:w="2126" w:type="dxa"/>
            <w:tcBorders>
              <w:bottom w:val="single" w:sz="4" w:space="0" w:color="auto"/>
            </w:tcBorders>
          </w:tcPr>
          <w:p w14:paraId="61AD1AC0" w14:textId="77777777" w:rsidR="00143306" w:rsidRPr="00EB3602" w:rsidRDefault="00143306" w:rsidP="00737BDD">
            <w:pPr>
              <w:rPr>
                <w:rFonts w:ascii="Times New Roman" w:hAnsi="Times New Roman" w:cs="Times New Roman"/>
                <w:sz w:val="20"/>
                <w:szCs w:val="20"/>
                <w:lang w:val="en-US"/>
              </w:rPr>
            </w:pPr>
          </w:p>
        </w:tc>
      </w:tr>
      <w:tr w:rsidR="00A80F74" w:rsidRPr="00EB3602" w14:paraId="2EED738F" w14:textId="77777777" w:rsidTr="00A80F74">
        <w:tc>
          <w:tcPr>
            <w:tcW w:w="421" w:type="dxa"/>
            <w:tcBorders>
              <w:bottom w:val="single" w:sz="4" w:space="0" w:color="auto"/>
            </w:tcBorders>
          </w:tcPr>
          <w:p w14:paraId="0D3C19E6" w14:textId="77777777" w:rsidR="00A80F74" w:rsidRPr="00EB3602" w:rsidRDefault="00A80F74" w:rsidP="00A80F74">
            <w:pPr>
              <w:pStyle w:val="ListParagraph"/>
              <w:numPr>
                <w:ilvl w:val="0"/>
                <w:numId w:val="1"/>
              </w:numPr>
              <w:rPr>
                <w:rFonts w:ascii="Times New Roman" w:hAnsi="Times New Roman" w:cs="Times New Roman"/>
                <w:sz w:val="20"/>
                <w:szCs w:val="20"/>
                <w:lang w:val="en-US"/>
              </w:rPr>
            </w:pPr>
          </w:p>
        </w:tc>
        <w:tc>
          <w:tcPr>
            <w:tcW w:w="2564" w:type="dxa"/>
            <w:tcBorders>
              <w:bottom w:val="single" w:sz="4" w:space="0" w:color="auto"/>
            </w:tcBorders>
            <w:vAlign w:val="center"/>
          </w:tcPr>
          <w:p w14:paraId="55BA359D" w14:textId="77777777" w:rsidR="00886B56" w:rsidRDefault="00886B56" w:rsidP="00886B56">
            <w:pPr>
              <w:widowControl w:val="0"/>
              <w:autoSpaceDE w:val="0"/>
              <w:autoSpaceDN w:val="0"/>
              <w:adjustRightInd w:val="0"/>
              <w:ind w:right="57"/>
              <w:jc w:val="both"/>
              <w:rPr>
                <w:rFonts w:ascii="Times New Roman" w:hAnsi="Times New Roman" w:cs="Times New Roman"/>
                <w:sz w:val="20"/>
                <w:szCs w:val="20"/>
                <w:lang w:val="en-US"/>
              </w:rPr>
            </w:pPr>
            <w:r w:rsidRPr="004425B5">
              <w:rPr>
                <w:rFonts w:ascii="Times New Roman" w:hAnsi="Times New Roman" w:cs="Times New Roman"/>
                <w:sz w:val="20"/>
                <w:szCs w:val="20"/>
                <w:lang w:val="en-US"/>
              </w:rPr>
              <w:t>Access</w:t>
            </w:r>
          </w:p>
          <w:p w14:paraId="63A7B68D" w14:textId="77777777" w:rsidR="00A80F74" w:rsidRPr="00EB3602" w:rsidRDefault="00A80F74" w:rsidP="00A80F74">
            <w:pPr>
              <w:ind w:left="57" w:right="57"/>
              <w:rPr>
                <w:rFonts w:ascii="Times New Roman" w:hAnsi="Times New Roman" w:cs="Times New Roman"/>
                <w:sz w:val="20"/>
                <w:szCs w:val="20"/>
                <w:lang w:val="en-US"/>
              </w:rPr>
            </w:pPr>
          </w:p>
        </w:tc>
        <w:tc>
          <w:tcPr>
            <w:tcW w:w="7500" w:type="dxa"/>
            <w:gridSpan w:val="2"/>
            <w:tcBorders>
              <w:bottom w:val="single" w:sz="4" w:space="0" w:color="auto"/>
            </w:tcBorders>
            <w:vAlign w:val="center"/>
          </w:tcPr>
          <w:p w14:paraId="34133C5B" w14:textId="77777777" w:rsidR="00A80F74" w:rsidRPr="00EB3602" w:rsidRDefault="009C1AEB" w:rsidP="00A80F74">
            <w:pPr>
              <w:widowControl w:val="0"/>
              <w:autoSpaceDE w:val="0"/>
              <w:autoSpaceDN w:val="0"/>
              <w:adjustRightInd w:val="0"/>
              <w:ind w:right="57"/>
              <w:jc w:val="both"/>
              <w:rPr>
                <w:rFonts w:ascii="Times New Roman" w:hAnsi="Times New Roman" w:cs="Times New Roman"/>
                <w:sz w:val="20"/>
                <w:szCs w:val="20"/>
                <w:lang w:val="en-US"/>
              </w:rPr>
            </w:pPr>
            <w:r w:rsidRPr="009C1AEB">
              <w:rPr>
                <w:rFonts w:ascii="Times New Roman" w:hAnsi="Times New Roman" w:cs="Times New Roman"/>
                <w:sz w:val="20"/>
                <w:szCs w:val="20"/>
                <w:lang w:val="en-US"/>
              </w:rPr>
              <w:t xml:space="preserve">For the purpose of determining compliance </w:t>
            </w:r>
            <w:r w:rsidR="000431CD" w:rsidRPr="000431CD">
              <w:rPr>
                <w:rFonts w:ascii="Times New Roman" w:hAnsi="Times New Roman" w:cs="Times New Roman"/>
                <w:sz w:val="20"/>
                <w:szCs w:val="20"/>
                <w:lang w:val="en-US"/>
              </w:rPr>
              <w:t xml:space="preserve">with </w:t>
            </w:r>
            <w:r>
              <w:rPr>
                <w:rFonts w:ascii="Times New Roman" w:hAnsi="Times New Roman" w:cs="Times New Roman"/>
                <w:sz w:val="20"/>
                <w:szCs w:val="20"/>
                <w:lang w:val="en-US"/>
              </w:rPr>
              <w:t>t</w:t>
            </w:r>
            <w:r w:rsidRPr="009C1AEB">
              <w:rPr>
                <w:rFonts w:ascii="Times New Roman" w:hAnsi="Times New Roman" w:cs="Times New Roman"/>
                <w:sz w:val="20"/>
                <w:szCs w:val="20"/>
                <w:lang w:val="en-US"/>
              </w:rPr>
              <w:t>he relevant requirements of</w:t>
            </w:r>
            <w:r>
              <w:rPr>
                <w:rFonts w:ascii="Times New Roman" w:hAnsi="Times New Roman" w:cs="Times New Roman"/>
                <w:sz w:val="20"/>
                <w:szCs w:val="20"/>
                <w:lang w:val="en-US"/>
              </w:rPr>
              <w:t xml:space="preserve"> Implementing</w:t>
            </w:r>
            <w:r w:rsidRPr="009C1AEB">
              <w:rPr>
                <w:rFonts w:ascii="Times New Roman" w:hAnsi="Times New Roman" w:cs="Times New Roman"/>
                <w:sz w:val="20"/>
                <w:szCs w:val="20"/>
                <w:lang w:val="en-US"/>
              </w:rPr>
              <w:t xml:space="preserve"> Regulation (EU) 201</w:t>
            </w:r>
            <w:r>
              <w:rPr>
                <w:rFonts w:ascii="Times New Roman" w:hAnsi="Times New Roman" w:cs="Times New Roman"/>
                <w:sz w:val="20"/>
                <w:szCs w:val="20"/>
                <w:lang w:val="en-US"/>
              </w:rPr>
              <w:t>9</w:t>
            </w:r>
            <w:r w:rsidRPr="009C1AEB">
              <w:rPr>
                <w:rFonts w:ascii="Times New Roman" w:hAnsi="Times New Roman" w:cs="Times New Roman"/>
                <w:sz w:val="20"/>
                <w:szCs w:val="20"/>
                <w:lang w:val="en-US"/>
              </w:rPr>
              <w:t>/</w:t>
            </w:r>
            <w:r>
              <w:rPr>
                <w:rFonts w:ascii="Times New Roman" w:hAnsi="Times New Roman" w:cs="Times New Roman"/>
                <w:sz w:val="20"/>
                <w:szCs w:val="20"/>
                <w:lang w:val="en-US"/>
              </w:rPr>
              <w:t>947</w:t>
            </w:r>
            <w:r w:rsidR="000431CD" w:rsidRPr="000431CD">
              <w:rPr>
                <w:rFonts w:ascii="Times New Roman" w:hAnsi="Times New Roman" w:cs="Times New Roman"/>
                <w:sz w:val="20"/>
                <w:szCs w:val="20"/>
                <w:lang w:val="en-US"/>
              </w:rPr>
              <w:t xml:space="preserve">, the </w:t>
            </w:r>
            <w:r w:rsidRPr="00434950">
              <w:rPr>
                <w:rFonts w:ascii="Times New Roman" w:hAnsi="Times New Roman" w:cs="Times New Roman"/>
                <w:sz w:val="20"/>
                <w:szCs w:val="20"/>
                <w:lang w:val="en-US"/>
              </w:rPr>
              <w:t xml:space="preserve">model aircraft club or association </w:t>
            </w:r>
            <w:r w:rsidR="000431CD" w:rsidRPr="000431CD">
              <w:rPr>
                <w:rFonts w:ascii="Times New Roman" w:hAnsi="Times New Roman" w:cs="Times New Roman"/>
                <w:sz w:val="20"/>
                <w:szCs w:val="20"/>
                <w:lang w:val="en-US"/>
              </w:rPr>
              <w:t xml:space="preserve">shall grant access at any time to any facility, </w:t>
            </w:r>
            <w:r w:rsidR="00886B56">
              <w:rPr>
                <w:rFonts w:ascii="Times New Roman" w:hAnsi="Times New Roman" w:cs="Times New Roman"/>
                <w:sz w:val="20"/>
                <w:szCs w:val="20"/>
                <w:lang w:val="en-US"/>
              </w:rPr>
              <w:t>UAS</w:t>
            </w:r>
            <w:r w:rsidR="000431CD" w:rsidRPr="000431CD">
              <w:rPr>
                <w:rFonts w:ascii="Times New Roman" w:hAnsi="Times New Roman" w:cs="Times New Roman"/>
                <w:sz w:val="20"/>
                <w:szCs w:val="20"/>
                <w:lang w:val="en-US"/>
              </w:rPr>
              <w:t>, document, records, data, procedures or any other material relevant to its activities</w:t>
            </w:r>
            <w:r>
              <w:rPr>
                <w:rFonts w:ascii="Times New Roman" w:hAnsi="Times New Roman" w:cs="Times New Roman"/>
                <w:sz w:val="20"/>
                <w:szCs w:val="20"/>
                <w:lang w:val="en-US"/>
              </w:rPr>
              <w:t xml:space="preserve">, </w:t>
            </w:r>
            <w:r w:rsidRPr="009C1AEB">
              <w:rPr>
                <w:rFonts w:ascii="Times New Roman" w:hAnsi="Times New Roman" w:cs="Times New Roman"/>
                <w:sz w:val="20"/>
                <w:szCs w:val="20"/>
                <w:lang w:val="en-US"/>
              </w:rPr>
              <w:t>subject</w:t>
            </w:r>
            <w:r>
              <w:rPr>
                <w:rFonts w:ascii="Times New Roman" w:hAnsi="Times New Roman" w:cs="Times New Roman"/>
                <w:sz w:val="20"/>
                <w:szCs w:val="20"/>
                <w:lang w:val="en-US"/>
              </w:rPr>
              <w:t xml:space="preserve"> to the authorisation</w:t>
            </w:r>
            <w:r w:rsidR="000431CD" w:rsidRPr="000431CD">
              <w:rPr>
                <w:rFonts w:ascii="Times New Roman" w:hAnsi="Times New Roman" w:cs="Times New Roman"/>
                <w:sz w:val="20"/>
                <w:szCs w:val="20"/>
                <w:lang w:val="en-US"/>
              </w:rPr>
              <w:t xml:space="preserve">, </w:t>
            </w:r>
            <w:r w:rsidRPr="009C1AEB">
              <w:rPr>
                <w:rFonts w:ascii="Times New Roman" w:hAnsi="Times New Roman" w:cs="Times New Roman"/>
                <w:sz w:val="20"/>
                <w:szCs w:val="20"/>
                <w:lang w:val="en-US"/>
              </w:rPr>
              <w:t xml:space="preserve">whether it is contracted or not, </w:t>
            </w:r>
            <w:r w:rsidR="000431CD" w:rsidRPr="000431CD">
              <w:rPr>
                <w:rFonts w:ascii="Times New Roman" w:hAnsi="Times New Roman" w:cs="Times New Roman"/>
                <w:sz w:val="20"/>
                <w:szCs w:val="20"/>
                <w:lang w:val="en-US"/>
              </w:rPr>
              <w:t xml:space="preserve">to any person </w:t>
            </w:r>
            <w:proofErr w:type="spellStart"/>
            <w:r w:rsidR="000431CD" w:rsidRPr="000431CD">
              <w:rPr>
                <w:rFonts w:ascii="Times New Roman" w:hAnsi="Times New Roman" w:cs="Times New Roman"/>
                <w:sz w:val="20"/>
                <w:szCs w:val="20"/>
                <w:lang w:val="en-US"/>
              </w:rPr>
              <w:t>authorised</w:t>
            </w:r>
            <w:proofErr w:type="spellEnd"/>
            <w:r w:rsidR="000431CD" w:rsidRPr="000431CD">
              <w:rPr>
                <w:rFonts w:ascii="Times New Roman" w:hAnsi="Times New Roman" w:cs="Times New Roman"/>
                <w:sz w:val="20"/>
                <w:szCs w:val="20"/>
                <w:lang w:val="en-US"/>
              </w:rPr>
              <w:t xml:space="preserve"> by the competent authority</w:t>
            </w:r>
            <w:r>
              <w:rPr>
                <w:rFonts w:ascii="Times New Roman" w:hAnsi="Times New Roman" w:cs="Times New Roman"/>
                <w:sz w:val="20"/>
                <w:szCs w:val="20"/>
                <w:lang w:val="en-US"/>
              </w:rPr>
              <w:t>.</w:t>
            </w:r>
          </w:p>
        </w:tc>
        <w:tc>
          <w:tcPr>
            <w:tcW w:w="1565" w:type="dxa"/>
            <w:tcBorders>
              <w:bottom w:val="single" w:sz="4" w:space="0" w:color="auto"/>
            </w:tcBorders>
          </w:tcPr>
          <w:p w14:paraId="60FF2F92" w14:textId="77777777" w:rsidR="00A80F74" w:rsidRPr="00EB3602" w:rsidRDefault="00A80F74" w:rsidP="00A80F74">
            <w:pPr>
              <w:rPr>
                <w:rFonts w:ascii="Times New Roman" w:hAnsi="Times New Roman" w:cs="Times New Roman"/>
                <w:sz w:val="20"/>
                <w:szCs w:val="20"/>
                <w:lang w:val="en-US"/>
              </w:rPr>
            </w:pPr>
          </w:p>
        </w:tc>
        <w:tc>
          <w:tcPr>
            <w:tcW w:w="425" w:type="dxa"/>
            <w:tcBorders>
              <w:bottom w:val="single" w:sz="4" w:space="0" w:color="auto"/>
            </w:tcBorders>
          </w:tcPr>
          <w:p w14:paraId="38D0DCF0" w14:textId="77777777" w:rsidR="00A80F74" w:rsidRPr="00EB3602" w:rsidRDefault="00A80F74" w:rsidP="00A80F74">
            <w:pPr>
              <w:rPr>
                <w:rFonts w:ascii="Times New Roman" w:hAnsi="Times New Roman" w:cs="Times New Roman"/>
                <w:sz w:val="20"/>
                <w:szCs w:val="20"/>
                <w:lang w:val="en-US"/>
              </w:rPr>
            </w:pPr>
          </w:p>
        </w:tc>
        <w:tc>
          <w:tcPr>
            <w:tcW w:w="2126" w:type="dxa"/>
            <w:tcBorders>
              <w:bottom w:val="single" w:sz="4" w:space="0" w:color="auto"/>
            </w:tcBorders>
          </w:tcPr>
          <w:p w14:paraId="3FB8C86A" w14:textId="77777777" w:rsidR="00A80F74" w:rsidRPr="00EB3602" w:rsidRDefault="00A80F74" w:rsidP="00A80F74">
            <w:pPr>
              <w:rPr>
                <w:rFonts w:ascii="Times New Roman" w:hAnsi="Times New Roman" w:cs="Times New Roman"/>
                <w:sz w:val="20"/>
                <w:szCs w:val="20"/>
                <w:lang w:val="en-US"/>
              </w:rPr>
            </w:pPr>
          </w:p>
        </w:tc>
      </w:tr>
      <w:tr w:rsidR="00646762" w:rsidRPr="00EB3602" w14:paraId="6B9B4F4C" w14:textId="77777777" w:rsidTr="00A80F74">
        <w:tc>
          <w:tcPr>
            <w:tcW w:w="421" w:type="dxa"/>
            <w:tcBorders>
              <w:bottom w:val="single" w:sz="4" w:space="0" w:color="auto"/>
            </w:tcBorders>
          </w:tcPr>
          <w:p w14:paraId="667701C0" w14:textId="77777777" w:rsidR="00646762" w:rsidRPr="00EB3602" w:rsidRDefault="00646762" w:rsidP="00A80F74">
            <w:pPr>
              <w:pStyle w:val="ListParagraph"/>
              <w:numPr>
                <w:ilvl w:val="0"/>
                <w:numId w:val="1"/>
              </w:numPr>
              <w:rPr>
                <w:rFonts w:ascii="Times New Roman" w:hAnsi="Times New Roman" w:cs="Times New Roman"/>
                <w:sz w:val="20"/>
                <w:szCs w:val="20"/>
                <w:lang w:val="en-US"/>
              </w:rPr>
            </w:pPr>
          </w:p>
        </w:tc>
        <w:tc>
          <w:tcPr>
            <w:tcW w:w="2564" w:type="dxa"/>
            <w:tcBorders>
              <w:bottom w:val="single" w:sz="4" w:space="0" w:color="auto"/>
            </w:tcBorders>
            <w:vAlign w:val="center"/>
          </w:tcPr>
          <w:p w14:paraId="7E8B038E" w14:textId="77777777" w:rsidR="00646762" w:rsidRPr="00EB3602" w:rsidRDefault="000A02CC" w:rsidP="00646762">
            <w:pPr>
              <w:ind w:left="57" w:right="57"/>
              <w:rPr>
                <w:rFonts w:ascii="Times New Roman" w:hAnsi="Times New Roman" w:cs="Times New Roman"/>
                <w:sz w:val="20"/>
                <w:szCs w:val="20"/>
                <w:lang w:val="en-US"/>
              </w:rPr>
            </w:pPr>
            <w:r w:rsidRPr="004425B5">
              <w:rPr>
                <w:rFonts w:ascii="Times New Roman" w:hAnsi="Times New Roman" w:cs="Times New Roman"/>
                <w:sz w:val="20"/>
                <w:szCs w:val="20"/>
                <w:lang w:val="en-US"/>
              </w:rPr>
              <w:t>Facility requirements</w:t>
            </w:r>
          </w:p>
        </w:tc>
        <w:tc>
          <w:tcPr>
            <w:tcW w:w="7500" w:type="dxa"/>
            <w:gridSpan w:val="2"/>
            <w:tcBorders>
              <w:bottom w:val="single" w:sz="4" w:space="0" w:color="auto"/>
            </w:tcBorders>
            <w:vAlign w:val="center"/>
          </w:tcPr>
          <w:p w14:paraId="36145280" w14:textId="77777777" w:rsidR="00646762" w:rsidRPr="00EB3602" w:rsidRDefault="009C1AEB" w:rsidP="00646762">
            <w:pPr>
              <w:widowControl w:val="0"/>
              <w:autoSpaceDE w:val="0"/>
              <w:autoSpaceDN w:val="0"/>
              <w:adjustRightInd w:val="0"/>
              <w:ind w:right="57"/>
              <w:jc w:val="both"/>
              <w:rPr>
                <w:rFonts w:ascii="Times New Roman" w:hAnsi="Times New Roman" w:cs="Times New Roman"/>
                <w:sz w:val="20"/>
                <w:szCs w:val="20"/>
                <w:lang w:val="en-US"/>
              </w:rPr>
            </w:pPr>
            <w:r w:rsidRPr="00434950">
              <w:rPr>
                <w:rFonts w:ascii="Times New Roman" w:hAnsi="Times New Roman" w:cs="Times New Roman"/>
                <w:sz w:val="20"/>
                <w:szCs w:val="20"/>
                <w:lang w:val="en-US"/>
              </w:rPr>
              <w:t xml:space="preserve">The model aircraft club or association </w:t>
            </w:r>
            <w:r w:rsidR="000431CD" w:rsidRPr="000431CD">
              <w:rPr>
                <w:rFonts w:ascii="Times New Roman" w:hAnsi="Times New Roman" w:cs="Times New Roman"/>
                <w:sz w:val="20"/>
                <w:szCs w:val="20"/>
                <w:lang w:val="en-US"/>
              </w:rPr>
              <w:t>shall have facilities in place allowing the performance and management of all its activities in accordance with the essential requirements of Annex III to Regulation (EC) No 216/2008 and with the requirements of this Annex (Part-DTO).</w:t>
            </w:r>
          </w:p>
        </w:tc>
        <w:tc>
          <w:tcPr>
            <w:tcW w:w="1565" w:type="dxa"/>
            <w:tcBorders>
              <w:bottom w:val="single" w:sz="4" w:space="0" w:color="auto"/>
            </w:tcBorders>
          </w:tcPr>
          <w:p w14:paraId="44ADD257" w14:textId="77777777" w:rsidR="00646762" w:rsidRPr="00EB3602" w:rsidRDefault="00646762" w:rsidP="00A80F74">
            <w:pPr>
              <w:rPr>
                <w:rFonts w:ascii="Times New Roman" w:hAnsi="Times New Roman" w:cs="Times New Roman"/>
                <w:sz w:val="20"/>
                <w:szCs w:val="20"/>
                <w:lang w:val="en-US"/>
              </w:rPr>
            </w:pPr>
          </w:p>
        </w:tc>
        <w:tc>
          <w:tcPr>
            <w:tcW w:w="425" w:type="dxa"/>
            <w:tcBorders>
              <w:bottom w:val="single" w:sz="4" w:space="0" w:color="auto"/>
            </w:tcBorders>
          </w:tcPr>
          <w:p w14:paraId="5B6B2547" w14:textId="77777777" w:rsidR="00646762" w:rsidRPr="00EB3602" w:rsidRDefault="00646762" w:rsidP="00A80F74">
            <w:pPr>
              <w:rPr>
                <w:rFonts w:ascii="Times New Roman" w:hAnsi="Times New Roman" w:cs="Times New Roman"/>
                <w:sz w:val="20"/>
                <w:szCs w:val="20"/>
                <w:lang w:val="en-US"/>
              </w:rPr>
            </w:pPr>
          </w:p>
        </w:tc>
        <w:tc>
          <w:tcPr>
            <w:tcW w:w="2126" w:type="dxa"/>
            <w:tcBorders>
              <w:bottom w:val="single" w:sz="4" w:space="0" w:color="auto"/>
            </w:tcBorders>
          </w:tcPr>
          <w:p w14:paraId="3881EE2F" w14:textId="77777777" w:rsidR="00646762" w:rsidRPr="00EB3602" w:rsidRDefault="00646762" w:rsidP="00A80F74">
            <w:pPr>
              <w:rPr>
                <w:rFonts w:ascii="Times New Roman" w:hAnsi="Times New Roman" w:cs="Times New Roman"/>
                <w:sz w:val="20"/>
                <w:szCs w:val="20"/>
                <w:lang w:val="en-US"/>
              </w:rPr>
            </w:pPr>
          </w:p>
        </w:tc>
      </w:tr>
      <w:tr w:rsidR="00792CE9" w:rsidRPr="00EB3602" w14:paraId="63A56880" w14:textId="77777777" w:rsidTr="00F40833">
        <w:tc>
          <w:tcPr>
            <w:tcW w:w="421" w:type="dxa"/>
            <w:tcBorders>
              <w:bottom w:val="single" w:sz="4" w:space="0" w:color="auto"/>
            </w:tcBorders>
          </w:tcPr>
          <w:p w14:paraId="403E08BA" w14:textId="77777777" w:rsidR="00792CE9" w:rsidRPr="00EB3602" w:rsidRDefault="00792CE9" w:rsidP="00F40833">
            <w:pPr>
              <w:pStyle w:val="ListParagraph"/>
              <w:numPr>
                <w:ilvl w:val="0"/>
                <w:numId w:val="1"/>
              </w:numPr>
              <w:rPr>
                <w:rFonts w:ascii="Times New Roman" w:hAnsi="Times New Roman" w:cs="Times New Roman"/>
                <w:sz w:val="20"/>
                <w:szCs w:val="20"/>
                <w:lang w:val="en-US"/>
              </w:rPr>
            </w:pPr>
          </w:p>
        </w:tc>
        <w:tc>
          <w:tcPr>
            <w:tcW w:w="2564" w:type="dxa"/>
            <w:tcBorders>
              <w:bottom w:val="single" w:sz="4" w:space="0" w:color="auto"/>
            </w:tcBorders>
            <w:vAlign w:val="center"/>
          </w:tcPr>
          <w:p w14:paraId="26E193A0" w14:textId="77777777" w:rsidR="00792CE9" w:rsidRPr="00EB3602" w:rsidRDefault="00792CE9" w:rsidP="00F40833">
            <w:pPr>
              <w:ind w:left="57" w:right="57"/>
              <w:rPr>
                <w:rFonts w:ascii="Times New Roman" w:hAnsi="Times New Roman" w:cs="Times New Roman"/>
                <w:sz w:val="20"/>
                <w:szCs w:val="20"/>
                <w:lang w:val="en-US"/>
              </w:rPr>
            </w:pPr>
            <w:r w:rsidRPr="000431CD">
              <w:rPr>
                <w:rFonts w:ascii="Times New Roman" w:hAnsi="Times New Roman" w:cs="Times New Roman"/>
                <w:sz w:val="20"/>
                <w:szCs w:val="20"/>
                <w:lang w:val="en-US"/>
              </w:rPr>
              <w:t>Aerodromes and operating sites</w:t>
            </w:r>
          </w:p>
        </w:tc>
        <w:tc>
          <w:tcPr>
            <w:tcW w:w="7500" w:type="dxa"/>
            <w:gridSpan w:val="2"/>
            <w:tcBorders>
              <w:bottom w:val="single" w:sz="4" w:space="0" w:color="auto"/>
            </w:tcBorders>
            <w:vAlign w:val="center"/>
          </w:tcPr>
          <w:p w14:paraId="36E9229D" w14:textId="77777777" w:rsidR="00792CE9" w:rsidRPr="00EB3602" w:rsidRDefault="00792CE9" w:rsidP="00F40833">
            <w:pPr>
              <w:widowControl w:val="0"/>
              <w:autoSpaceDE w:val="0"/>
              <w:autoSpaceDN w:val="0"/>
              <w:adjustRightInd w:val="0"/>
              <w:ind w:right="57"/>
              <w:jc w:val="both"/>
              <w:rPr>
                <w:rFonts w:ascii="Times New Roman" w:hAnsi="Times New Roman" w:cs="Times New Roman"/>
                <w:sz w:val="20"/>
                <w:szCs w:val="20"/>
                <w:lang w:val="en-US"/>
              </w:rPr>
            </w:pPr>
            <w:r w:rsidRPr="00434950">
              <w:rPr>
                <w:rFonts w:ascii="Times New Roman" w:hAnsi="Times New Roman" w:cs="Times New Roman"/>
                <w:sz w:val="20"/>
                <w:szCs w:val="20"/>
                <w:lang w:val="en-US"/>
              </w:rPr>
              <w:t xml:space="preserve">The model aircraft club or association shall only use aerodromes and operating sites that are adequate for the type of </w:t>
            </w:r>
            <w:r>
              <w:rPr>
                <w:rFonts w:ascii="Times New Roman" w:hAnsi="Times New Roman" w:cs="Times New Roman"/>
                <w:sz w:val="20"/>
                <w:szCs w:val="20"/>
                <w:lang w:val="en-US"/>
              </w:rPr>
              <w:t>UAS</w:t>
            </w:r>
            <w:r w:rsidRPr="00434950">
              <w:rPr>
                <w:rFonts w:ascii="Times New Roman" w:hAnsi="Times New Roman" w:cs="Times New Roman"/>
                <w:sz w:val="20"/>
                <w:szCs w:val="20"/>
                <w:lang w:val="en-US"/>
              </w:rPr>
              <w:t xml:space="preserve"> and operation concerned.</w:t>
            </w:r>
          </w:p>
        </w:tc>
        <w:tc>
          <w:tcPr>
            <w:tcW w:w="1565" w:type="dxa"/>
            <w:tcBorders>
              <w:bottom w:val="single" w:sz="4" w:space="0" w:color="auto"/>
            </w:tcBorders>
          </w:tcPr>
          <w:p w14:paraId="28E1B16F" w14:textId="77777777" w:rsidR="00792CE9" w:rsidRPr="00EB3602" w:rsidRDefault="00792CE9" w:rsidP="00F40833">
            <w:pPr>
              <w:rPr>
                <w:rFonts w:ascii="Times New Roman" w:hAnsi="Times New Roman" w:cs="Times New Roman"/>
                <w:sz w:val="20"/>
                <w:szCs w:val="20"/>
                <w:lang w:val="en-US"/>
              </w:rPr>
            </w:pPr>
          </w:p>
        </w:tc>
        <w:tc>
          <w:tcPr>
            <w:tcW w:w="425" w:type="dxa"/>
            <w:tcBorders>
              <w:bottom w:val="single" w:sz="4" w:space="0" w:color="auto"/>
            </w:tcBorders>
          </w:tcPr>
          <w:p w14:paraId="7560C557" w14:textId="77777777" w:rsidR="00792CE9" w:rsidRPr="00EB3602" w:rsidRDefault="00792CE9" w:rsidP="00F40833">
            <w:pPr>
              <w:rPr>
                <w:rFonts w:ascii="Times New Roman" w:hAnsi="Times New Roman" w:cs="Times New Roman"/>
                <w:sz w:val="20"/>
                <w:szCs w:val="20"/>
                <w:lang w:val="en-US"/>
              </w:rPr>
            </w:pPr>
          </w:p>
        </w:tc>
        <w:tc>
          <w:tcPr>
            <w:tcW w:w="2126" w:type="dxa"/>
            <w:tcBorders>
              <w:bottom w:val="single" w:sz="4" w:space="0" w:color="auto"/>
            </w:tcBorders>
          </w:tcPr>
          <w:p w14:paraId="1C7F8887" w14:textId="77777777" w:rsidR="00792CE9" w:rsidRPr="00EB3602" w:rsidRDefault="00792CE9" w:rsidP="00F40833">
            <w:pPr>
              <w:rPr>
                <w:rFonts w:ascii="Times New Roman" w:hAnsi="Times New Roman" w:cs="Times New Roman"/>
                <w:sz w:val="20"/>
                <w:szCs w:val="20"/>
                <w:lang w:val="en-US"/>
              </w:rPr>
            </w:pPr>
          </w:p>
        </w:tc>
      </w:tr>
      <w:tr w:rsidR="00646762" w:rsidRPr="00EB3602" w14:paraId="2D28ED0D" w14:textId="77777777" w:rsidTr="000A360D">
        <w:tc>
          <w:tcPr>
            <w:tcW w:w="421" w:type="dxa"/>
            <w:tcBorders>
              <w:bottom w:val="single" w:sz="4" w:space="0" w:color="auto"/>
            </w:tcBorders>
          </w:tcPr>
          <w:p w14:paraId="5BA6DEF3" w14:textId="77777777" w:rsidR="00646762" w:rsidRPr="00EB3602" w:rsidRDefault="00646762" w:rsidP="000A360D">
            <w:pPr>
              <w:pStyle w:val="ListParagraph"/>
              <w:numPr>
                <w:ilvl w:val="0"/>
                <w:numId w:val="1"/>
              </w:numPr>
              <w:rPr>
                <w:rFonts w:ascii="Times New Roman" w:hAnsi="Times New Roman" w:cs="Times New Roman"/>
                <w:sz w:val="20"/>
                <w:szCs w:val="20"/>
                <w:lang w:val="en-US"/>
              </w:rPr>
            </w:pPr>
          </w:p>
        </w:tc>
        <w:tc>
          <w:tcPr>
            <w:tcW w:w="2564" w:type="dxa"/>
            <w:tcBorders>
              <w:bottom w:val="single" w:sz="4" w:space="0" w:color="auto"/>
            </w:tcBorders>
            <w:vAlign w:val="center"/>
          </w:tcPr>
          <w:p w14:paraId="2BC3F20F" w14:textId="77777777" w:rsidR="00646762" w:rsidRPr="00EB3602" w:rsidRDefault="000A02CC" w:rsidP="000A360D">
            <w:pPr>
              <w:ind w:left="57" w:right="57"/>
              <w:rPr>
                <w:rFonts w:ascii="Times New Roman" w:hAnsi="Times New Roman" w:cs="Times New Roman"/>
                <w:sz w:val="20"/>
                <w:szCs w:val="20"/>
                <w:lang w:val="en-US"/>
              </w:rPr>
            </w:pPr>
            <w:r w:rsidRPr="004425B5">
              <w:rPr>
                <w:rFonts w:ascii="Times New Roman" w:hAnsi="Times New Roman" w:cs="Times New Roman"/>
                <w:sz w:val="20"/>
                <w:szCs w:val="20"/>
                <w:lang w:val="en-US"/>
              </w:rPr>
              <w:t>Annual internal review</w:t>
            </w:r>
          </w:p>
        </w:tc>
        <w:tc>
          <w:tcPr>
            <w:tcW w:w="7500" w:type="dxa"/>
            <w:gridSpan w:val="2"/>
            <w:tcBorders>
              <w:bottom w:val="single" w:sz="4" w:space="0" w:color="auto"/>
            </w:tcBorders>
            <w:vAlign w:val="center"/>
          </w:tcPr>
          <w:p w14:paraId="172A04DD" w14:textId="77777777" w:rsidR="004425B5" w:rsidRPr="004425B5" w:rsidRDefault="004425B5" w:rsidP="004425B5">
            <w:pPr>
              <w:widowControl w:val="0"/>
              <w:autoSpaceDE w:val="0"/>
              <w:autoSpaceDN w:val="0"/>
              <w:adjustRightInd w:val="0"/>
              <w:ind w:right="57"/>
              <w:jc w:val="both"/>
              <w:rPr>
                <w:rFonts w:ascii="Times New Roman" w:hAnsi="Times New Roman" w:cs="Times New Roman"/>
                <w:sz w:val="20"/>
                <w:szCs w:val="20"/>
                <w:lang w:val="en-US"/>
              </w:rPr>
            </w:pPr>
            <w:r w:rsidRPr="004425B5">
              <w:rPr>
                <w:rFonts w:ascii="Times New Roman" w:hAnsi="Times New Roman" w:cs="Times New Roman"/>
                <w:sz w:val="20"/>
                <w:szCs w:val="20"/>
                <w:lang w:val="en-US"/>
              </w:rPr>
              <w:t>The annual internal review should consist of a comprehensive assessment whether the DTO effectively carries out the tasks and responsibilities. Specific emphasis should be given to the following:</w:t>
            </w:r>
          </w:p>
          <w:p w14:paraId="42095CD7" w14:textId="77777777" w:rsidR="004425B5" w:rsidRPr="004425B5" w:rsidRDefault="004425B5" w:rsidP="004425B5">
            <w:pPr>
              <w:widowControl w:val="0"/>
              <w:autoSpaceDE w:val="0"/>
              <w:autoSpaceDN w:val="0"/>
              <w:adjustRightInd w:val="0"/>
              <w:ind w:right="57"/>
              <w:jc w:val="both"/>
              <w:rPr>
                <w:rFonts w:ascii="Times New Roman" w:hAnsi="Times New Roman" w:cs="Times New Roman"/>
                <w:sz w:val="20"/>
                <w:szCs w:val="20"/>
                <w:lang w:val="en-US"/>
              </w:rPr>
            </w:pPr>
            <w:r w:rsidRPr="004425B5">
              <w:rPr>
                <w:rFonts w:ascii="Times New Roman" w:hAnsi="Times New Roman" w:cs="Times New Roman"/>
                <w:sz w:val="20"/>
                <w:szCs w:val="20"/>
                <w:lang w:val="en-US"/>
              </w:rPr>
              <w:t>(a) availability of sufficient resources;</w:t>
            </w:r>
          </w:p>
          <w:p w14:paraId="7C3B73AD" w14:textId="77777777" w:rsidR="004425B5" w:rsidRPr="004425B5" w:rsidRDefault="004425B5" w:rsidP="004425B5">
            <w:pPr>
              <w:widowControl w:val="0"/>
              <w:autoSpaceDE w:val="0"/>
              <w:autoSpaceDN w:val="0"/>
              <w:adjustRightInd w:val="0"/>
              <w:ind w:right="57"/>
              <w:jc w:val="both"/>
              <w:rPr>
                <w:rFonts w:ascii="Times New Roman" w:hAnsi="Times New Roman" w:cs="Times New Roman"/>
                <w:sz w:val="20"/>
                <w:szCs w:val="20"/>
                <w:lang w:val="en-US"/>
              </w:rPr>
            </w:pPr>
            <w:r w:rsidRPr="004425B5">
              <w:rPr>
                <w:rFonts w:ascii="Times New Roman" w:hAnsi="Times New Roman" w:cs="Times New Roman"/>
                <w:sz w:val="20"/>
                <w:szCs w:val="20"/>
                <w:lang w:val="en-US"/>
              </w:rPr>
              <w:t xml:space="preserve">(b) conduct of training in accordance with the </w:t>
            </w:r>
            <w:r w:rsidR="000A02CC">
              <w:rPr>
                <w:rFonts w:ascii="Times New Roman" w:hAnsi="Times New Roman" w:cs="Times New Roman"/>
                <w:sz w:val="20"/>
                <w:szCs w:val="20"/>
                <w:lang w:val="en-US"/>
              </w:rPr>
              <w:t>organizational procedures</w:t>
            </w:r>
            <w:r w:rsidRPr="004425B5">
              <w:rPr>
                <w:rFonts w:ascii="Times New Roman" w:hAnsi="Times New Roman" w:cs="Times New Roman"/>
                <w:sz w:val="20"/>
                <w:szCs w:val="20"/>
                <w:lang w:val="en-US"/>
              </w:rPr>
              <w:t>;</w:t>
            </w:r>
          </w:p>
          <w:p w14:paraId="0FD1B04F" w14:textId="77777777" w:rsidR="004425B5" w:rsidRPr="004425B5" w:rsidRDefault="004425B5" w:rsidP="004425B5">
            <w:pPr>
              <w:widowControl w:val="0"/>
              <w:autoSpaceDE w:val="0"/>
              <w:autoSpaceDN w:val="0"/>
              <w:adjustRightInd w:val="0"/>
              <w:ind w:right="57"/>
              <w:jc w:val="both"/>
              <w:rPr>
                <w:rFonts w:ascii="Times New Roman" w:hAnsi="Times New Roman" w:cs="Times New Roman"/>
                <w:sz w:val="20"/>
                <w:szCs w:val="20"/>
                <w:lang w:val="en-US"/>
              </w:rPr>
            </w:pPr>
            <w:r w:rsidRPr="004425B5">
              <w:rPr>
                <w:rFonts w:ascii="Times New Roman" w:hAnsi="Times New Roman" w:cs="Times New Roman"/>
                <w:sz w:val="20"/>
                <w:szCs w:val="20"/>
                <w:lang w:val="en-US"/>
              </w:rPr>
              <w:t>(c) random checks of training records;</w:t>
            </w:r>
          </w:p>
          <w:p w14:paraId="7A656EEF" w14:textId="77777777" w:rsidR="004425B5" w:rsidRPr="004425B5" w:rsidRDefault="004425B5" w:rsidP="004425B5">
            <w:pPr>
              <w:widowControl w:val="0"/>
              <w:autoSpaceDE w:val="0"/>
              <w:autoSpaceDN w:val="0"/>
              <w:adjustRightInd w:val="0"/>
              <w:ind w:right="57"/>
              <w:jc w:val="both"/>
              <w:rPr>
                <w:rFonts w:ascii="Times New Roman" w:hAnsi="Times New Roman" w:cs="Times New Roman"/>
                <w:sz w:val="20"/>
                <w:szCs w:val="20"/>
                <w:lang w:val="en-US"/>
              </w:rPr>
            </w:pPr>
            <w:r w:rsidRPr="004425B5">
              <w:rPr>
                <w:rFonts w:ascii="Times New Roman" w:hAnsi="Times New Roman" w:cs="Times New Roman"/>
                <w:sz w:val="20"/>
                <w:szCs w:val="20"/>
                <w:lang w:val="en-US"/>
              </w:rPr>
              <w:t xml:space="preserve">(e) </w:t>
            </w:r>
            <w:r w:rsidR="000A02CC">
              <w:rPr>
                <w:rFonts w:ascii="Times New Roman" w:hAnsi="Times New Roman" w:cs="Times New Roman"/>
                <w:sz w:val="20"/>
                <w:szCs w:val="20"/>
                <w:lang w:val="en-US"/>
              </w:rPr>
              <w:t>used UAS</w:t>
            </w:r>
            <w:r w:rsidRPr="004425B5">
              <w:rPr>
                <w:rFonts w:ascii="Times New Roman" w:hAnsi="Times New Roman" w:cs="Times New Roman"/>
                <w:sz w:val="20"/>
                <w:szCs w:val="20"/>
                <w:lang w:val="en-US"/>
              </w:rPr>
              <w:t xml:space="preserve"> including their documents and maintenance records</w:t>
            </w:r>
            <w:r w:rsidR="000A02CC">
              <w:rPr>
                <w:rFonts w:ascii="Times New Roman" w:hAnsi="Times New Roman" w:cs="Times New Roman"/>
                <w:sz w:val="20"/>
                <w:szCs w:val="20"/>
                <w:lang w:val="en-US"/>
              </w:rPr>
              <w:t>, as appropriate</w:t>
            </w:r>
            <w:r w:rsidRPr="004425B5">
              <w:rPr>
                <w:rFonts w:ascii="Times New Roman" w:hAnsi="Times New Roman" w:cs="Times New Roman"/>
                <w:sz w:val="20"/>
                <w:szCs w:val="20"/>
                <w:lang w:val="en-US"/>
              </w:rPr>
              <w:t>;</w:t>
            </w:r>
          </w:p>
          <w:p w14:paraId="205DB56C" w14:textId="77777777" w:rsidR="004425B5" w:rsidRPr="004425B5" w:rsidRDefault="004425B5" w:rsidP="004425B5">
            <w:pPr>
              <w:widowControl w:val="0"/>
              <w:autoSpaceDE w:val="0"/>
              <w:autoSpaceDN w:val="0"/>
              <w:adjustRightInd w:val="0"/>
              <w:ind w:right="57"/>
              <w:jc w:val="both"/>
              <w:rPr>
                <w:rFonts w:ascii="Times New Roman" w:hAnsi="Times New Roman" w:cs="Times New Roman"/>
                <w:sz w:val="20"/>
                <w:szCs w:val="20"/>
                <w:lang w:val="en-US"/>
              </w:rPr>
            </w:pPr>
            <w:r w:rsidRPr="004425B5">
              <w:rPr>
                <w:rFonts w:ascii="Times New Roman" w:hAnsi="Times New Roman" w:cs="Times New Roman"/>
                <w:sz w:val="20"/>
                <w:szCs w:val="20"/>
                <w:lang w:val="en-US"/>
              </w:rPr>
              <w:t>(f) aerodromes and operating sites, including associated facilities;</w:t>
            </w:r>
          </w:p>
          <w:p w14:paraId="4605A79B" w14:textId="77777777" w:rsidR="004425B5" w:rsidRPr="004425B5" w:rsidRDefault="004425B5" w:rsidP="004425B5">
            <w:pPr>
              <w:widowControl w:val="0"/>
              <w:autoSpaceDE w:val="0"/>
              <w:autoSpaceDN w:val="0"/>
              <w:adjustRightInd w:val="0"/>
              <w:ind w:right="57"/>
              <w:jc w:val="both"/>
              <w:rPr>
                <w:rFonts w:ascii="Times New Roman" w:hAnsi="Times New Roman" w:cs="Times New Roman"/>
                <w:sz w:val="20"/>
                <w:szCs w:val="20"/>
                <w:lang w:val="en-US"/>
              </w:rPr>
            </w:pPr>
            <w:r w:rsidRPr="004425B5">
              <w:rPr>
                <w:rFonts w:ascii="Times New Roman" w:hAnsi="Times New Roman" w:cs="Times New Roman"/>
                <w:sz w:val="20"/>
                <w:szCs w:val="20"/>
                <w:lang w:val="en-US"/>
              </w:rPr>
              <w:t xml:space="preserve">(g) evaluation of both adequacy and effectiveness of the follow-up, corrective and, as applicable, remedial action taken after non-compliances that have been detected internally or </w:t>
            </w:r>
            <w:r w:rsidR="000A02CC">
              <w:rPr>
                <w:rFonts w:ascii="Times New Roman" w:hAnsi="Times New Roman" w:cs="Times New Roman"/>
                <w:sz w:val="20"/>
                <w:szCs w:val="20"/>
                <w:lang w:val="en-US"/>
              </w:rPr>
              <w:t>by the competent authority</w:t>
            </w:r>
            <w:r w:rsidRPr="004425B5">
              <w:rPr>
                <w:rFonts w:ascii="Times New Roman" w:hAnsi="Times New Roman" w:cs="Times New Roman"/>
                <w:sz w:val="20"/>
                <w:szCs w:val="20"/>
                <w:lang w:val="en-US"/>
              </w:rPr>
              <w:t>;</w:t>
            </w:r>
          </w:p>
          <w:p w14:paraId="61FBC810" w14:textId="77777777" w:rsidR="004425B5" w:rsidRPr="004425B5" w:rsidRDefault="004425B5" w:rsidP="004425B5">
            <w:pPr>
              <w:widowControl w:val="0"/>
              <w:autoSpaceDE w:val="0"/>
              <w:autoSpaceDN w:val="0"/>
              <w:adjustRightInd w:val="0"/>
              <w:ind w:right="57"/>
              <w:jc w:val="both"/>
              <w:rPr>
                <w:rFonts w:ascii="Times New Roman" w:hAnsi="Times New Roman" w:cs="Times New Roman"/>
                <w:sz w:val="20"/>
                <w:szCs w:val="20"/>
                <w:lang w:val="en-US"/>
              </w:rPr>
            </w:pPr>
            <w:r w:rsidRPr="004425B5">
              <w:rPr>
                <w:rFonts w:ascii="Times New Roman" w:hAnsi="Times New Roman" w:cs="Times New Roman"/>
                <w:sz w:val="20"/>
                <w:szCs w:val="20"/>
                <w:lang w:val="en-US"/>
              </w:rPr>
              <w:t>(h) assessment of the safety policy including its means and methods for its adequacy and currency;</w:t>
            </w:r>
          </w:p>
          <w:p w14:paraId="1336F717" w14:textId="77777777" w:rsidR="004425B5" w:rsidRPr="00792CE9" w:rsidRDefault="004425B5" w:rsidP="004425B5">
            <w:pPr>
              <w:widowControl w:val="0"/>
              <w:autoSpaceDE w:val="0"/>
              <w:autoSpaceDN w:val="0"/>
              <w:adjustRightInd w:val="0"/>
              <w:ind w:right="57"/>
              <w:jc w:val="both"/>
              <w:rPr>
                <w:rFonts w:ascii="Times New Roman" w:hAnsi="Times New Roman" w:cs="Times New Roman"/>
                <w:sz w:val="20"/>
                <w:szCs w:val="20"/>
              </w:rPr>
            </w:pPr>
            <w:r w:rsidRPr="004425B5">
              <w:rPr>
                <w:rFonts w:ascii="Times New Roman" w:hAnsi="Times New Roman" w:cs="Times New Roman"/>
                <w:sz w:val="20"/>
                <w:szCs w:val="20"/>
                <w:lang w:val="en-US"/>
              </w:rPr>
              <w:t>(</w:t>
            </w:r>
            <w:proofErr w:type="spellStart"/>
            <w:r w:rsidRPr="004425B5">
              <w:rPr>
                <w:rFonts w:ascii="Times New Roman" w:hAnsi="Times New Roman" w:cs="Times New Roman"/>
                <w:sz w:val="20"/>
                <w:szCs w:val="20"/>
                <w:lang w:val="en-US"/>
              </w:rPr>
              <w:t>i</w:t>
            </w:r>
            <w:proofErr w:type="spellEnd"/>
            <w:r w:rsidRPr="004425B5">
              <w:rPr>
                <w:rFonts w:ascii="Times New Roman" w:hAnsi="Times New Roman" w:cs="Times New Roman"/>
                <w:sz w:val="20"/>
                <w:szCs w:val="20"/>
                <w:lang w:val="en-US"/>
              </w:rPr>
              <w:t xml:space="preserve">) assessment of the effectiveness of the implementation of the mitigation measures, as foreseen in the </w:t>
            </w:r>
            <w:r w:rsidR="000A02CC">
              <w:rPr>
                <w:rFonts w:ascii="Times New Roman" w:hAnsi="Times New Roman" w:cs="Times New Roman"/>
                <w:sz w:val="20"/>
                <w:szCs w:val="20"/>
                <w:lang w:val="en-US"/>
              </w:rPr>
              <w:t>club/association’</w:t>
            </w:r>
            <w:r w:rsidRPr="004425B5">
              <w:rPr>
                <w:rFonts w:ascii="Times New Roman" w:hAnsi="Times New Roman" w:cs="Times New Roman"/>
                <w:sz w:val="20"/>
                <w:szCs w:val="20"/>
                <w:lang w:val="en-US"/>
              </w:rPr>
              <w:t>s safety policy.</w:t>
            </w:r>
          </w:p>
        </w:tc>
        <w:tc>
          <w:tcPr>
            <w:tcW w:w="1565" w:type="dxa"/>
            <w:tcBorders>
              <w:bottom w:val="single" w:sz="4" w:space="0" w:color="auto"/>
            </w:tcBorders>
          </w:tcPr>
          <w:p w14:paraId="3EB1E8B3" w14:textId="77777777" w:rsidR="00646762" w:rsidRPr="00EB3602" w:rsidRDefault="00646762" w:rsidP="000A360D">
            <w:pPr>
              <w:rPr>
                <w:rFonts w:ascii="Times New Roman" w:hAnsi="Times New Roman" w:cs="Times New Roman"/>
                <w:sz w:val="20"/>
                <w:szCs w:val="20"/>
                <w:lang w:val="en-US"/>
              </w:rPr>
            </w:pPr>
          </w:p>
        </w:tc>
        <w:tc>
          <w:tcPr>
            <w:tcW w:w="425" w:type="dxa"/>
            <w:tcBorders>
              <w:bottom w:val="single" w:sz="4" w:space="0" w:color="auto"/>
            </w:tcBorders>
          </w:tcPr>
          <w:p w14:paraId="4A38EF79" w14:textId="77777777" w:rsidR="00646762" w:rsidRPr="00EB3602" w:rsidRDefault="00646762" w:rsidP="000A360D">
            <w:pPr>
              <w:rPr>
                <w:rFonts w:ascii="Times New Roman" w:hAnsi="Times New Roman" w:cs="Times New Roman"/>
                <w:sz w:val="20"/>
                <w:szCs w:val="20"/>
                <w:lang w:val="en-US"/>
              </w:rPr>
            </w:pPr>
          </w:p>
        </w:tc>
        <w:tc>
          <w:tcPr>
            <w:tcW w:w="2126" w:type="dxa"/>
            <w:tcBorders>
              <w:bottom w:val="single" w:sz="4" w:space="0" w:color="auto"/>
            </w:tcBorders>
          </w:tcPr>
          <w:p w14:paraId="0547C3A3" w14:textId="77777777" w:rsidR="00646762" w:rsidRPr="00EB3602" w:rsidRDefault="00646762" w:rsidP="000A360D">
            <w:pPr>
              <w:rPr>
                <w:rFonts w:ascii="Times New Roman" w:hAnsi="Times New Roman" w:cs="Times New Roman"/>
                <w:sz w:val="20"/>
                <w:szCs w:val="20"/>
                <w:lang w:val="en-US"/>
              </w:rPr>
            </w:pPr>
          </w:p>
        </w:tc>
      </w:tr>
      <w:tr w:rsidR="000A02CC" w:rsidRPr="00EB3602" w14:paraId="76FCB501" w14:textId="77777777" w:rsidTr="000A360D">
        <w:tc>
          <w:tcPr>
            <w:tcW w:w="421" w:type="dxa"/>
            <w:tcBorders>
              <w:bottom w:val="single" w:sz="4" w:space="0" w:color="auto"/>
            </w:tcBorders>
          </w:tcPr>
          <w:p w14:paraId="161AE557" w14:textId="77777777" w:rsidR="000A02CC" w:rsidRPr="00EB3602" w:rsidRDefault="000A02CC" w:rsidP="000A360D">
            <w:pPr>
              <w:pStyle w:val="ListParagraph"/>
              <w:numPr>
                <w:ilvl w:val="0"/>
                <w:numId w:val="1"/>
              </w:numPr>
              <w:rPr>
                <w:rFonts w:ascii="Times New Roman" w:hAnsi="Times New Roman" w:cs="Times New Roman"/>
                <w:sz w:val="20"/>
                <w:szCs w:val="20"/>
                <w:lang w:val="en-US"/>
              </w:rPr>
            </w:pPr>
          </w:p>
        </w:tc>
        <w:tc>
          <w:tcPr>
            <w:tcW w:w="2564" w:type="dxa"/>
            <w:tcBorders>
              <w:bottom w:val="single" w:sz="4" w:space="0" w:color="auto"/>
            </w:tcBorders>
            <w:vAlign w:val="center"/>
          </w:tcPr>
          <w:p w14:paraId="20DCF760" w14:textId="77777777" w:rsidR="000A02CC" w:rsidRPr="00EB3602" w:rsidRDefault="000A02CC" w:rsidP="000A360D">
            <w:pPr>
              <w:ind w:left="57" w:right="57"/>
              <w:rPr>
                <w:rFonts w:ascii="Times New Roman" w:hAnsi="Times New Roman" w:cs="Times New Roman"/>
                <w:sz w:val="20"/>
                <w:szCs w:val="20"/>
                <w:lang w:val="en-US"/>
              </w:rPr>
            </w:pPr>
            <w:r w:rsidRPr="004425B5">
              <w:rPr>
                <w:rFonts w:ascii="Times New Roman" w:hAnsi="Times New Roman" w:cs="Times New Roman"/>
                <w:sz w:val="20"/>
                <w:szCs w:val="20"/>
                <w:lang w:val="en-US"/>
              </w:rPr>
              <w:t>Annual activity report</w:t>
            </w:r>
          </w:p>
        </w:tc>
        <w:tc>
          <w:tcPr>
            <w:tcW w:w="7500" w:type="dxa"/>
            <w:gridSpan w:val="2"/>
            <w:tcBorders>
              <w:bottom w:val="single" w:sz="4" w:space="0" w:color="auto"/>
            </w:tcBorders>
            <w:vAlign w:val="center"/>
          </w:tcPr>
          <w:p w14:paraId="580ADD43" w14:textId="77777777" w:rsidR="000A02CC" w:rsidRPr="004425B5" w:rsidRDefault="000A02CC" w:rsidP="000A02CC">
            <w:pPr>
              <w:widowControl w:val="0"/>
              <w:autoSpaceDE w:val="0"/>
              <w:autoSpaceDN w:val="0"/>
              <w:adjustRightInd w:val="0"/>
              <w:ind w:right="57"/>
              <w:jc w:val="both"/>
              <w:rPr>
                <w:rFonts w:ascii="Times New Roman" w:hAnsi="Times New Roman" w:cs="Times New Roman"/>
                <w:sz w:val="20"/>
                <w:szCs w:val="20"/>
                <w:lang w:val="en-US"/>
              </w:rPr>
            </w:pPr>
            <w:r w:rsidRPr="004425B5">
              <w:rPr>
                <w:rFonts w:ascii="Times New Roman" w:hAnsi="Times New Roman" w:cs="Times New Roman"/>
                <w:sz w:val="20"/>
                <w:szCs w:val="20"/>
                <w:lang w:val="en-US"/>
              </w:rPr>
              <w:t>ANNUAL ACTIVITY REPORT</w:t>
            </w:r>
          </w:p>
          <w:p w14:paraId="33D746CE" w14:textId="77777777" w:rsidR="000A02CC" w:rsidRPr="004425B5" w:rsidRDefault="000A02CC" w:rsidP="000A02CC">
            <w:pPr>
              <w:widowControl w:val="0"/>
              <w:autoSpaceDE w:val="0"/>
              <w:autoSpaceDN w:val="0"/>
              <w:adjustRightInd w:val="0"/>
              <w:ind w:right="57"/>
              <w:jc w:val="both"/>
              <w:rPr>
                <w:rFonts w:ascii="Times New Roman" w:hAnsi="Times New Roman" w:cs="Times New Roman"/>
                <w:sz w:val="20"/>
                <w:szCs w:val="20"/>
                <w:lang w:val="en-US"/>
              </w:rPr>
            </w:pPr>
            <w:r w:rsidRPr="004425B5">
              <w:rPr>
                <w:rFonts w:ascii="Times New Roman" w:hAnsi="Times New Roman" w:cs="Times New Roman"/>
                <w:sz w:val="20"/>
                <w:szCs w:val="20"/>
                <w:lang w:val="en-US"/>
              </w:rPr>
              <w:t>With regard to the past calendar year, the annual activity report should contain at least lists of:</w:t>
            </w:r>
          </w:p>
          <w:p w14:paraId="64C42327" w14:textId="77777777" w:rsidR="000A02CC" w:rsidRPr="004425B5" w:rsidRDefault="000A02CC" w:rsidP="000A02CC">
            <w:pPr>
              <w:widowControl w:val="0"/>
              <w:autoSpaceDE w:val="0"/>
              <w:autoSpaceDN w:val="0"/>
              <w:adjustRightInd w:val="0"/>
              <w:ind w:right="57"/>
              <w:jc w:val="both"/>
              <w:rPr>
                <w:rFonts w:ascii="Times New Roman" w:hAnsi="Times New Roman" w:cs="Times New Roman"/>
                <w:sz w:val="20"/>
                <w:szCs w:val="20"/>
                <w:lang w:val="en-US"/>
              </w:rPr>
            </w:pPr>
            <w:r w:rsidRPr="004425B5">
              <w:rPr>
                <w:rFonts w:ascii="Times New Roman" w:hAnsi="Times New Roman" w:cs="Times New Roman"/>
                <w:sz w:val="20"/>
                <w:szCs w:val="20"/>
                <w:lang w:val="en-US"/>
              </w:rPr>
              <w:t xml:space="preserve">(1) all </w:t>
            </w:r>
            <w:r w:rsidR="00792CE9">
              <w:rPr>
                <w:rFonts w:ascii="Times New Roman" w:hAnsi="Times New Roman" w:cs="Times New Roman"/>
                <w:sz w:val="20"/>
                <w:szCs w:val="20"/>
                <w:lang w:val="en-US"/>
              </w:rPr>
              <w:t xml:space="preserve">the activities conducted </w:t>
            </w:r>
            <w:r w:rsidR="00792CE9" w:rsidRPr="00792CE9">
              <w:rPr>
                <w:rFonts w:ascii="Times New Roman" w:hAnsi="Times New Roman" w:cs="Times New Roman"/>
                <w:sz w:val="20"/>
                <w:szCs w:val="20"/>
                <w:lang w:val="en-US"/>
              </w:rPr>
              <w:t>in the framework of model aircraft clubs and associations</w:t>
            </w:r>
            <w:r w:rsidRPr="004425B5">
              <w:rPr>
                <w:rFonts w:ascii="Times New Roman" w:hAnsi="Times New Roman" w:cs="Times New Roman"/>
                <w:sz w:val="20"/>
                <w:szCs w:val="20"/>
                <w:lang w:val="en-US"/>
              </w:rPr>
              <w:t>;</w:t>
            </w:r>
          </w:p>
          <w:p w14:paraId="53857299" w14:textId="77777777" w:rsidR="000A02CC" w:rsidRPr="004425B5" w:rsidRDefault="000A02CC" w:rsidP="000A02CC">
            <w:pPr>
              <w:widowControl w:val="0"/>
              <w:autoSpaceDE w:val="0"/>
              <w:autoSpaceDN w:val="0"/>
              <w:adjustRightInd w:val="0"/>
              <w:ind w:right="57"/>
              <w:jc w:val="both"/>
              <w:rPr>
                <w:rFonts w:ascii="Times New Roman" w:hAnsi="Times New Roman" w:cs="Times New Roman"/>
                <w:sz w:val="20"/>
                <w:szCs w:val="20"/>
                <w:lang w:val="en-US"/>
              </w:rPr>
            </w:pPr>
            <w:r w:rsidRPr="004425B5">
              <w:rPr>
                <w:rFonts w:ascii="Times New Roman" w:hAnsi="Times New Roman" w:cs="Times New Roman"/>
                <w:sz w:val="20"/>
                <w:szCs w:val="20"/>
                <w:lang w:val="en-US"/>
              </w:rPr>
              <w:t xml:space="preserve">(2) names of all instructors involved in the provision of training, </w:t>
            </w:r>
            <w:r w:rsidR="00792CE9">
              <w:rPr>
                <w:rFonts w:ascii="Times New Roman" w:hAnsi="Times New Roman" w:cs="Times New Roman"/>
                <w:sz w:val="20"/>
                <w:szCs w:val="20"/>
                <w:lang w:val="en-US"/>
              </w:rPr>
              <w:t>if any</w:t>
            </w:r>
          </w:p>
          <w:p w14:paraId="418A32D8" w14:textId="77777777" w:rsidR="000A02CC" w:rsidRPr="004425B5" w:rsidRDefault="000A02CC" w:rsidP="000A02CC">
            <w:pPr>
              <w:widowControl w:val="0"/>
              <w:autoSpaceDE w:val="0"/>
              <w:autoSpaceDN w:val="0"/>
              <w:adjustRightInd w:val="0"/>
              <w:ind w:right="57"/>
              <w:jc w:val="both"/>
              <w:rPr>
                <w:rFonts w:ascii="Times New Roman" w:hAnsi="Times New Roman" w:cs="Times New Roman"/>
                <w:sz w:val="20"/>
                <w:szCs w:val="20"/>
                <w:lang w:val="en-US"/>
              </w:rPr>
            </w:pPr>
            <w:r w:rsidRPr="004425B5">
              <w:rPr>
                <w:rFonts w:ascii="Times New Roman" w:hAnsi="Times New Roman" w:cs="Times New Roman"/>
                <w:sz w:val="20"/>
                <w:szCs w:val="20"/>
                <w:lang w:val="en-US"/>
              </w:rPr>
              <w:t xml:space="preserve">(3) number of </w:t>
            </w:r>
            <w:r w:rsidR="00792CE9">
              <w:rPr>
                <w:rFonts w:ascii="Times New Roman" w:hAnsi="Times New Roman" w:cs="Times New Roman"/>
                <w:sz w:val="20"/>
                <w:szCs w:val="20"/>
                <w:lang w:val="en-US"/>
              </w:rPr>
              <w:t>members – permanent and temporary</w:t>
            </w:r>
            <w:r w:rsidRPr="004425B5">
              <w:rPr>
                <w:rFonts w:ascii="Times New Roman" w:hAnsi="Times New Roman" w:cs="Times New Roman"/>
                <w:sz w:val="20"/>
                <w:szCs w:val="20"/>
                <w:lang w:val="en-US"/>
              </w:rPr>
              <w:t>;</w:t>
            </w:r>
          </w:p>
          <w:p w14:paraId="6DCD6B72" w14:textId="77777777" w:rsidR="00792CE9" w:rsidRDefault="000A02CC" w:rsidP="000A02CC">
            <w:pPr>
              <w:widowControl w:val="0"/>
              <w:autoSpaceDE w:val="0"/>
              <w:autoSpaceDN w:val="0"/>
              <w:adjustRightInd w:val="0"/>
              <w:ind w:right="57"/>
              <w:jc w:val="both"/>
              <w:rPr>
                <w:rFonts w:ascii="Times New Roman" w:hAnsi="Times New Roman" w:cs="Times New Roman"/>
                <w:sz w:val="20"/>
                <w:szCs w:val="20"/>
                <w:lang w:val="en-US"/>
              </w:rPr>
            </w:pPr>
            <w:r w:rsidRPr="004425B5">
              <w:rPr>
                <w:rFonts w:ascii="Times New Roman" w:hAnsi="Times New Roman" w:cs="Times New Roman"/>
                <w:sz w:val="20"/>
                <w:szCs w:val="20"/>
                <w:lang w:val="en-US"/>
              </w:rPr>
              <w:t xml:space="preserve">(4) all </w:t>
            </w:r>
            <w:r w:rsidR="00792CE9">
              <w:rPr>
                <w:rFonts w:ascii="Times New Roman" w:hAnsi="Times New Roman" w:cs="Times New Roman"/>
                <w:sz w:val="20"/>
                <w:szCs w:val="20"/>
                <w:lang w:val="en-US"/>
              </w:rPr>
              <w:t xml:space="preserve">UAS </w:t>
            </w:r>
            <w:r w:rsidRPr="004425B5">
              <w:rPr>
                <w:rFonts w:ascii="Times New Roman" w:hAnsi="Times New Roman" w:cs="Times New Roman"/>
                <w:sz w:val="20"/>
                <w:szCs w:val="20"/>
                <w:lang w:val="en-US"/>
              </w:rPr>
              <w:t xml:space="preserve">used, </w:t>
            </w:r>
          </w:p>
          <w:p w14:paraId="7C9FF297" w14:textId="77777777" w:rsidR="000A02CC" w:rsidRPr="004425B5" w:rsidRDefault="000A02CC" w:rsidP="000A02CC">
            <w:pPr>
              <w:widowControl w:val="0"/>
              <w:autoSpaceDE w:val="0"/>
              <w:autoSpaceDN w:val="0"/>
              <w:adjustRightInd w:val="0"/>
              <w:ind w:right="57"/>
              <w:jc w:val="both"/>
              <w:rPr>
                <w:rFonts w:ascii="Times New Roman" w:hAnsi="Times New Roman" w:cs="Times New Roman"/>
                <w:sz w:val="20"/>
                <w:szCs w:val="20"/>
                <w:lang w:val="en-US"/>
              </w:rPr>
            </w:pPr>
            <w:r w:rsidRPr="004425B5">
              <w:rPr>
                <w:rFonts w:ascii="Times New Roman" w:hAnsi="Times New Roman" w:cs="Times New Roman"/>
                <w:sz w:val="20"/>
                <w:szCs w:val="20"/>
                <w:lang w:val="en-US"/>
              </w:rPr>
              <w:t xml:space="preserve">(5) all occurrences, accidents and incidents that occurred during </w:t>
            </w:r>
            <w:r w:rsidR="00792CE9">
              <w:rPr>
                <w:rFonts w:ascii="Times New Roman" w:hAnsi="Times New Roman" w:cs="Times New Roman"/>
                <w:sz w:val="20"/>
                <w:szCs w:val="20"/>
                <w:lang w:val="en-US"/>
              </w:rPr>
              <w:t>its activities</w:t>
            </w:r>
            <w:r w:rsidRPr="004425B5">
              <w:rPr>
                <w:rFonts w:ascii="Times New Roman" w:hAnsi="Times New Roman" w:cs="Times New Roman"/>
                <w:sz w:val="20"/>
                <w:szCs w:val="20"/>
                <w:lang w:val="en-US"/>
              </w:rPr>
              <w:t>; and</w:t>
            </w:r>
          </w:p>
          <w:p w14:paraId="1F2A8690" w14:textId="77777777" w:rsidR="000A02CC" w:rsidRPr="004425B5" w:rsidRDefault="000A02CC" w:rsidP="000A02CC">
            <w:pPr>
              <w:widowControl w:val="0"/>
              <w:autoSpaceDE w:val="0"/>
              <w:autoSpaceDN w:val="0"/>
              <w:adjustRightInd w:val="0"/>
              <w:ind w:right="57"/>
              <w:jc w:val="both"/>
              <w:rPr>
                <w:rFonts w:ascii="Times New Roman" w:hAnsi="Times New Roman" w:cs="Times New Roman"/>
                <w:sz w:val="20"/>
                <w:szCs w:val="20"/>
                <w:lang w:val="en-US"/>
              </w:rPr>
            </w:pPr>
            <w:r w:rsidRPr="004425B5">
              <w:rPr>
                <w:rFonts w:ascii="Times New Roman" w:hAnsi="Times New Roman" w:cs="Times New Roman"/>
                <w:sz w:val="20"/>
                <w:szCs w:val="20"/>
                <w:lang w:val="en-US"/>
              </w:rPr>
              <w:t xml:space="preserve">(6) any other information that is deemed relevant by the </w:t>
            </w:r>
            <w:r w:rsidR="00792CE9">
              <w:rPr>
                <w:rFonts w:ascii="Times New Roman" w:hAnsi="Times New Roman" w:cs="Times New Roman"/>
                <w:sz w:val="20"/>
                <w:szCs w:val="20"/>
                <w:lang w:val="en-US"/>
              </w:rPr>
              <w:t>club/association</w:t>
            </w:r>
            <w:r w:rsidRPr="004425B5">
              <w:rPr>
                <w:rFonts w:ascii="Times New Roman" w:hAnsi="Times New Roman" w:cs="Times New Roman"/>
                <w:sz w:val="20"/>
                <w:szCs w:val="20"/>
                <w:lang w:val="en-US"/>
              </w:rPr>
              <w:t>.</w:t>
            </w:r>
          </w:p>
        </w:tc>
        <w:tc>
          <w:tcPr>
            <w:tcW w:w="1565" w:type="dxa"/>
            <w:tcBorders>
              <w:bottom w:val="single" w:sz="4" w:space="0" w:color="auto"/>
            </w:tcBorders>
          </w:tcPr>
          <w:p w14:paraId="3D7917F5" w14:textId="77777777" w:rsidR="000A02CC" w:rsidRPr="00EB3602" w:rsidRDefault="000A02CC" w:rsidP="000A360D">
            <w:pPr>
              <w:rPr>
                <w:rFonts w:ascii="Times New Roman" w:hAnsi="Times New Roman" w:cs="Times New Roman"/>
                <w:sz w:val="20"/>
                <w:szCs w:val="20"/>
                <w:lang w:val="en-US"/>
              </w:rPr>
            </w:pPr>
          </w:p>
        </w:tc>
        <w:tc>
          <w:tcPr>
            <w:tcW w:w="425" w:type="dxa"/>
            <w:tcBorders>
              <w:bottom w:val="single" w:sz="4" w:space="0" w:color="auto"/>
            </w:tcBorders>
          </w:tcPr>
          <w:p w14:paraId="6998DD14" w14:textId="77777777" w:rsidR="000A02CC" w:rsidRPr="00EB3602" w:rsidRDefault="000A02CC" w:rsidP="000A360D">
            <w:pPr>
              <w:rPr>
                <w:rFonts w:ascii="Times New Roman" w:hAnsi="Times New Roman" w:cs="Times New Roman"/>
                <w:sz w:val="20"/>
                <w:szCs w:val="20"/>
                <w:lang w:val="en-US"/>
              </w:rPr>
            </w:pPr>
          </w:p>
        </w:tc>
        <w:tc>
          <w:tcPr>
            <w:tcW w:w="2126" w:type="dxa"/>
            <w:tcBorders>
              <w:bottom w:val="single" w:sz="4" w:space="0" w:color="auto"/>
            </w:tcBorders>
          </w:tcPr>
          <w:p w14:paraId="2866489F" w14:textId="77777777" w:rsidR="000A02CC" w:rsidRPr="00EB3602" w:rsidRDefault="000A02CC" w:rsidP="000A360D">
            <w:pPr>
              <w:rPr>
                <w:rFonts w:ascii="Times New Roman" w:hAnsi="Times New Roman" w:cs="Times New Roman"/>
                <w:sz w:val="20"/>
                <w:szCs w:val="20"/>
                <w:lang w:val="en-US"/>
              </w:rPr>
            </w:pPr>
          </w:p>
        </w:tc>
      </w:tr>
      <w:tr w:rsidR="00A80F74" w:rsidRPr="00EB3602" w14:paraId="67993770" w14:textId="77777777" w:rsidTr="00A80F74">
        <w:tc>
          <w:tcPr>
            <w:tcW w:w="421" w:type="dxa"/>
          </w:tcPr>
          <w:p w14:paraId="57B8DEDF" w14:textId="77777777" w:rsidR="00A80F74" w:rsidRPr="00EB3602" w:rsidRDefault="00A80F74" w:rsidP="00A80F74">
            <w:pPr>
              <w:pStyle w:val="ListParagraph"/>
              <w:numPr>
                <w:ilvl w:val="0"/>
                <w:numId w:val="1"/>
              </w:numPr>
              <w:rPr>
                <w:rFonts w:ascii="Times New Roman" w:hAnsi="Times New Roman" w:cs="Times New Roman"/>
                <w:sz w:val="20"/>
                <w:szCs w:val="20"/>
                <w:lang w:val="en-US"/>
              </w:rPr>
            </w:pPr>
          </w:p>
        </w:tc>
        <w:tc>
          <w:tcPr>
            <w:tcW w:w="2564" w:type="dxa"/>
            <w:vAlign w:val="center"/>
          </w:tcPr>
          <w:p w14:paraId="6A4B066C" w14:textId="77777777" w:rsidR="00792CE9" w:rsidRPr="004425B5" w:rsidRDefault="00792CE9" w:rsidP="00792CE9">
            <w:pPr>
              <w:widowControl w:val="0"/>
              <w:autoSpaceDE w:val="0"/>
              <w:autoSpaceDN w:val="0"/>
              <w:adjustRightInd w:val="0"/>
              <w:ind w:right="57"/>
              <w:jc w:val="both"/>
              <w:rPr>
                <w:rFonts w:ascii="Times New Roman" w:hAnsi="Times New Roman" w:cs="Times New Roman"/>
                <w:sz w:val="20"/>
                <w:szCs w:val="20"/>
                <w:lang w:val="en-US"/>
              </w:rPr>
            </w:pPr>
            <w:r w:rsidRPr="004425B5">
              <w:rPr>
                <w:rFonts w:ascii="Times New Roman" w:hAnsi="Times New Roman" w:cs="Times New Roman"/>
                <w:sz w:val="20"/>
                <w:szCs w:val="20"/>
                <w:lang w:val="en-US"/>
              </w:rPr>
              <w:t>Findings</w:t>
            </w:r>
          </w:p>
          <w:p w14:paraId="5B424F46" w14:textId="77777777" w:rsidR="00A80F74" w:rsidRPr="00EB3602" w:rsidRDefault="00A80F74" w:rsidP="00A80F74">
            <w:pPr>
              <w:ind w:left="57" w:right="57"/>
              <w:rPr>
                <w:rFonts w:ascii="Times New Roman" w:hAnsi="Times New Roman" w:cs="Times New Roman"/>
                <w:sz w:val="20"/>
                <w:szCs w:val="20"/>
                <w:lang w:val="en-US"/>
              </w:rPr>
            </w:pPr>
          </w:p>
        </w:tc>
        <w:tc>
          <w:tcPr>
            <w:tcW w:w="7500" w:type="dxa"/>
            <w:gridSpan w:val="2"/>
            <w:vAlign w:val="center"/>
          </w:tcPr>
          <w:p w14:paraId="19E81BCE" w14:textId="77777777" w:rsidR="004425B5" w:rsidRPr="004425B5" w:rsidRDefault="004425B5" w:rsidP="004425B5">
            <w:pPr>
              <w:widowControl w:val="0"/>
              <w:autoSpaceDE w:val="0"/>
              <w:autoSpaceDN w:val="0"/>
              <w:adjustRightInd w:val="0"/>
              <w:ind w:right="57"/>
              <w:jc w:val="both"/>
              <w:rPr>
                <w:rFonts w:ascii="Times New Roman" w:hAnsi="Times New Roman" w:cs="Times New Roman"/>
                <w:sz w:val="20"/>
                <w:szCs w:val="20"/>
                <w:lang w:val="en-US"/>
              </w:rPr>
            </w:pPr>
            <w:r w:rsidRPr="004425B5">
              <w:rPr>
                <w:rFonts w:ascii="Times New Roman" w:hAnsi="Times New Roman" w:cs="Times New Roman"/>
                <w:sz w:val="20"/>
                <w:szCs w:val="20"/>
                <w:lang w:val="en-US"/>
              </w:rPr>
              <w:t xml:space="preserve">After the competent authority has communicated a finding to a </w:t>
            </w:r>
            <w:r w:rsidR="009C1AEB" w:rsidRPr="009C1AEB">
              <w:rPr>
                <w:rFonts w:ascii="Times New Roman" w:hAnsi="Times New Roman" w:cs="Times New Roman"/>
                <w:sz w:val="20"/>
                <w:szCs w:val="20"/>
                <w:lang w:val="en-US"/>
              </w:rPr>
              <w:t>model aircraft club or association</w:t>
            </w:r>
            <w:r w:rsidRPr="004425B5">
              <w:rPr>
                <w:rFonts w:ascii="Times New Roman" w:hAnsi="Times New Roman" w:cs="Times New Roman"/>
                <w:sz w:val="20"/>
                <w:szCs w:val="20"/>
                <w:lang w:val="en-US"/>
              </w:rPr>
              <w:t xml:space="preserve">, the </w:t>
            </w:r>
            <w:r w:rsidR="009C1AEB" w:rsidRPr="009C1AEB">
              <w:rPr>
                <w:rFonts w:ascii="Times New Roman" w:hAnsi="Times New Roman" w:cs="Times New Roman"/>
                <w:sz w:val="20"/>
                <w:szCs w:val="20"/>
                <w:lang w:val="en-US"/>
              </w:rPr>
              <w:t xml:space="preserve">model aircraft club or association </w:t>
            </w:r>
            <w:r w:rsidRPr="004425B5">
              <w:rPr>
                <w:rFonts w:ascii="Times New Roman" w:hAnsi="Times New Roman" w:cs="Times New Roman"/>
                <w:sz w:val="20"/>
                <w:szCs w:val="20"/>
                <w:lang w:val="en-US"/>
              </w:rPr>
              <w:t>shall take the following steps within the time period determined by the competent authority:</w:t>
            </w:r>
          </w:p>
          <w:p w14:paraId="787F6C79" w14:textId="77777777" w:rsidR="004425B5" w:rsidRPr="004425B5" w:rsidRDefault="004425B5" w:rsidP="004425B5">
            <w:pPr>
              <w:widowControl w:val="0"/>
              <w:autoSpaceDE w:val="0"/>
              <w:autoSpaceDN w:val="0"/>
              <w:adjustRightInd w:val="0"/>
              <w:ind w:right="57"/>
              <w:jc w:val="both"/>
              <w:rPr>
                <w:rFonts w:ascii="Times New Roman" w:hAnsi="Times New Roman" w:cs="Times New Roman"/>
                <w:sz w:val="20"/>
                <w:szCs w:val="20"/>
                <w:lang w:val="en-US"/>
              </w:rPr>
            </w:pPr>
            <w:r w:rsidRPr="004425B5">
              <w:rPr>
                <w:rFonts w:ascii="Times New Roman" w:hAnsi="Times New Roman" w:cs="Times New Roman"/>
                <w:sz w:val="20"/>
                <w:szCs w:val="20"/>
                <w:lang w:val="en-US"/>
              </w:rPr>
              <w:t>(a) identify the root cause of the non-compliance;</w:t>
            </w:r>
          </w:p>
          <w:p w14:paraId="4B715877" w14:textId="77777777" w:rsidR="004425B5" w:rsidRPr="004425B5" w:rsidRDefault="004425B5" w:rsidP="004425B5">
            <w:pPr>
              <w:widowControl w:val="0"/>
              <w:autoSpaceDE w:val="0"/>
              <w:autoSpaceDN w:val="0"/>
              <w:adjustRightInd w:val="0"/>
              <w:ind w:right="57"/>
              <w:jc w:val="both"/>
              <w:rPr>
                <w:rFonts w:ascii="Times New Roman" w:hAnsi="Times New Roman" w:cs="Times New Roman"/>
                <w:sz w:val="20"/>
                <w:szCs w:val="20"/>
                <w:lang w:val="en-US"/>
              </w:rPr>
            </w:pPr>
            <w:r w:rsidRPr="004425B5">
              <w:rPr>
                <w:rFonts w:ascii="Times New Roman" w:hAnsi="Times New Roman" w:cs="Times New Roman"/>
                <w:sz w:val="20"/>
                <w:szCs w:val="20"/>
                <w:lang w:val="en-US"/>
              </w:rPr>
              <w:t xml:space="preserve">(b) </w:t>
            </w:r>
            <w:r w:rsidR="009C1AEB" w:rsidRPr="009C1AEB">
              <w:rPr>
                <w:rFonts w:ascii="Times New Roman" w:hAnsi="Times New Roman" w:cs="Times New Roman"/>
                <w:sz w:val="20"/>
                <w:szCs w:val="20"/>
                <w:lang w:val="en-US"/>
              </w:rPr>
              <w:t xml:space="preserve">define a corrective action plan </w:t>
            </w:r>
            <w:r w:rsidR="009C1AEB">
              <w:rPr>
                <w:rFonts w:ascii="Times New Roman" w:hAnsi="Times New Roman" w:cs="Times New Roman"/>
                <w:sz w:val="20"/>
                <w:szCs w:val="20"/>
                <w:lang w:val="en-US"/>
              </w:rPr>
              <w:t>/</w:t>
            </w:r>
            <w:r w:rsidRPr="004425B5">
              <w:rPr>
                <w:rFonts w:ascii="Times New Roman" w:hAnsi="Times New Roman" w:cs="Times New Roman"/>
                <w:sz w:val="20"/>
                <w:szCs w:val="20"/>
                <w:lang w:val="en-US"/>
              </w:rPr>
              <w:t>take the necessary corrective action to terminate the non-compliance and, where relevant, remedy the consequences thereof</w:t>
            </w:r>
            <w:r w:rsidR="009C1AEB">
              <w:rPr>
                <w:rFonts w:ascii="Times New Roman" w:hAnsi="Times New Roman" w:cs="Times New Roman"/>
                <w:sz w:val="20"/>
                <w:szCs w:val="20"/>
                <w:lang w:val="en-US"/>
              </w:rPr>
              <w:t>/</w:t>
            </w:r>
            <w:r w:rsidRPr="004425B5">
              <w:rPr>
                <w:rFonts w:ascii="Times New Roman" w:hAnsi="Times New Roman" w:cs="Times New Roman"/>
                <w:sz w:val="20"/>
                <w:szCs w:val="20"/>
                <w:lang w:val="en-US"/>
              </w:rPr>
              <w:t>;</w:t>
            </w:r>
          </w:p>
          <w:p w14:paraId="565BA678" w14:textId="77777777" w:rsidR="00A80F74" w:rsidRPr="00EB3602" w:rsidRDefault="004425B5" w:rsidP="004425B5">
            <w:pPr>
              <w:widowControl w:val="0"/>
              <w:autoSpaceDE w:val="0"/>
              <w:autoSpaceDN w:val="0"/>
              <w:adjustRightInd w:val="0"/>
              <w:ind w:right="57"/>
              <w:jc w:val="both"/>
              <w:rPr>
                <w:rFonts w:ascii="Times New Roman" w:hAnsi="Times New Roman" w:cs="Times New Roman"/>
                <w:sz w:val="20"/>
                <w:szCs w:val="20"/>
                <w:lang w:val="en-US"/>
              </w:rPr>
            </w:pPr>
            <w:r w:rsidRPr="004425B5">
              <w:rPr>
                <w:rFonts w:ascii="Times New Roman" w:hAnsi="Times New Roman" w:cs="Times New Roman"/>
                <w:sz w:val="20"/>
                <w:szCs w:val="20"/>
                <w:lang w:val="en-US"/>
              </w:rPr>
              <w:t xml:space="preserve">(c) </w:t>
            </w:r>
            <w:r w:rsidR="009C1AEB" w:rsidRPr="009C1AEB">
              <w:rPr>
                <w:rFonts w:ascii="Times New Roman" w:hAnsi="Times New Roman" w:cs="Times New Roman"/>
                <w:sz w:val="20"/>
                <w:szCs w:val="20"/>
                <w:lang w:val="en-US"/>
              </w:rPr>
              <w:t>demonstrate corrective action implementation to the satisfaction of the competent authority within a period agreed with that authority</w:t>
            </w:r>
            <w:r w:rsidRPr="004425B5">
              <w:rPr>
                <w:rFonts w:ascii="Times New Roman" w:hAnsi="Times New Roman" w:cs="Times New Roman"/>
                <w:sz w:val="20"/>
                <w:szCs w:val="20"/>
                <w:lang w:val="en-US"/>
              </w:rPr>
              <w:t>.</w:t>
            </w:r>
          </w:p>
        </w:tc>
        <w:tc>
          <w:tcPr>
            <w:tcW w:w="1565" w:type="dxa"/>
          </w:tcPr>
          <w:p w14:paraId="150E3040" w14:textId="77777777" w:rsidR="00A80F74" w:rsidRPr="00EB3602" w:rsidRDefault="00A80F74" w:rsidP="00A80F74">
            <w:pPr>
              <w:rPr>
                <w:rFonts w:ascii="Times New Roman" w:hAnsi="Times New Roman" w:cs="Times New Roman"/>
                <w:sz w:val="20"/>
                <w:szCs w:val="20"/>
                <w:lang w:val="en-US"/>
              </w:rPr>
            </w:pPr>
          </w:p>
        </w:tc>
        <w:tc>
          <w:tcPr>
            <w:tcW w:w="425" w:type="dxa"/>
          </w:tcPr>
          <w:p w14:paraId="5C5DB4E1" w14:textId="77777777" w:rsidR="00A80F74" w:rsidRPr="00EB3602" w:rsidRDefault="00A80F74" w:rsidP="00A80F74">
            <w:pPr>
              <w:rPr>
                <w:rFonts w:ascii="Times New Roman" w:hAnsi="Times New Roman" w:cs="Times New Roman"/>
                <w:sz w:val="20"/>
                <w:szCs w:val="20"/>
                <w:lang w:val="en-US"/>
              </w:rPr>
            </w:pPr>
          </w:p>
        </w:tc>
        <w:tc>
          <w:tcPr>
            <w:tcW w:w="2126" w:type="dxa"/>
          </w:tcPr>
          <w:p w14:paraId="11F10D55" w14:textId="77777777" w:rsidR="00A80F74" w:rsidRPr="00EB3602" w:rsidRDefault="00A80F74" w:rsidP="00A80F74">
            <w:pPr>
              <w:rPr>
                <w:rFonts w:ascii="Times New Roman" w:hAnsi="Times New Roman" w:cs="Times New Roman"/>
                <w:sz w:val="20"/>
                <w:szCs w:val="20"/>
                <w:lang w:val="en-US"/>
              </w:rPr>
            </w:pPr>
          </w:p>
        </w:tc>
      </w:tr>
      <w:tr w:rsidR="00A80F74" w:rsidRPr="00EB3602" w14:paraId="12737BF3" w14:textId="77777777" w:rsidTr="00A80F74">
        <w:tc>
          <w:tcPr>
            <w:tcW w:w="421" w:type="dxa"/>
          </w:tcPr>
          <w:p w14:paraId="7BF0C16A" w14:textId="77777777" w:rsidR="00A80F74" w:rsidRPr="00EB3602" w:rsidRDefault="00A80F74" w:rsidP="00A80F74">
            <w:pPr>
              <w:pStyle w:val="ListParagraph"/>
              <w:numPr>
                <w:ilvl w:val="0"/>
                <w:numId w:val="1"/>
              </w:numPr>
              <w:rPr>
                <w:rFonts w:ascii="Times New Roman" w:hAnsi="Times New Roman" w:cs="Times New Roman"/>
                <w:sz w:val="20"/>
                <w:szCs w:val="20"/>
                <w:lang w:val="en-US"/>
              </w:rPr>
            </w:pPr>
          </w:p>
        </w:tc>
        <w:tc>
          <w:tcPr>
            <w:tcW w:w="2564" w:type="dxa"/>
            <w:vAlign w:val="center"/>
          </w:tcPr>
          <w:p w14:paraId="5E38F7C4" w14:textId="77777777" w:rsidR="00792CE9" w:rsidRDefault="00792CE9" w:rsidP="00792CE9">
            <w:pPr>
              <w:widowControl w:val="0"/>
              <w:autoSpaceDE w:val="0"/>
              <w:autoSpaceDN w:val="0"/>
              <w:adjustRightInd w:val="0"/>
              <w:ind w:right="57"/>
              <w:jc w:val="both"/>
              <w:rPr>
                <w:rFonts w:ascii="Times New Roman" w:hAnsi="Times New Roman" w:cs="Times New Roman"/>
                <w:sz w:val="20"/>
                <w:szCs w:val="20"/>
                <w:lang w:val="en-US"/>
              </w:rPr>
            </w:pPr>
            <w:r w:rsidRPr="00434950">
              <w:rPr>
                <w:rFonts w:ascii="Times New Roman" w:hAnsi="Times New Roman" w:cs="Times New Roman"/>
                <w:sz w:val="20"/>
                <w:szCs w:val="20"/>
                <w:lang w:val="en-US"/>
              </w:rPr>
              <w:t>Safety briefing</w:t>
            </w:r>
          </w:p>
          <w:p w14:paraId="4A860892" w14:textId="77777777" w:rsidR="00A80F74" w:rsidRPr="00EB3602" w:rsidRDefault="00A80F74" w:rsidP="00A80F74">
            <w:pPr>
              <w:ind w:left="57" w:right="57"/>
              <w:rPr>
                <w:rFonts w:ascii="Times New Roman" w:hAnsi="Times New Roman" w:cs="Times New Roman"/>
                <w:sz w:val="20"/>
                <w:szCs w:val="20"/>
                <w:lang w:val="en-US"/>
              </w:rPr>
            </w:pPr>
          </w:p>
        </w:tc>
        <w:tc>
          <w:tcPr>
            <w:tcW w:w="7500" w:type="dxa"/>
            <w:gridSpan w:val="2"/>
            <w:vAlign w:val="center"/>
          </w:tcPr>
          <w:p w14:paraId="1303B83C" w14:textId="77777777" w:rsidR="00434950" w:rsidRPr="00434950" w:rsidRDefault="00434950" w:rsidP="00434950">
            <w:pPr>
              <w:widowControl w:val="0"/>
              <w:autoSpaceDE w:val="0"/>
              <w:autoSpaceDN w:val="0"/>
              <w:adjustRightInd w:val="0"/>
              <w:ind w:right="57"/>
              <w:jc w:val="both"/>
              <w:rPr>
                <w:rFonts w:ascii="Times New Roman" w:hAnsi="Times New Roman" w:cs="Times New Roman"/>
                <w:sz w:val="20"/>
                <w:szCs w:val="20"/>
                <w:lang w:val="en-US"/>
              </w:rPr>
            </w:pPr>
            <w:r w:rsidRPr="00434950">
              <w:rPr>
                <w:rFonts w:ascii="Times New Roman" w:hAnsi="Times New Roman" w:cs="Times New Roman"/>
                <w:sz w:val="20"/>
                <w:szCs w:val="20"/>
                <w:lang w:val="en-US"/>
              </w:rPr>
              <w:t xml:space="preserve">The model aircraft club or association shall ensure that, prior to take-off </w:t>
            </w:r>
            <w:r>
              <w:rPr>
                <w:rFonts w:ascii="Times New Roman" w:hAnsi="Times New Roman" w:cs="Times New Roman"/>
                <w:sz w:val="20"/>
                <w:szCs w:val="20"/>
                <w:lang w:val="en-US"/>
              </w:rPr>
              <w:t>members</w:t>
            </w:r>
            <w:r w:rsidRPr="00434950">
              <w:rPr>
                <w:rFonts w:ascii="Times New Roman" w:hAnsi="Times New Roman" w:cs="Times New Roman"/>
                <w:sz w:val="20"/>
                <w:szCs w:val="20"/>
                <w:lang w:val="en-US"/>
              </w:rPr>
              <w:t xml:space="preserve"> are given a briefing on:</w:t>
            </w:r>
          </w:p>
          <w:p w14:paraId="10BF9E8E" w14:textId="77777777" w:rsidR="00434950" w:rsidRPr="00434950" w:rsidRDefault="00434950" w:rsidP="00434950">
            <w:pPr>
              <w:widowControl w:val="0"/>
              <w:autoSpaceDE w:val="0"/>
              <w:autoSpaceDN w:val="0"/>
              <w:adjustRightInd w:val="0"/>
              <w:ind w:right="57"/>
              <w:jc w:val="both"/>
              <w:rPr>
                <w:rFonts w:ascii="Times New Roman" w:hAnsi="Times New Roman" w:cs="Times New Roman"/>
                <w:sz w:val="20"/>
                <w:szCs w:val="20"/>
                <w:lang w:val="en-US"/>
              </w:rPr>
            </w:pPr>
            <w:r w:rsidRPr="00434950">
              <w:rPr>
                <w:rFonts w:ascii="Times New Roman" w:hAnsi="Times New Roman" w:cs="Times New Roman"/>
                <w:sz w:val="20"/>
                <w:szCs w:val="20"/>
                <w:lang w:val="en-US"/>
              </w:rPr>
              <w:t>(1) emergency procedures;</w:t>
            </w:r>
          </w:p>
          <w:p w14:paraId="22326F60" w14:textId="77777777" w:rsidR="00434950" w:rsidRPr="00434950" w:rsidRDefault="00434950" w:rsidP="00434950">
            <w:pPr>
              <w:widowControl w:val="0"/>
              <w:autoSpaceDE w:val="0"/>
              <w:autoSpaceDN w:val="0"/>
              <w:adjustRightInd w:val="0"/>
              <w:ind w:right="57"/>
              <w:jc w:val="both"/>
              <w:rPr>
                <w:rFonts w:ascii="Times New Roman" w:hAnsi="Times New Roman" w:cs="Times New Roman"/>
                <w:sz w:val="20"/>
                <w:szCs w:val="20"/>
                <w:lang w:val="en-US"/>
              </w:rPr>
            </w:pPr>
            <w:r w:rsidRPr="00434950">
              <w:rPr>
                <w:rFonts w:ascii="Times New Roman" w:hAnsi="Times New Roman" w:cs="Times New Roman"/>
                <w:sz w:val="20"/>
                <w:szCs w:val="20"/>
                <w:lang w:val="en-US"/>
              </w:rPr>
              <w:t xml:space="preserve">(2) operational procedures associated with </w:t>
            </w:r>
            <w:r>
              <w:rPr>
                <w:rFonts w:ascii="Times New Roman" w:hAnsi="Times New Roman" w:cs="Times New Roman"/>
                <w:sz w:val="20"/>
                <w:szCs w:val="20"/>
                <w:lang w:val="en-US"/>
              </w:rPr>
              <w:t xml:space="preserve">UAS operation. </w:t>
            </w:r>
          </w:p>
          <w:p w14:paraId="03E77BC9" w14:textId="77777777" w:rsidR="00434950" w:rsidRPr="00EB3602" w:rsidRDefault="00434950" w:rsidP="00434950">
            <w:pPr>
              <w:widowControl w:val="0"/>
              <w:autoSpaceDE w:val="0"/>
              <w:autoSpaceDN w:val="0"/>
              <w:adjustRightInd w:val="0"/>
              <w:ind w:right="57"/>
              <w:jc w:val="both"/>
              <w:rPr>
                <w:rFonts w:ascii="Times New Roman" w:hAnsi="Times New Roman" w:cs="Times New Roman"/>
                <w:sz w:val="20"/>
                <w:szCs w:val="20"/>
                <w:lang w:val="en-US"/>
              </w:rPr>
            </w:pPr>
            <w:r w:rsidRPr="00434950">
              <w:rPr>
                <w:rFonts w:ascii="Times New Roman" w:hAnsi="Times New Roman" w:cs="Times New Roman"/>
                <w:sz w:val="20"/>
                <w:szCs w:val="20"/>
                <w:lang w:val="en-US"/>
              </w:rPr>
              <w:t xml:space="preserve">The briefing referred to in (2) may be replaced by an initial and recurrent training </w:t>
            </w:r>
            <w:proofErr w:type="spellStart"/>
            <w:r w:rsidRPr="00434950">
              <w:rPr>
                <w:rFonts w:ascii="Times New Roman" w:hAnsi="Times New Roman" w:cs="Times New Roman"/>
                <w:sz w:val="20"/>
                <w:szCs w:val="20"/>
                <w:lang w:val="en-US"/>
              </w:rPr>
              <w:t>programme</w:t>
            </w:r>
            <w:proofErr w:type="spellEnd"/>
            <w:r w:rsidRPr="00434950">
              <w:rPr>
                <w:rFonts w:ascii="Times New Roman" w:hAnsi="Times New Roman" w:cs="Times New Roman"/>
                <w:sz w:val="20"/>
                <w:szCs w:val="20"/>
                <w:lang w:val="en-US"/>
              </w:rPr>
              <w:t>. In such case the model aircraft club or association shall also define recency requirements.</w:t>
            </w:r>
          </w:p>
        </w:tc>
        <w:tc>
          <w:tcPr>
            <w:tcW w:w="1565" w:type="dxa"/>
          </w:tcPr>
          <w:p w14:paraId="6284938D" w14:textId="77777777" w:rsidR="00A80F74" w:rsidRPr="00EB3602" w:rsidRDefault="00A80F74" w:rsidP="00A80F74">
            <w:pPr>
              <w:rPr>
                <w:rFonts w:ascii="Times New Roman" w:hAnsi="Times New Roman" w:cs="Times New Roman"/>
                <w:sz w:val="20"/>
                <w:szCs w:val="20"/>
                <w:lang w:val="en-US"/>
              </w:rPr>
            </w:pPr>
          </w:p>
        </w:tc>
        <w:tc>
          <w:tcPr>
            <w:tcW w:w="425" w:type="dxa"/>
          </w:tcPr>
          <w:p w14:paraId="131D77A5" w14:textId="77777777" w:rsidR="00A80F74" w:rsidRPr="00EB3602" w:rsidRDefault="00A80F74" w:rsidP="00A80F74">
            <w:pPr>
              <w:rPr>
                <w:rFonts w:ascii="Times New Roman" w:hAnsi="Times New Roman" w:cs="Times New Roman"/>
                <w:sz w:val="20"/>
                <w:szCs w:val="20"/>
                <w:lang w:val="en-US"/>
              </w:rPr>
            </w:pPr>
          </w:p>
        </w:tc>
        <w:tc>
          <w:tcPr>
            <w:tcW w:w="2126" w:type="dxa"/>
          </w:tcPr>
          <w:p w14:paraId="6C83AC3C" w14:textId="77777777" w:rsidR="00A80F74" w:rsidRPr="00EB3602" w:rsidRDefault="00A80F74" w:rsidP="00A80F74">
            <w:pPr>
              <w:rPr>
                <w:rFonts w:ascii="Times New Roman" w:hAnsi="Times New Roman" w:cs="Times New Roman"/>
                <w:sz w:val="20"/>
                <w:szCs w:val="20"/>
                <w:lang w:val="en-US"/>
              </w:rPr>
            </w:pPr>
          </w:p>
        </w:tc>
      </w:tr>
      <w:tr w:rsidR="00A80F74" w:rsidRPr="00EB3602" w14:paraId="2619822B" w14:textId="77777777" w:rsidTr="00A80F74">
        <w:tc>
          <w:tcPr>
            <w:tcW w:w="421" w:type="dxa"/>
          </w:tcPr>
          <w:p w14:paraId="7366E062" w14:textId="77777777" w:rsidR="00A80F74" w:rsidRPr="00EB3602" w:rsidRDefault="00A80F74" w:rsidP="00A80F74">
            <w:pPr>
              <w:pStyle w:val="ListParagraph"/>
              <w:numPr>
                <w:ilvl w:val="0"/>
                <w:numId w:val="1"/>
              </w:numPr>
              <w:rPr>
                <w:rFonts w:ascii="Times New Roman" w:hAnsi="Times New Roman" w:cs="Times New Roman"/>
                <w:sz w:val="20"/>
                <w:szCs w:val="20"/>
                <w:lang w:val="en-US"/>
              </w:rPr>
            </w:pPr>
          </w:p>
        </w:tc>
        <w:tc>
          <w:tcPr>
            <w:tcW w:w="2564" w:type="dxa"/>
            <w:vAlign w:val="center"/>
          </w:tcPr>
          <w:p w14:paraId="4CBAF7E7" w14:textId="77777777" w:rsidR="009C06C8" w:rsidRDefault="009C06C8" w:rsidP="009C06C8">
            <w:pPr>
              <w:widowControl w:val="0"/>
              <w:autoSpaceDE w:val="0"/>
              <w:autoSpaceDN w:val="0"/>
              <w:adjustRightInd w:val="0"/>
              <w:ind w:right="57"/>
              <w:jc w:val="both"/>
              <w:rPr>
                <w:rFonts w:ascii="Times New Roman" w:hAnsi="Times New Roman" w:cs="Times New Roman"/>
                <w:sz w:val="20"/>
                <w:szCs w:val="20"/>
                <w:lang w:val="en-US"/>
              </w:rPr>
            </w:pPr>
            <w:r>
              <w:rPr>
                <w:rFonts w:ascii="Times New Roman" w:hAnsi="Times New Roman" w:cs="Times New Roman"/>
                <w:sz w:val="20"/>
                <w:szCs w:val="20"/>
                <w:lang w:val="en-US"/>
              </w:rPr>
              <w:t>ERP</w:t>
            </w:r>
          </w:p>
          <w:p w14:paraId="3BC52CC3" w14:textId="77777777" w:rsidR="00A80F74" w:rsidRPr="00EB3602" w:rsidRDefault="00A80F74" w:rsidP="00A80F74">
            <w:pPr>
              <w:ind w:left="57" w:right="57"/>
              <w:rPr>
                <w:rFonts w:ascii="Times New Roman" w:hAnsi="Times New Roman" w:cs="Times New Roman"/>
                <w:sz w:val="20"/>
                <w:szCs w:val="20"/>
                <w:lang w:val="en-US"/>
              </w:rPr>
            </w:pPr>
          </w:p>
        </w:tc>
        <w:tc>
          <w:tcPr>
            <w:tcW w:w="7500" w:type="dxa"/>
            <w:gridSpan w:val="2"/>
            <w:vAlign w:val="center"/>
          </w:tcPr>
          <w:p w14:paraId="1653187F" w14:textId="77777777" w:rsidR="00A80F74" w:rsidRPr="00EB3602" w:rsidRDefault="001C592F" w:rsidP="00A80F74">
            <w:pPr>
              <w:widowControl w:val="0"/>
              <w:autoSpaceDE w:val="0"/>
              <w:autoSpaceDN w:val="0"/>
              <w:adjustRightInd w:val="0"/>
              <w:ind w:right="57"/>
              <w:jc w:val="both"/>
              <w:rPr>
                <w:rFonts w:ascii="Times New Roman" w:hAnsi="Times New Roman" w:cs="Times New Roman"/>
                <w:sz w:val="20"/>
                <w:szCs w:val="20"/>
                <w:lang w:val="en-US"/>
              </w:rPr>
            </w:pPr>
            <w:r w:rsidRPr="001C592F">
              <w:rPr>
                <w:rFonts w:ascii="Times New Roman" w:hAnsi="Times New Roman" w:cs="Times New Roman"/>
                <w:sz w:val="20"/>
                <w:szCs w:val="20"/>
                <w:lang w:val="en-US"/>
              </w:rPr>
              <w:t xml:space="preserve">The </w:t>
            </w:r>
            <w:r w:rsidR="009C06C8" w:rsidRPr="009C06C8">
              <w:rPr>
                <w:rFonts w:ascii="Times New Roman" w:hAnsi="Times New Roman" w:cs="Times New Roman"/>
                <w:sz w:val="20"/>
                <w:szCs w:val="20"/>
                <w:lang w:val="en-US"/>
              </w:rPr>
              <w:t xml:space="preserve">model aircraft club or association </w:t>
            </w:r>
            <w:r w:rsidR="009C06C8">
              <w:rPr>
                <w:rFonts w:ascii="Times New Roman" w:hAnsi="Times New Roman" w:cs="Times New Roman"/>
                <w:sz w:val="20"/>
                <w:szCs w:val="20"/>
                <w:lang w:val="en-US"/>
              </w:rPr>
              <w:t>shall</w:t>
            </w:r>
            <w:r w:rsidRPr="001C592F">
              <w:rPr>
                <w:rFonts w:ascii="Times New Roman" w:hAnsi="Times New Roman" w:cs="Times New Roman"/>
                <w:sz w:val="20"/>
                <w:szCs w:val="20"/>
                <w:lang w:val="en-US"/>
              </w:rPr>
              <w:t xml:space="preserve">, in cooperation with other stakeholders, develop, coordinate and maintain an emergency response plan (ERP) that ensures orderly and safe transition from normal to emergency operations and return to normal operations. The ERP should provide the actions to be taken by the </w:t>
            </w:r>
            <w:r w:rsidR="009C06C8" w:rsidRPr="009C06C8">
              <w:rPr>
                <w:rFonts w:ascii="Times New Roman" w:hAnsi="Times New Roman" w:cs="Times New Roman"/>
                <w:sz w:val="20"/>
                <w:szCs w:val="20"/>
                <w:lang w:val="en-US"/>
              </w:rPr>
              <w:t>club</w:t>
            </w:r>
            <w:r w:rsidR="009C06C8">
              <w:rPr>
                <w:rFonts w:ascii="Times New Roman" w:hAnsi="Times New Roman" w:cs="Times New Roman"/>
                <w:sz w:val="20"/>
                <w:szCs w:val="20"/>
                <w:lang w:val="en-US"/>
              </w:rPr>
              <w:t>/</w:t>
            </w:r>
            <w:r w:rsidR="009C06C8" w:rsidRPr="009C06C8">
              <w:rPr>
                <w:rFonts w:ascii="Times New Roman" w:hAnsi="Times New Roman" w:cs="Times New Roman"/>
                <w:sz w:val="20"/>
                <w:szCs w:val="20"/>
                <w:lang w:val="en-US"/>
              </w:rPr>
              <w:t xml:space="preserve">association </w:t>
            </w:r>
            <w:r w:rsidRPr="001C592F">
              <w:rPr>
                <w:rFonts w:ascii="Times New Roman" w:hAnsi="Times New Roman" w:cs="Times New Roman"/>
                <w:sz w:val="20"/>
                <w:szCs w:val="20"/>
                <w:lang w:val="en-US"/>
              </w:rPr>
              <w:t xml:space="preserve">or specified individuals in an emergency and reflect the size, nature and complexity of the activities performed by the </w:t>
            </w:r>
            <w:r w:rsidR="009C06C8" w:rsidRPr="009C06C8">
              <w:rPr>
                <w:rFonts w:ascii="Times New Roman" w:hAnsi="Times New Roman" w:cs="Times New Roman"/>
                <w:sz w:val="20"/>
                <w:szCs w:val="20"/>
                <w:lang w:val="en-US"/>
              </w:rPr>
              <w:t>club</w:t>
            </w:r>
            <w:r w:rsidR="009C06C8">
              <w:rPr>
                <w:rFonts w:ascii="Times New Roman" w:hAnsi="Times New Roman" w:cs="Times New Roman"/>
                <w:sz w:val="20"/>
                <w:szCs w:val="20"/>
                <w:lang w:val="en-US"/>
              </w:rPr>
              <w:t>/</w:t>
            </w:r>
            <w:r w:rsidR="009C06C8" w:rsidRPr="009C06C8">
              <w:rPr>
                <w:rFonts w:ascii="Times New Roman" w:hAnsi="Times New Roman" w:cs="Times New Roman"/>
                <w:sz w:val="20"/>
                <w:szCs w:val="20"/>
                <w:lang w:val="en-US"/>
              </w:rPr>
              <w:t>association</w:t>
            </w:r>
            <w:r w:rsidRPr="001C592F">
              <w:rPr>
                <w:rFonts w:ascii="Times New Roman" w:hAnsi="Times New Roman" w:cs="Times New Roman"/>
                <w:sz w:val="20"/>
                <w:szCs w:val="20"/>
                <w:lang w:val="en-US"/>
              </w:rPr>
              <w:t>.</w:t>
            </w:r>
          </w:p>
        </w:tc>
        <w:tc>
          <w:tcPr>
            <w:tcW w:w="1565" w:type="dxa"/>
          </w:tcPr>
          <w:p w14:paraId="0CDF89F2" w14:textId="77777777" w:rsidR="00A80F74" w:rsidRPr="00EB3602" w:rsidRDefault="00A80F74" w:rsidP="00A80F74">
            <w:pPr>
              <w:rPr>
                <w:rFonts w:ascii="Times New Roman" w:hAnsi="Times New Roman" w:cs="Times New Roman"/>
                <w:sz w:val="20"/>
                <w:szCs w:val="20"/>
                <w:lang w:val="en-US"/>
              </w:rPr>
            </w:pPr>
          </w:p>
        </w:tc>
        <w:tc>
          <w:tcPr>
            <w:tcW w:w="425" w:type="dxa"/>
          </w:tcPr>
          <w:p w14:paraId="76BBB92A" w14:textId="77777777" w:rsidR="00A80F74" w:rsidRPr="00EB3602" w:rsidRDefault="00A80F74" w:rsidP="00A80F74">
            <w:pPr>
              <w:rPr>
                <w:rFonts w:ascii="Times New Roman" w:hAnsi="Times New Roman" w:cs="Times New Roman"/>
                <w:sz w:val="20"/>
                <w:szCs w:val="20"/>
                <w:lang w:val="en-US"/>
              </w:rPr>
            </w:pPr>
          </w:p>
        </w:tc>
        <w:tc>
          <w:tcPr>
            <w:tcW w:w="2126" w:type="dxa"/>
          </w:tcPr>
          <w:p w14:paraId="1ABB7F90" w14:textId="77777777" w:rsidR="00A80F74" w:rsidRPr="00EB3602" w:rsidRDefault="00A80F74" w:rsidP="00A80F74">
            <w:pPr>
              <w:rPr>
                <w:rFonts w:ascii="Times New Roman" w:hAnsi="Times New Roman" w:cs="Times New Roman"/>
                <w:sz w:val="20"/>
                <w:szCs w:val="20"/>
                <w:lang w:val="en-US"/>
              </w:rPr>
            </w:pPr>
          </w:p>
        </w:tc>
      </w:tr>
    </w:tbl>
    <w:p w14:paraId="3BA370B5" w14:textId="77777777" w:rsidR="00A62173" w:rsidRPr="00EB3602" w:rsidRDefault="00A62173" w:rsidP="00A62173">
      <w:pPr>
        <w:spacing w:after="0" w:line="240" w:lineRule="auto"/>
        <w:rPr>
          <w:sz w:val="8"/>
          <w:szCs w:val="8"/>
          <w:lang w:val="en-US"/>
        </w:rPr>
      </w:pPr>
    </w:p>
    <w:p w14:paraId="0827955E" w14:textId="77777777" w:rsidR="00013714" w:rsidRPr="00EB3602" w:rsidRDefault="00013714" w:rsidP="00A62173">
      <w:pPr>
        <w:spacing w:after="0" w:line="240" w:lineRule="auto"/>
        <w:rPr>
          <w:sz w:val="8"/>
          <w:szCs w:val="8"/>
          <w:lang w:val="en-US"/>
        </w:rPr>
      </w:pPr>
    </w:p>
    <w:p w14:paraId="7199E0CE" w14:textId="77777777" w:rsidR="00013714" w:rsidRPr="00EB3602" w:rsidRDefault="00013714" w:rsidP="00A62173">
      <w:pPr>
        <w:spacing w:after="0" w:line="240" w:lineRule="auto"/>
        <w:rPr>
          <w:sz w:val="8"/>
          <w:szCs w:val="8"/>
          <w:lang w:val="en-US"/>
        </w:rPr>
      </w:pPr>
    </w:p>
    <w:p w14:paraId="37523EBD" w14:textId="77777777" w:rsidR="00013714" w:rsidRPr="00EB3602" w:rsidRDefault="00013714" w:rsidP="00A62173">
      <w:pPr>
        <w:spacing w:after="0" w:line="240" w:lineRule="auto"/>
        <w:rPr>
          <w:sz w:val="8"/>
          <w:szCs w:val="8"/>
          <w:lang w:val="en-US"/>
        </w:rPr>
      </w:pPr>
    </w:p>
    <w:p w14:paraId="693DB4E5" w14:textId="77777777" w:rsidR="00013714" w:rsidRPr="00013714" w:rsidRDefault="00013714" w:rsidP="00013714">
      <w:pPr>
        <w:spacing w:after="0" w:line="240" w:lineRule="auto"/>
        <w:rPr>
          <w:rFonts w:ascii="Times New Roman" w:eastAsia="Times New Roman" w:hAnsi="Times New Roman" w:cs="Times New Roman"/>
          <w:sz w:val="24"/>
          <w:szCs w:val="24"/>
          <w:lang w:eastAsia="bg-BG"/>
        </w:rPr>
      </w:pPr>
    </w:p>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1"/>
      </w:tblGrid>
      <w:tr w:rsidR="00013714" w:rsidRPr="00013714" w14:paraId="7A5B6FDF" w14:textId="77777777" w:rsidTr="00013714">
        <w:tc>
          <w:tcPr>
            <w:tcW w:w="14601" w:type="dxa"/>
            <w:shd w:val="clear" w:color="auto" w:fill="D9D9D9" w:themeFill="background1" w:themeFillShade="D9"/>
          </w:tcPr>
          <w:p w14:paraId="7F51A608" w14:textId="77777777" w:rsidR="00013714" w:rsidRPr="00013714" w:rsidRDefault="00013714" w:rsidP="00013714">
            <w:pPr>
              <w:spacing w:after="0" w:line="240" w:lineRule="auto"/>
              <w:rPr>
                <w:rFonts w:ascii="Times New Roman" w:eastAsia="Calibri" w:hAnsi="Times New Roman" w:cs="Times New Roman"/>
                <w:sz w:val="20"/>
                <w:szCs w:val="20"/>
                <w:lang w:eastAsia="bg-BG"/>
              </w:rPr>
            </w:pPr>
            <w:r w:rsidRPr="00013714">
              <w:rPr>
                <w:rFonts w:ascii="Times New Roman" w:eastAsia="Calibri" w:hAnsi="Times New Roman" w:cs="Times New Roman"/>
                <w:sz w:val="20"/>
                <w:szCs w:val="20"/>
                <w:lang w:eastAsia="bg-BG"/>
              </w:rPr>
              <w:t xml:space="preserve">Обобщение на констатациите:                                                                                                                                                                                                         </w:t>
            </w:r>
            <w:r w:rsidRPr="00013714">
              <w:rPr>
                <w:rFonts w:ascii="Times New Roman" w:eastAsia="Calibri" w:hAnsi="Times New Roman" w:cs="Times New Roman"/>
                <w:i/>
                <w:sz w:val="16"/>
                <w:szCs w:val="16"/>
                <w:lang w:eastAsia="bg-BG"/>
              </w:rPr>
              <w:t>Попълва се от ГД ГВА</w:t>
            </w:r>
          </w:p>
        </w:tc>
      </w:tr>
      <w:tr w:rsidR="00013714" w:rsidRPr="00013714" w14:paraId="248C35C9" w14:textId="77777777" w:rsidTr="00013714">
        <w:tc>
          <w:tcPr>
            <w:tcW w:w="14601" w:type="dxa"/>
            <w:shd w:val="clear" w:color="auto" w:fill="auto"/>
          </w:tcPr>
          <w:p w14:paraId="20DFBEAA" w14:textId="77777777" w:rsidR="00013714" w:rsidRPr="00013714" w:rsidRDefault="00013714" w:rsidP="00013714">
            <w:pPr>
              <w:spacing w:after="0" w:line="240" w:lineRule="auto"/>
              <w:rPr>
                <w:rFonts w:ascii="Times New Roman" w:eastAsia="Calibri" w:hAnsi="Times New Roman" w:cs="Times New Roman"/>
                <w:sz w:val="20"/>
                <w:szCs w:val="20"/>
                <w:lang w:eastAsia="bg-BG"/>
              </w:rPr>
            </w:pPr>
          </w:p>
          <w:p w14:paraId="42A254F4" w14:textId="77777777" w:rsidR="00013714" w:rsidRPr="00013714" w:rsidRDefault="00013714" w:rsidP="00013714">
            <w:pPr>
              <w:spacing w:after="0" w:line="240" w:lineRule="auto"/>
              <w:rPr>
                <w:rFonts w:ascii="Times New Roman" w:eastAsia="Calibri" w:hAnsi="Times New Roman" w:cs="Times New Roman"/>
                <w:sz w:val="20"/>
                <w:szCs w:val="20"/>
                <w:lang w:eastAsia="bg-BG"/>
              </w:rPr>
            </w:pPr>
          </w:p>
          <w:p w14:paraId="68A1DC45" w14:textId="77777777" w:rsidR="00013714" w:rsidRPr="00013714" w:rsidRDefault="00013714" w:rsidP="00013714">
            <w:pPr>
              <w:spacing w:after="0" w:line="240" w:lineRule="auto"/>
              <w:rPr>
                <w:rFonts w:ascii="Times New Roman" w:eastAsia="Calibri" w:hAnsi="Times New Roman" w:cs="Times New Roman"/>
                <w:sz w:val="20"/>
                <w:szCs w:val="20"/>
                <w:lang w:eastAsia="bg-BG"/>
              </w:rPr>
            </w:pPr>
          </w:p>
        </w:tc>
      </w:tr>
    </w:tbl>
    <w:p w14:paraId="31F81705" w14:textId="77777777" w:rsidR="00013714" w:rsidRDefault="00013714" w:rsidP="00A62173">
      <w:pPr>
        <w:spacing w:after="0" w:line="240" w:lineRule="auto"/>
        <w:rPr>
          <w:sz w:val="8"/>
          <w:szCs w:val="8"/>
        </w:rPr>
      </w:pPr>
    </w:p>
    <w:p w14:paraId="1597DABC" w14:textId="77777777" w:rsidR="00013714" w:rsidRDefault="00013714" w:rsidP="00A62173">
      <w:pPr>
        <w:spacing w:after="0" w:line="240" w:lineRule="auto"/>
        <w:rPr>
          <w:sz w:val="8"/>
          <w:szCs w:val="8"/>
        </w:rPr>
      </w:pPr>
    </w:p>
    <w:p w14:paraId="7DAF0F72" w14:textId="77777777" w:rsidR="00013714" w:rsidRDefault="00013714" w:rsidP="00A62173">
      <w:pPr>
        <w:spacing w:after="0" w:line="240" w:lineRule="auto"/>
        <w:rPr>
          <w:sz w:val="8"/>
          <w:szCs w:val="8"/>
        </w:rPr>
      </w:pPr>
    </w:p>
    <w:p w14:paraId="3FF08E9C" w14:textId="77777777" w:rsidR="00013714" w:rsidRPr="00A62173" w:rsidRDefault="00013714" w:rsidP="00A62173">
      <w:pPr>
        <w:spacing w:after="0" w:line="240" w:lineRule="auto"/>
        <w:rPr>
          <w:sz w:val="8"/>
          <w:szCs w:val="8"/>
        </w:rPr>
      </w:pPr>
    </w:p>
    <w:tbl>
      <w:tblPr>
        <w:tblW w:w="14292" w:type="dxa"/>
        <w:tblLayout w:type="fixed"/>
        <w:tblCellMar>
          <w:left w:w="70" w:type="dxa"/>
          <w:right w:w="70" w:type="dxa"/>
        </w:tblCellMar>
        <w:tblLook w:val="0000" w:firstRow="0" w:lastRow="0" w:firstColumn="0" w:lastColumn="0" w:noHBand="0" w:noVBand="0"/>
      </w:tblPr>
      <w:tblGrid>
        <w:gridCol w:w="3428"/>
        <w:gridCol w:w="4147"/>
        <w:gridCol w:w="820"/>
        <w:gridCol w:w="5897"/>
      </w:tblGrid>
      <w:tr w:rsidR="00E76502" w:rsidRPr="00795CD6" w14:paraId="53583729" w14:textId="77777777" w:rsidTr="00A62173">
        <w:trPr>
          <w:trHeight w:val="367"/>
        </w:trPr>
        <w:tc>
          <w:tcPr>
            <w:tcW w:w="3428" w:type="dxa"/>
            <w:tcBorders>
              <w:top w:val="nil"/>
              <w:bottom w:val="nil"/>
              <w:right w:val="nil"/>
            </w:tcBorders>
            <w:vAlign w:val="center"/>
          </w:tcPr>
          <w:p w14:paraId="0A9BDCCD" w14:textId="77777777" w:rsidR="00E76502" w:rsidRPr="00795CD6" w:rsidRDefault="00E76502" w:rsidP="00A62173">
            <w:pPr>
              <w:spacing w:after="0" w:line="240" w:lineRule="auto"/>
              <w:rPr>
                <w:rFonts w:ascii="Times New Roman" w:hAnsi="Times New Roman" w:cs="Times New Roman"/>
                <w:sz w:val="20"/>
                <w:szCs w:val="20"/>
              </w:rPr>
            </w:pPr>
            <w:r w:rsidRPr="00795CD6">
              <w:rPr>
                <w:rFonts w:ascii="Times New Roman" w:hAnsi="Times New Roman" w:cs="Times New Roman"/>
                <w:sz w:val="20"/>
                <w:szCs w:val="20"/>
              </w:rPr>
              <w:t xml:space="preserve">За и от името на </w:t>
            </w:r>
            <w:r w:rsidR="002D32C7" w:rsidRPr="002D32C7">
              <w:rPr>
                <w:rFonts w:ascii="Times New Roman" w:hAnsi="Times New Roman" w:cs="Times New Roman"/>
                <w:sz w:val="20"/>
                <w:szCs w:val="20"/>
              </w:rPr>
              <w:t>клуба или сдружението</w:t>
            </w:r>
          </w:p>
        </w:tc>
        <w:tc>
          <w:tcPr>
            <w:tcW w:w="4147" w:type="dxa"/>
            <w:tcBorders>
              <w:top w:val="nil"/>
              <w:left w:val="nil"/>
              <w:bottom w:val="nil"/>
              <w:right w:val="nil"/>
            </w:tcBorders>
            <w:vAlign w:val="center"/>
          </w:tcPr>
          <w:p w14:paraId="18726E0E" w14:textId="77777777" w:rsidR="00E76502" w:rsidRPr="00795CD6" w:rsidRDefault="00E76502" w:rsidP="00A62173">
            <w:pPr>
              <w:spacing w:after="0" w:line="240" w:lineRule="auto"/>
              <w:rPr>
                <w:rFonts w:ascii="Times New Roman" w:hAnsi="Times New Roman" w:cs="Times New Roman"/>
                <w:sz w:val="20"/>
                <w:szCs w:val="20"/>
              </w:rPr>
            </w:pPr>
          </w:p>
        </w:tc>
        <w:tc>
          <w:tcPr>
            <w:tcW w:w="820" w:type="dxa"/>
            <w:tcBorders>
              <w:top w:val="nil"/>
              <w:left w:val="nil"/>
              <w:bottom w:val="nil"/>
              <w:right w:val="nil"/>
            </w:tcBorders>
            <w:vAlign w:val="center"/>
          </w:tcPr>
          <w:p w14:paraId="78F4D0CB" w14:textId="77777777" w:rsidR="00E76502" w:rsidRPr="00795CD6" w:rsidRDefault="00E76502" w:rsidP="00A62173">
            <w:pPr>
              <w:spacing w:after="0" w:line="240" w:lineRule="auto"/>
              <w:rPr>
                <w:rFonts w:ascii="Times New Roman" w:hAnsi="Times New Roman" w:cs="Times New Roman"/>
                <w:sz w:val="20"/>
                <w:szCs w:val="20"/>
              </w:rPr>
            </w:pPr>
          </w:p>
        </w:tc>
        <w:tc>
          <w:tcPr>
            <w:tcW w:w="5897" w:type="dxa"/>
            <w:tcBorders>
              <w:top w:val="nil"/>
              <w:left w:val="nil"/>
              <w:bottom w:val="nil"/>
              <w:right w:val="nil"/>
            </w:tcBorders>
            <w:vAlign w:val="center"/>
          </w:tcPr>
          <w:p w14:paraId="62FB0769" w14:textId="77777777" w:rsidR="00E76502" w:rsidRPr="00795CD6" w:rsidRDefault="00E76502" w:rsidP="00A62173">
            <w:pPr>
              <w:spacing w:after="0" w:line="240" w:lineRule="auto"/>
              <w:rPr>
                <w:rFonts w:ascii="Times New Roman" w:hAnsi="Times New Roman" w:cs="Times New Roman"/>
                <w:sz w:val="20"/>
                <w:szCs w:val="20"/>
              </w:rPr>
            </w:pPr>
            <w:r w:rsidRPr="00795CD6">
              <w:rPr>
                <w:rFonts w:ascii="Times New Roman" w:hAnsi="Times New Roman" w:cs="Times New Roman"/>
                <w:sz w:val="20"/>
                <w:szCs w:val="20"/>
              </w:rPr>
              <w:t xml:space="preserve">Проверено от ГД"ГВА" </w:t>
            </w:r>
          </w:p>
        </w:tc>
      </w:tr>
      <w:tr w:rsidR="00E76502" w:rsidRPr="00795CD6" w14:paraId="49F75480" w14:textId="77777777" w:rsidTr="00A62173">
        <w:trPr>
          <w:trHeight w:val="391"/>
        </w:trPr>
        <w:tc>
          <w:tcPr>
            <w:tcW w:w="3428" w:type="dxa"/>
            <w:tcBorders>
              <w:top w:val="nil"/>
              <w:bottom w:val="nil"/>
              <w:right w:val="nil"/>
            </w:tcBorders>
            <w:noWrap/>
            <w:vAlign w:val="center"/>
          </w:tcPr>
          <w:p w14:paraId="7A490EEF" w14:textId="77777777" w:rsidR="00E76502" w:rsidRPr="00795CD6" w:rsidRDefault="00E76502" w:rsidP="00A62173">
            <w:pPr>
              <w:spacing w:after="0" w:line="240" w:lineRule="auto"/>
              <w:rPr>
                <w:rFonts w:ascii="Times New Roman" w:hAnsi="Times New Roman" w:cs="Times New Roman"/>
                <w:sz w:val="20"/>
                <w:szCs w:val="20"/>
              </w:rPr>
            </w:pPr>
            <w:r w:rsidRPr="00795CD6">
              <w:rPr>
                <w:rFonts w:ascii="Times New Roman" w:hAnsi="Times New Roman" w:cs="Times New Roman"/>
                <w:sz w:val="20"/>
                <w:szCs w:val="20"/>
              </w:rPr>
              <w:t>Име</w:t>
            </w:r>
            <w:r w:rsidR="00795CD6" w:rsidRPr="00795CD6">
              <w:rPr>
                <w:rFonts w:ascii="Times New Roman" w:hAnsi="Times New Roman" w:cs="Times New Roman"/>
                <w:sz w:val="20"/>
                <w:szCs w:val="20"/>
              </w:rPr>
              <w:t xml:space="preserve"> (отговорен ръководител)</w:t>
            </w:r>
            <w:r w:rsidRPr="00795CD6">
              <w:rPr>
                <w:rFonts w:ascii="Times New Roman" w:hAnsi="Times New Roman" w:cs="Times New Roman"/>
                <w:sz w:val="20"/>
                <w:szCs w:val="20"/>
              </w:rPr>
              <w:t>:</w:t>
            </w:r>
          </w:p>
        </w:tc>
        <w:tc>
          <w:tcPr>
            <w:tcW w:w="4147" w:type="dxa"/>
            <w:tcBorders>
              <w:top w:val="nil"/>
              <w:left w:val="nil"/>
              <w:bottom w:val="nil"/>
              <w:right w:val="nil"/>
            </w:tcBorders>
            <w:vAlign w:val="center"/>
          </w:tcPr>
          <w:p w14:paraId="5FCEEE5E" w14:textId="77777777" w:rsidR="00E76502" w:rsidRPr="00795CD6" w:rsidRDefault="00E76502" w:rsidP="00A62173">
            <w:pPr>
              <w:spacing w:after="0" w:line="240" w:lineRule="auto"/>
              <w:rPr>
                <w:rFonts w:ascii="Times New Roman" w:hAnsi="Times New Roman" w:cs="Times New Roman"/>
                <w:sz w:val="20"/>
                <w:szCs w:val="20"/>
              </w:rPr>
            </w:pPr>
          </w:p>
        </w:tc>
        <w:tc>
          <w:tcPr>
            <w:tcW w:w="820" w:type="dxa"/>
            <w:tcBorders>
              <w:top w:val="nil"/>
              <w:left w:val="nil"/>
              <w:bottom w:val="nil"/>
              <w:right w:val="nil"/>
            </w:tcBorders>
            <w:noWrap/>
            <w:vAlign w:val="center"/>
          </w:tcPr>
          <w:p w14:paraId="209B7C9E" w14:textId="77777777" w:rsidR="00E76502" w:rsidRPr="00795CD6" w:rsidRDefault="00E76502" w:rsidP="00A62173">
            <w:pPr>
              <w:spacing w:after="0" w:line="240" w:lineRule="auto"/>
              <w:rPr>
                <w:rFonts w:ascii="Times New Roman" w:hAnsi="Times New Roman" w:cs="Times New Roman"/>
                <w:sz w:val="20"/>
                <w:szCs w:val="20"/>
              </w:rPr>
            </w:pPr>
          </w:p>
        </w:tc>
        <w:tc>
          <w:tcPr>
            <w:tcW w:w="5897" w:type="dxa"/>
            <w:tcBorders>
              <w:top w:val="nil"/>
              <w:left w:val="nil"/>
              <w:bottom w:val="nil"/>
              <w:right w:val="nil"/>
            </w:tcBorders>
            <w:noWrap/>
            <w:vAlign w:val="center"/>
          </w:tcPr>
          <w:p w14:paraId="08088588" w14:textId="77777777" w:rsidR="00E76502" w:rsidRPr="00795CD6" w:rsidRDefault="00E76502" w:rsidP="00A62173">
            <w:pPr>
              <w:spacing w:after="0" w:line="240" w:lineRule="auto"/>
              <w:rPr>
                <w:rFonts w:ascii="Times New Roman" w:hAnsi="Times New Roman" w:cs="Times New Roman"/>
                <w:sz w:val="20"/>
                <w:szCs w:val="20"/>
              </w:rPr>
            </w:pPr>
            <w:r w:rsidRPr="00795CD6">
              <w:rPr>
                <w:rFonts w:ascii="Times New Roman" w:hAnsi="Times New Roman" w:cs="Times New Roman"/>
                <w:sz w:val="20"/>
                <w:szCs w:val="20"/>
              </w:rPr>
              <w:t>Име</w:t>
            </w:r>
            <w:r w:rsidR="00795CD6" w:rsidRPr="00795CD6">
              <w:rPr>
                <w:rFonts w:ascii="Times New Roman" w:hAnsi="Times New Roman" w:cs="Times New Roman"/>
                <w:sz w:val="20"/>
                <w:szCs w:val="20"/>
              </w:rPr>
              <w:t xml:space="preserve"> (инспектор)</w:t>
            </w:r>
            <w:r w:rsidRPr="00795CD6">
              <w:rPr>
                <w:rFonts w:ascii="Times New Roman" w:hAnsi="Times New Roman" w:cs="Times New Roman"/>
                <w:sz w:val="20"/>
                <w:szCs w:val="20"/>
              </w:rPr>
              <w:t>:</w:t>
            </w:r>
          </w:p>
        </w:tc>
      </w:tr>
      <w:tr w:rsidR="00E76502" w:rsidRPr="00795CD6" w14:paraId="0B269CF1" w14:textId="77777777" w:rsidTr="00A62173">
        <w:trPr>
          <w:trHeight w:val="367"/>
        </w:trPr>
        <w:tc>
          <w:tcPr>
            <w:tcW w:w="3428" w:type="dxa"/>
            <w:tcBorders>
              <w:bottom w:val="nil"/>
            </w:tcBorders>
            <w:vAlign w:val="center"/>
          </w:tcPr>
          <w:p w14:paraId="30717EC7" w14:textId="77777777" w:rsidR="00E76502" w:rsidRPr="004722F6" w:rsidRDefault="00E76502" w:rsidP="00A62173">
            <w:pPr>
              <w:spacing w:after="0" w:line="240" w:lineRule="auto"/>
              <w:rPr>
                <w:rFonts w:ascii="Times New Roman" w:hAnsi="Times New Roman" w:cs="Times New Roman"/>
                <w:sz w:val="20"/>
                <w:szCs w:val="20"/>
                <w:lang w:val="en-US"/>
              </w:rPr>
            </w:pPr>
            <w:r w:rsidRPr="00795CD6">
              <w:rPr>
                <w:rFonts w:ascii="Times New Roman" w:hAnsi="Times New Roman" w:cs="Times New Roman"/>
                <w:sz w:val="20"/>
                <w:szCs w:val="20"/>
              </w:rPr>
              <w:t>Подпис:</w:t>
            </w:r>
            <w:r w:rsidR="004722F6">
              <w:rPr>
                <w:rFonts w:ascii="Times New Roman" w:hAnsi="Times New Roman" w:cs="Times New Roman"/>
                <w:sz w:val="20"/>
                <w:szCs w:val="20"/>
                <w:lang w:val="en-US"/>
              </w:rPr>
              <w:t xml:space="preserve"> </w:t>
            </w:r>
            <w:r w:rsidR="00E748D1">
              <w:rPr>
                <w:sz w:val="20"/>
                <w:szCs w:val="20"/>
              </w:rPr>
              <w:pict w14:anchorId="6A5F62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72.5pt;height:86.25pt">
                  <v:imagedata r:id="rId8" o:title=""/>
                  <o:lock v:ext="edit" ungrouping="t" rotation="t" cropping="t" verticies="t" grouping="t"/>
                  <o:signatureline v:ext="edit" id="{0E08C2F8-83A2-44C1-943E-40BE6F7B84CB}" provid="{00000000-0000-0000-0000-000000000000}" issignatureline="t"/>
                </v:shape>
              </w:pict>
            </w:r>
          </w:p>
        </w:tc>
        <w:tc>
          <w:tcPr>
            <w:tcW w:w="4147" w:type="dxa"/>
            <w:tcBorders>
              <w:bottom w:val="nil"/>
            </w:tcBorders>
            <w:vAlign w:val="center"/>
          </w:tcPr>
          <w:p w14:paraId="0D196EB0" w14:textId="77777777" w:rsidR="00E76502" w:rsidRPr="00795CD6" w:rsidRDefault="00E76502" w:rsidP="00A62173">
            <w:pPr>
              <w:spacing w:after="0" w:line="240" w:lineRule="auto"/>
              <w:rPr>
                <w:rFonts w:ascii="Times New Roman" w:hAnsi="Times New Roman" w:cs="Times New Roman"/>
                <w:sz w:val="20"/>
                <w:szCs w:val="20"/>
              </w:rPr>
            </w:pPr>
          </w:p>
        </w:tc>
        <w:tc>
          <w:tcPr>
            <w:tcW w:w="820" w:type="dxa"/>
            <w:tcBorders>
              <w:bottom w:val="nil"/>
            </w:tcBorders>
            <w:vAlign w:val="center"/>
          </w:tcPr>
          <w:p w14:paraId="23B819F9" w14:textId="77777777" w:rsidR="00E76502" w:rsidRPr="00795CD6" w:rsidRDefault="00E76502" w:rsidP="00A62173">
            <w:pPr>
              <w:spacing w:after="0" w:line="240" w:lineRule="auto"/>
              <w:rPr>
                <w:rFonts w:ascii="Times New Roman" w:hAnsi="Times New Roman" w:cs="Times New Roman"/>
                <w:sz w:val="20"/>
                <w:szCs w:val="20"/>
              </w:rPr>
            </w:pPr>
          </w:p>
        </w:tc>
        <w:tc>
          <w:tcPr>
            <w:tcW w:w="5897" w:type="dxa"/>
            <w:tcBorders>
              <w:bottom w:val="nil"/>
            </w:tcBorders>
            <w:vAlign w:val="center"/>
          </w:tcPr>
          <w:p w14:paraId="68C93C99" w14:textId="77777777" w:rsidR="00E76502" w:rsidRPr="00795CD6" w:rsidRDefault="00E76502" w:rsidP="00A62173">
            <w:pPr>
              <w:spacing w:after="0" w:line="240" w:lineRule="auto"/>
              <w:rPr>
                <w:rFonts w:ascii="Times New Roman" w:hAnsi="Times New Roman" w:cs="Times New Roman"/>
                <w:sz w:val="20"/>
                <w:szCs w:val="20"/>
              </w:rPr>
            </w:pPr>
            <w:r w:rsidRPr="00795CD6">
              <w:rPr>
                <w:rFonts w:ascii="Times New Roman" w:hAnsi="Times New Roman" w:cs="Times New Roman"/>
                <w:sz w:val="20"/>
                <w:szCs w:val="20"/>
              </w:rPr>
              <w:t>Подпис:</w:t>
            </w:r>
          </w:p>
        </w:tc>
      </w:tr>
      <w:tr w:rsidR="00E76502" w:rsidRPr="00795CD6" w14:paraId="0E78F11C" w14:textId="77777777" w:rsidTr="00A62173">
        <w:trPr>
          <w:trHeight w:val="391"/>
        </w:trPr>
        <w:tc>
          <w:tcPr>
            <w:tcW w:w="3428" w:type="dxa"/>
            <w:tcBorders>
              <w:top w:val="nil"/>
              <w:bottom w:val="nil"/>
              <w:right w:val="nil"/>
            </w:tcBorders>
            <w:vAlign w:val="center"/>
          </w:tcPr>
          <w:p w14:paraId="635F777B" w14:textId="77777777" w:rsidR="00E76502" w:rsidRPr="00795CD6" w:rsidRDefault="00E76502" w:rsidP="00A62173">
            <w:pPr>
              <w:spacing w:after="0" w:line="240" w:lineRule="auto"/>
              <w:rPr>
                <w:rFonts w:ascii="Times New Roman" w:hAnsi="Times New Roman" w:cs="Times New Roman"/>
                <w:sz w:val="20"/>
                <w:szCs w:val="20"/>
              </w:rPr>
            </w:pPr>
            <w:r w:rsidRPr="00795CD6">
              <w:rPr>
                <w:rFonts w:ascii="Times New Roman" w:hAnsi="Times New Roman" w:cs="Times New Roman"/>
                <w:sz w:val="20"/>
                <w:szCs w:val="20"/>
              </w:rPr>
              <w:t>Дата:</w:t>
            </w:r>
          </w:p>
        </w:tc>
        <w:tc>
          <w:tcPr>
            <w:tcW w:w="4147" w:type="dxa"/>
            <w:tcBorders>
              <w:top w:val="nil"/>
              <w:left w:val="nil"/>
              <w:bottom w:val="nil"/>
              <w:right w:val="nil"/>
            </w:tcBorders>
            <w:vAlign w:val="center"/>
          </w:tcPr>
          <w:p w14:paraId="607790C9" w14:textId="77777777" w:rsidR="00E76502" w:rsidRPr="00795CD6" w:rsidRDefault="00E76502" w:rsidP="00A62173">
            <w:pPr>
              <w:spacing w:after="0" w:line="240" w:lineRule="auto"/>
              <w:rPr>
                <w:rFonts w:ascii="Times New Roman" w:hAnsi="Times New Roman" w:cs="Times New Roman"/>
                <w:sz w:val="20"/>
                <w:szCs w:val="20"/>
              </w:rPr>
            </w:pPr>
          </w:p>
        </w:tc>
        <w:tc>
          <w:tcPr>
            <w:tcW w:w="820" w:type="dxa"/>
            <w:tcBorders>
              <w:top w:val="nil"/>
              <w:left w:val="nil"/>
              <w:bottom w:val="nil"/>
              <w:right w:val="nil"/>
            </w:tcBorders>
            <w:vAlign w:val="center"/>
          </w:tcPr>
          <w:p w14:paraId="65FA4675" w14:textId="77777777" w:rsidR="00E76502" w:rsidRPr="00795CD6" w:rsidRDefault="00E76502" w:rsidP="00A62173">
            <w:pPr>
              <w:spacing w:after="0" w:line="240" w:lineRule="auto"/>
              <w:rPr>
                <w:rFonts w:ascii="Times New Roman" w:hAnsi="Times New Roman" w:cs="Times New Roman"/>
                <w:sz w:val="20"/>
                <w:szCs w:val="20"/>
              </w:rPr>
            </w:pPr>
          </w:p>
        </w:tc>
        <w:tc>
          <w:tcPr>
            <w:tcW w:w="5897" w:type="dxa"/>
            <w:tcBorders>
              <w:top w:val="nil"/>
              <w:left w:val="nil"/>
              <w:bottom w:val="nil"/>
              <w:right w:val="nil"/>
            </w:tcBorders>
            <w:vAlign w:val="center"/>
          </w:tcPr>
          <w:p w14:paraId="4D6DF5BB" w14:textId="77777777" w:rsidR="00E76502" w:rsidRPr="00795CD6" w:rsidRDefault="00E76502" w:rsidP="00A62173">
            <w:pPr>
              <w:spacing w:after="0" w:line="240" w:lineRule="auto"/>
              <w:rPr>
                <w:rFonts w:ascii="Times New Roman" w:hAnsi="Times New Roman" w:cs="Times New Roman"/>
                <w:sz w:val="20"/>
                <w:szCs w:val="20"/>
              </w:rPr>
            </w:pPr>
            <w:r w:rsidRPr="00795CD6">
              <w:rPr>
                <w:rFonts w:ascii="Times New Roman" w:hAnsi="Times New Roman" w:cs="Times New Roman"/>
                <w:sz w:val="20"/>
                <w:szCs w:val="20"/>
              </w:rPr>
              <w:t>Дата:</w:t>
            </w:r>
          </w:p>
        </w:tc>
      </w:tr>
    </w:tbl>
    <w:p w14:paraId="50C68168" w14:textId="77777777" w:rsidR="00E76502" w:rsidRPr="00795CD6" w:rsidRDefault="00E76502" w:rsidP="00A62173">
      <w:pPr>
        <w:rPr>
          <w:rFonts w:ascii="Times New Roman" w:hAnsi="Times New Roman" w:cs="Times New Roman"/>
          <w:sz w:val="20"/>
          <w:szCs w:val="20"/>
        </w:rPr>
      </w:pPr>
    </w:p>
    <w:sectPr w:rsidR="00E76502" w:rsidRPr="00795CD6" w:rsidSect="00A62173">
      <w:footerReference w:type="default" r:id="rId9"/>
      <w:headerReference w:type="first" r:id="rId10"/>
      <w:footerReference w:type="first" r:id="rId11"/>
      <w:pgSz w:w="15840" w:h="12240" w:orient="landscape"/>
      <w:pgMar w:top="505" w:right="851" w:bottom="567" w:left="851" w:header="436" w:footer="2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0F8E2" w14:textId="77777777" w:rsidR="00E748D1" w:rsidRDefault="00E748D1" w:rsidP="00A62173">
      <w:pPr>
        <w:spacing w:after="0" w:line="240" w:lineRule="auto"/>
      </w:pPr>
      <w:r>
        <w:separator/>
      </w:r>
    </w:p>
  </w:endnote>
  <w:endnote w:type="continuationSeparator" w:id="0">
    <w:p w14:paraId="60C7C4FE" w14:textId="77777777" w:rsidR="00E748D1" w:rsidRDefault="00E748D1" w:rsidP="00A62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F6122" w14:textId="77777777" w:rsidR="00A62173" w:rsidRPr="00EC1053" w:rsidRDefault="00EC1053" w:rsidP="00EC1053">
    <w:pPr>
      <w:pStyle w:val="Footer"/>
    </w:pPr>
    <w:r>
      <w:rPr>
        <w:sz w:val="20"/>
        <w:lang w:val="en-US" w:eastAsia="bg-BG"/>
      </w:rPr>
      <w:t>Club</w:t>
    </w:r>
    <w:r w:rsidRPr="005D2EE1">
      <w:rPr>
        <w:sz w:val="20"/>
        <w:lang w:eastAsia="bg-BG"/>
      </w:rPr>
      <w:t xml:space="preserve"> </w:t>
    </w:r>
    <w:r w:rsidRPr="005D2EE1">
      <w:rPr>
        <w:sz w:val="20"/>
        <w:lang w:val="en-US" w:eastAsia="bg-BG"/>
      </w:rPr>
      <w:t>01.0</w:t>
    </w:r>
    <w:r>
      <w:rPr>
        <w:sz w:val="20"/>
        <w:lang w:val="en-US" w:eastAsia="bg-BG"/>
      </w:rPr>
      <w:t>2</w:t>
    </w:r>
    <w:r>
      <w:rPr>
        <w:sz w:val="20"/>
        <w:lang w:eastAsia="bg-BG"/>
      </w:rPr>
      <w:t xml:space="preserve"> </w:t>
    </w:r>
    <w:proofErr w:type="spellStart"/>
    <w:r>
      <w:rPr>
        <w:sz w:val="20"/>
        <w:lang w:eastAsia="bg-BG"/>
      </w:rPr>
      <w:t>Issue</w:t>
    </w:r>
    <w:proofErr w:type="spellEnd"/>
    <w:r>
      <w:rPr>
        <w:sz w:val="20"/>
        <w:lang w:eastAsia="bg-BG"/>
      </w:rPr>
      <w:t xml:space="preserve"> </w:t>
    </w:r>
    <w:r>
      <w:rPr>
        <w:sz w:val="20"/>
        <w:lang w:val="en-US" w:eastAsia="bg-BG"/>
      </w:rPr>
      <w:t>1</w:t>
    </w:r>
    <w:r w:rsidRPr="005D2EE1">
      <w:rPr>
        <w:sz w:val="20"/>
        <w:lang w:eastAsia="bg-BG"/>
      </w:rPr>
      <w:t xml:space="preserve"> (</w:t>
    </w:r>
    <w:r>
      <w:rPr>
        <w:sz w:val="20"/>
        <w:lang w:val="en-US" w:eastAsia="bg-BG"/>
      </w:rPr>
      <w:t>Dec</w:t>
    </w:r>
    <w:r w:rsidRPr="00B6650A">
      <w:rPr>
        <w:sz w:val="20"/>
        <w:lang w:eastAsia="bg-BG"/>
      </w:rPr>
      <w:t xml:space="preserve"> 20</w:t>
    </w:r>
    <w:r>
      <w:rPr>
        <w:sz w:val="20"/>
        <w:lang w:eastAsia="bg-BG"/>
      </w:rPr>
      <w:t>2</w:t>
    </w:r>
    <w:r>
      <w:rPr>
        <w:sz w:val="20"/>
        <w:lang w:val="en-US" w:eastAsia="bg-BG"/>
      </w:rPr>
      <w:t>2)</w:t>
    </w:r>
    <w:r>
      <w:rPr>
        <w:sz w:val="20"/>
        <w:lang w:eastAsia="bg-BG"/>
      </w:rPr>
      <w:tab/>
    </w:r>
    <w:r>
      <w:rPr>
        <w:sz w:val="20"/>
        <w:lang w:eastAsia="bg-BG"/>
      </w:rPr>
      <w:tab/>
    </w:r>
    <w:r>
      <w:rPr>
        <w:sz w:val="20"/>
        <w:lang w:eastAsia="bg-BG"/>
      </w:rPr>
      <w:tab/>
    </w:r>
    <w:r>
      <w:rPr>
        <w:sz w:val="20"/>
        <w:lang w:eastAsia="bg-BG"/>
      </w:rPr>
      <w:tab/>
    </w:r>
    <w:r>
      <w:rPr>
        <w:sz w:val="20"/>
        <w:lang w:eastAsia="bg-BG"/>
      </w:rPr>
      <w:tab/>
    </w:r>
    <w:r>
      <w:rPr>
        <w:sz w:val="20"/>
        <w:lang w:eastAsia="bg-BG"/>
      </w:rPr>
      <w:tab/>
    </w:r>
    <w:r>
      <w:rPr>
        <w:sz w:val="20"/>
        <w:lang w:eastAsia="bg-BG"/>
      </w:rPr>
      <w:tab/>
    </w:r>
    <w:proofErr w:type="spellStart"/>
    <w:r w:rsidRPr="005D2EE1">
      <w:rPr>
        <w:sz w:val="20"/>
      </w:rPr>
      <w:t>Page</w:t>
    </w:r>
    <w:proofErr w:type="spellEnd"/>
    <w:r w:rsidRPr="005D2EE1">
      <w:rPr>
        <w:sz w:val="20"/>
      </w:rPr>
      <w:t xml:space="preserve"> </w:t>
    </w:r>
    <w:r w:rsidRPr="005D2EE1">
      <w:rPr>
        <w:b/>
        <w:sz w:val="20"/>
      </w:rPr>
      <w:fldChar w:fldCharType="begin"/>
    </w:r>
    <w:r w:rsidRPr="005D2EE1">
      <w:rPr>
        <w:b/>
        <w:sz w:val="20"/>
      </w:rPr>
      <w:instrText xml:space="preserve"> PAGE </w:instrText>
    </w:r>
    <w:r w:rsidRPr="005D2EE1">
      <w:rPr>
        <w:b/>
        <w:sz w:val="20"/>
      </w:rPr>
      <w:fldChar w:fldCharType="separate"/>
    </w:r>
    <w:r>
      <w:rPr>
        <w:b/>
        <w:sz w:val="20"/>
      </w:rPr>
      <w:t>1</w:t>
    </w:r>
    <w:r w:rsidRPr="005D2EE1">
      <w:rPr>
        <w:b/>
        <w:sz w:val="20"/>
      </w:rPr>
      <w:fldChar w:fldCharType="end"/>
    </w:r>
    <w:r w:rsidRPr="005D2EE1">
      <w:rPr>
        <w:sz w:val="20"/>
      </w:rPr>
      <w:t xml:space="preserve"> </w:t>
    </w:r>
    <w:proofErr w:type="spellStart"/>
    <w:r w:rsidRPr="005D2EE1">
      <w:rPr>
        <w:sz w:val="20"/>
      </w:rPr>
      <w:t>of</w:t>
    </w:r>
    <w:proofErr w:type="spellEnd"/>
    <w:r w:rsidRPr="005D2EE1">
      <w:rPr>
        <w:sz w:val="20"/>
      </w:rPr>
      <w:t xml:space="preserve"> </w:t>
    </w:r>
    <w:r w:rsidRPr="005D2EE1">
      <w:rPr>
        <w:b/>
        <w:sz w:val="20"/>
      </w:rPr>
      <w:fldChar w:fldCharType="begin"/>
    </w:r>
    <w:r w:rsidRPr="005D2EE1">
      <w:rPr>
        <w:b/>
        <w:sz w:val="20"/>
      </w:rPr>
      <w:instrText xml:space="preserve"> NUMPAGES  </w:instrText>
    </w:r>
    <w:r w:rsidRPr="005D2EE1">
      <w:rPr>
        <w:b/>
        <w:sz w:val="20"/>
      </w:rPr>
      <w:fldChar w:fldCharType="separate"/>
    </w:r>
    <w:r>
      <w:rPr>
        <w:b/>
        <w:sz w:val="20"/>
      </w:rPr>
      <w:t>5</w:t>
    </w:r>
    <w:r w:rsidRPr="005D2EE1">
      <w:rPr>
        <w:b/>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B4B40" w14:textId="77777777" w:rsidR="00A62173" w:rsidRDefault="00EC1053">
    <w:pPr>
      <w:pStyle w:val="Footer"/>
    </w:pPr>
    <w:r>
      <w:rPr>
        <w:sz w:val="20"/>
        <w:lang w:val="en-US" w:eastAsia="bg-BG"/>
      </w:rPr>
      <w:t>Club</w:t>
    </w:r>
    <w:r w:rsidR="00A62173" w:rsidRPr="005D2EE1">
      <w:rPr>
        <w:sz w:val="20"/>
        <w:lang w:eastAsia="bg-BG"/>
      </w:rPr>
      <w:t xml:space="preserve"> </w:t>
    </w:r>
    <w:r w:rsidR="00A62173" w:rsidRPr="005D2EE1">
      <w:rPr>
        <w:sz w:val="20"/>
        <w:lang w:val="en-US" w:eastAsia="bg-BG"/>
      </w:rPr>
      <w:t>01.0</w:t>
    </w:r>
    <w:r>
      <w:rPr>
        <w:sz w:val="20"/>
        <w:lang w:val="en-US" w:eastAsia="bg-BG"/>
      </w:rPr>
      <w:t>2</w:t>
    </w:r>
    <w:r w:rsidR="00A62173">
      <w:rPr>
        <w:sz w:val="20"/>
        <w:lang w:eastAsia="bg-BG"/>
      </w:rPr>
      <w:t xml:space="preserve"> </w:t>
    </w:r>
    <w:proofErr w:type="spellStart"/>
    <w:r w:rsidR="00A62173">
      <w:rPr>
        <w:sz w:val="20"/>
        <w:lang w:eastAsia="bg-BG"/>
      </w:rPr>
      <w:t>Issue</w:t>
    </w:r>
    <w:proofErr w:type="spellEnd"/>
    <w:r w:rsidR="00A62173">
      <w:rPr>
        <w:sz w:val="20"/>
        <w:lang w:eastAsia="bg-BG"/>
      </w:rPr>
      <w:t xml:space="preserve"> </w:t>
    </w:r>
    <w:r>
      <w:rPr>
        <w:sz w:val="20"/>
        <w:lang w:val="en-US" w:eastAsia="bg-BG"/>
      </w:rPr>
      <w:t>1</w:t>
    </w:r>
    <w:r w:rsidR="00A62173" w:rsidRPr="005D2EE1">
      <w:rPr>
        <w:sz w:val="20"/>
        <w:lang w:eastAsia="bg-BG"/>
      </w:rPr>
      <w:t xml:space="preserve"> (</w:t>
    </w:r>
    <w:r>
      <w:rPr>
        <w:sz w:val="20"/>
        <w:lang w:val="en-US" w:eastAsia="bg-BG"/>
      </w:rPr>
      <w:t>Dec</w:t>
    </w:r>
    <w:r w:rsidR="00A62173" w:rsidRPr="00B6650A">
      <w:rPr>
        <w:sz w:val="20"/>
        <w:lang w:eastAsia="bg-BG"/>
      </w:rPr>
      <w:t xml:space="preserve"> 20</w:t>
    </w:r>
    <w:r w:rsidR="00A62173">
      <w:rPr>
        <w:sz w:val="20"/>
        <w:lang w:eastAsia="bg-BG"/>
      </w:rPr>
      <w:t>2</w:t>
    </w:r>
    <w:r w:rsidR="00931B6B">
      <w:rPr>
        <w:sz w:val="20"/>
        <w:lang w:val="en-US" w:eastAsia="bg-BG"/>
      </w:rPr>
      <w:t>2)</w:t>
    </w:r>
    <w:r w:rsidR="00A62173">
      <w:rPr>
        <w:sz w:val="20"/>
        <w:lang w:eastAsia="bg-BG"/>
      </w:rPr>
      <w:tab/>
    </w:r>
    <w:r w:rsidR="00A62173">
      <w:rPr>
        <w:sz w:val="20"/>
        <w:lang w:eastAsia="bg-BG"/>
      </w:rPr>
      <w:tab/>
    </w:r>
    <w:r w:rsidR="00A62173">
      <w:rPr>
        <w:sz w:val="20"/>
        <w:lang w:eastAsia="bg-BG"/>
      </w:rPr>
      <w:tab/>
    </w:r>
    <w:r w:rsidR="00A62173">
      <w:rPr>
        <w:sz w:val="20"/>
        <w:lang w:eastAsia="bg-BG"/>
      </w:rPr>
      <w:tab/>
    </w:r>
    <w:r w:rsidR="00A62173">
      <w:rPr>
        <w:sz w:val="20"/>
        <w:lang w:eastAsia="bg-BG"/>
      </w:rPr>
      <w:tab/>
    </w:r>
    <w:r w:rsidR="00A62173">
      <w:rPr>
        <w:sz w:val="20"/>
        <w:lang w:eastAsia="bg-BG"/>
      </w:rPr>
      <w:tab/>
    </w:r>
    <w:r w:rsidR="00A62173">
      <w:rPr>
        <w:sz w:val="20"/>
        <w:lang w:eastAsia="bg-BG"/>
      </w:rPr>
      <w:tab/>
    </w:r>
    <w:proofErr w:type="spellStart"/>
    <w:r w:rsidR="00A62173" w:rsidRPr="005D2EE1">
      <w:rPr>
        <w:sz w:val="20"/>
      </w:rPr>
      <w:t>Page</w:t>
    </w:r>
    <w:proofErr w:type="spellEnd"/>
    <w:r w:rsidR="00A62173" w:rsidRPr="005D2EE1">
      <w:rPr>
        <w:sz w:val="20"/>
      </w:rPr>
      <w:t xml:space="preserve"> </w:t>
    </w:r>
    <w:r w:rsidR="00A62173" w:rsidRPr="005D2EE1">
      <w:rPr>
        <w:b/>
        <w:sz w:val="20"/>
      </w:rPr>
      <w:fldChar w:fldCharType="begin"/>
    </w:r>
    <w:r w:rsidR="00A62173" w:rsidRPr="005D2EE1">
      <w:rPr>
        <w:b/>
        <w:sz w:val="20"/>
      </w:rPr>
      <w:instrText xml:space="preserve"> PAGE </w:instrText>
    </w:r>
    <w:r w:rsidR="00A62173" w:rsidRPr="005D2EE1">
      <w:rPr>
        <w:b/>
        <w:sz w:val="20"/>
      </w:rPr>
      <w:fldChar w:fldCharType="separate"/>
    </w:r>
    <w:r w:rsidR="00013714">
      <w:rPr>
        <w:b/>
        <w:noProof/>
        <w:sz w:val="20"/>
      </w:rPr>
      <w:t>1</w:t>
    </w:r>
    <w:r w:rsidR="00A62173" w:rsidRPr="005D2EE1">
      <w:rPr>
        <w:b/>
        <w:sz w:val="20"/>
      </w:rPr>
      <w:fldChar w:fldCharType="end"/>
    </w:r>
    <w:r w:rsidR="00A62173" w:rsidRPr="005D2EE1">
      <w:rPr>
        <w:sz w:val="20"/>
      </w:rPr>
      <w:t xml:space="preserve"> </w:t>
    </w:r>
    <w:proofErr w:type="spellStart"/>
    <w:r w:rsidR="00A62173" w:rsidRPr="005D2EE1">
      <w:rPr>
        <w:sz w:val="20"/>
      </w:rPr>
      <w:t>of</w:t>
    </w:r>
    <w:proofErr w:type="spellEnd"/>
    <w:r w:rsidR="00A62173" w:rsidRPr="005D2EE1">
      <w:rPr>
        <w:sz w:val="20"/>
      </w:rPr>
      <w:t xml:space="preserve"> </w:t>
    </w:r>
    <w:r w:rsidR="00A62173" w:rsidRPr="005D2EE1">
      <w:rPr>
        <w:b/>
        <w:sz w:val="20"/>
      </w:rPr>
      <w:fldChar w:fldCharType="begin"/>
    </w:r>
    <w:r w:rsidR="00A62173" w:rsidRPr="005D2EE1">
      <w:rPr>
        <w:b/>
        <w:sz w:val="20"/>
      </w:rPr>
      <w:instrText xml:space="preserve"> NUMPAGES  </w:instrText>
    </w:r>
    <w:r w:rsidR="00A62173" w:rsidRPr="005D2EE1">
      <w:rPr>
        <w:b/>
        <w:sz w:val="20"/>
      </w:rPr>
      <w:fldChar w:fldCharType="separate"/>
    </w:r>
    <w:r w:rsidR="00013714">
      <w:rPr>
        <w:b/>
        <w:noProof/>
        <w:sz w:val="20"/>
      </w:rPr>
      <w:t>14</w:t>
    </w:r>
    <w:r w:rsidR="00A62173" w:rsidRPr="005D2EE1">
      <w:rPr>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29BAB" w14:textId="77777777" w:rsidR="00E748D1" w:rsidRDefault="00E748D1" w:rsidP="00A62173">
      <w:pPr>
        <w:spacing w:after="0" w:line="240" w:lineRule="auto"/>
      </w:pPr>
      <w:r>
        <w:separator/>
      </w:r>
    </w:p>
  </w:footnote>
  <w:footnote w:type="continuationSeparator" w:id="0">
    <w:p w14:paraId="3BFE6DEA" w14:textId="77777777" w:rsidR="00E748D1" w:rsidRDefault="00E748D1" w:rsidP="00A62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892" w:type="dxa"/>
      <w:jc w:val="center"/>
      <w:tblCellMar>
        <w:left w:w="0" w:type="dxa"/>
        <w:right w:w="0" w:type="dxa"/>
      </w:tblCellMar>
      <w:tblLook w:val="01E0" w:firstRow="1" w:lastRow="1" w:firstColumn="1" w:lastColumn="1" w:noHBand="0" w:noVBand="0"/>
    </w:tblPr>
    <w:tblGrid>
      <w:gridCol w:w="2670"/>
      <w:gridCol w:w="11222"/>
    </w:tblGrid>
    <w:tr w:rsidR="00A62173" w:rsidRPr="00A62173" w14:paraId="7AE3E433" w14:textId="77777777" w:rsidTr="00313288">
      <w:trPr>
        <w:jc w:val="center"/>
      </w:trPr>
      <w:tc>
        <w:tcPr>
          <w:tcW w:w="2670" w:type="dxa"/>
          <w:shd w:val="clear" w:color="auto" w:fill="auto"/>
        </w:tcPr>
        <w:p w14:paraId="0A7443B8" w14:textId="77777777" w:rsidR="00A62173" w:rsidRPr="00A62173" w:rsidRDefault="00A62173" w:rsidP="00A62173">
          <w:pPr>
            <w:tabs>
              <w:tab w:val="center" w:pos="4703"/>
              <w:tab w:val="right" w:pos="9406"/>
            </w:tabs>
            <w:spacing w:after="0" w:line="240" w:lineRule="auto"/>
            <w:jc w:val="center"/>
          </w:pPr>
          <w:r w:rsidRPr="00A62173">
            <w:rPr>
              <w:noProof/>
              <w:lang w:eastAsia="bg-BG"/>
            </w:rPr>
            <w:drawing>
              <wp:inline distT="0" distB="0" distL="0" distR="0" wp14:anchorId="60579459" wp14:editId="1AE2F380">
                <wp:extent cx="1123950" cy="638175"/>
                <wp:effectExtent l="0" t="0" r="0" b="9525"/>
                <wp:docPr id="10" name="Picture 10"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638175"/>
                        </a:xfrm>
                        <a:prstGeom prst="rect">
                          <a:avLst/>
                        </a:prstGeom>
                        <a:noFill/>
                        <a:ln>
                          <a:noFill/>
                        </a:ln>
                      </pic:spPr>
                    </pic:pic>
                  </a:graphicData>
                </a:graphic>
              </wp:inline>
            </w:drawing>
          </w:r>
        </w:p>
      </w:tc>
      <w:tc>
        <w:tcPr>
          <w:tcW w:w="11222" w:type="dxa"/>
          <w:shd w:val="clear" w:color="auto" w:fill="auto"/>
          <w:vAlign w:val="center"/>
        </w:tcPr>
        <w:p w14:paraId="29569D79" w14:textId="77777777" w:rsidR="00A62173" w:rsidRPr="00A62173" w:rsidRDefault="00A62173" w:rsidP="00A62173">
          <w:pPr>
            <w:spacing w:after="0" w:line="240" w:lineRule="auto"/>
            <w:jc w:val="center"/>
            <w:rPr>
              <w:rFonts w:ascii="Arial Narrow" w:eastAsia="Times New Roman" w:hAnsi="Arial Narrow" w:cs="Times New Roman"/>
              <w:b/>
              <w:i/>
              <w:sz w:val="32"/>
              <w:szCs w:val="32"/>
            </w:rPr>
          </w:pPr>
          <w:r w:rsidRPr="00A62173">
            <w:rPr>
              <w:rFonts w:ascii="Times New Roman" w:eastAsia="Times New Roman" w:hAnsi="Times New Roman" w:cs="Times New Roman"/>
              <w:b/>
              <w:sz w:val="32"/>
              <w:szCs w:val="32"/>
            </w:rPr>
            <w:t xml:space="preserve">Декларация на </w:t>
          </w:r>
          <w:r w:rsidR="00066328" w:rsidRPr="00066328">
            <w:rPr>
              <w:rFonts w:ascii="Times New Roman" w:eastAsia="Times New Roman" w:hAnsi="Times New Roman" w:cs="Times New Roman"/>
              <w:b/>
              <w:sz w:val="32"/>
              <w:szCs w:val="32"/>
            </w:rPr>
            <w:t xml:space="preserve">клуб или сдружение </w:t>
          </w:r>
          <w:r w:rsidRPr="00A62173">
            <w:rPr>
              <w:rFonts w:ascii="Times New Roman" w:eastAsia="Times New Roman" w:hAnsi="Times New Roman" w:cs="Times New Roman"/>
              <w:b/>
              <w:sz w:val="32"/>
              <w:szCs w:val="32"/>
            </w:rPr>
            <w:t>за съответствие с Регламент за изпълнение (ЕС) 2019/947</w:t>
          </w:r>
          <w:r w:rsidRPr="00A62173">
            <w:rPr>
              <w:rFonts w:ascii="Times New Roman" w:eastAsia="Times New Roman" w:hAnsi="Times New Roman" w:cs="Times New Roman"/>
              <w:b/>
              <w:sz w:val="32"/>
              <w:szCs w:val="32"/>
              <w:lang w:val="en-US"/>
            </w:rPr>
            <w:t xml:space="preserve"> </w:t>
          </w:r>
          <w:r w:rsidRPr="00A62173">
            <w:rPr>
              <w:rFonts w:ascii="Times New Roman" w:eastAsia="Times New Roman" w:hAnsi="Times New Roman" w:cs="Times New Roman"/>
              <w:b/>
              <w:sz w:val="32"/>
              <w:szCs w:val="32"/>
            </w:rPr>
            <w:t xml:space="preserve">за разрешение за експлоатация </w:t>
          </w:r>
          <w:r w:rsidR="00066328">
            <w:rPr>
              <w:rFonts w:ascii="Times New Roman" w:eastAsia="Times New Roman" w:hAnsi="Times New Roman" w:cs="Times New Roman"/>
              <w:b/>
              <w:sz w:val="32"/>
              <w:szCs w:val="32"/>
            </w:rPr>
            <w:t xml:space="preserve">на БЛС </w:t>
          </w:r>
          <w:r w:rsidRPr="00A62173">
            <w:rPr>
              <w:rFonts w:ascii="Times New Roman" w:eastAsia="Times New Roman" w:hAnsi="Times New Roman" w:cs="Times New Roman"/>
              <w:b/>
              <w:sz w:val="32"/>
              <w:szCs w:val="32"/>
            </w:rPr>
            <w:t xml:space="preserve">в </w:t>
          </w:r>
          <w:r w:rsidR="00066328">
            <w:rPr>
              <w:rFonts w:ascii="Times New Roman" w:eastAsia="Times New Roman" w:hAnsi="Times New Roman" w:cs="Times New Roman"/>
              <w:b/>
              <w:sz w:val="32"/>
              <w:szCs w:val="32"/>
            </w:rPr>
            <w:t xml:space="preserve">рамките на </w:t>
          </w:r>
          <w:r w:rsidR="00066328" w:rsidRPr="00066328">
            <w:rPr>
              <w:rFonts w:ascii="Times New Roman" w:eastAsia="Times New Roman" w:hAnsi="Times New Roman" w:cs="Times New Roman"/>
              <w:b/>
              <w:sz w:val="32"/>
              <w:szCs w:val="32"/>
            </w:rPr>
            <w:t>клуб или сдружение</w:t>
          </w:r>
        </w:p>
      </w:tc>
    </w:tr>
  </w:tbl>
  <w:p w14:paraId="13B6700A" w14:textId="77777777" w:rsidR="00A62173" w:rsidRDefault="00A621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5214C2"/>
    <w:multiLevelType w:val="hybridMultilevel"/>
    <w:tmpl w:val="41F6D178"/>
    <w:lvl w:ilvl="0" w:tplc="6756AE5A">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0014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707"/>
    <w:rsid w:val="00013714"/>
    <w:rsid w:val="000431CD"/>
    <w:rsid w:val="00066328"/>
    <w:rsid w:val="000A02CC"/>
    <w:rsid w:val="00143306"/>
    <w:rsid w:val="001C592F"/>
    <w:rsid w:val="001E7952"/>
    <w:rsid w:val="002203E1"/>
    <w:rsid w:val="00225374"/>
    <w:rsid w:val="00231AD0"/>
    <w:rsid w:val="002D32C7"/>
    <w:rsid w:val="002E2398"/>
    <w:rsid w:val="00304BF6"/>
    <w:rsid w:val="00337FFD"/>
    <w:rsid w:val="003635A1"/>
    <w:rsid w:val="00384356"/>
    <w:rsid w:val="003D35B3"/>
    <w:rsid w:val="003F2555"/>
    <w:rsid w:val="00405E84"/>
    <w:rsid w:val="00434950"/>
    <w:rsid w:val="004425B5"/>
    <w:rsid w:val="00456FE9"/>
    <w:rsid w:val="004722F6"/>
    <w:rsid w:val="00474623"/>
    <w:rsid w:val="00476AE3"/>
    <w:rsid w:val="004C5AAF"/>
    <w:rsid w:val="0050722D"/>
    <w:rsid w:val="005126B5"/>
    <w:rsid w:val="00517070"/>
    <w:rsid w:val="0052311F"/>
    <w:rsid w:val="00575DFE"/>
    <w:rsid w:val="005A399E"/>
    <w:rsid w:val="005C7B68"/>
    <w:rsid w:val="005E7D45"/>
    <w:rsid w:val="005F4BD0"/>
    <w:rsid w:val="006017BF"/>
    <w:rsid w:val="00622408"/>
    <w:rsid w:val="00646762"/>
    <w:rsid w:val="00674F19"/>
    <w:rsid w:val="006A7690"/>
    <w:rsid w:val="006D2707"/>
    <w:rsid w:val="006D2EA7"/>
    <w:rsid w:val="00714FB9"/>
    <w:rsid w:val="00751E64"/>
    <w:rsid w:val="00753323"/>
    <w:rsid w:val="0077106A"/>
    <w:rsid w:val="00790683"/>
    <w:rsid w:val="00792CE9"/>
    <w:rsid w:val="00795776"/>
    <w:rsid w:val="00795CD6"/>
    <w:rsid w:val="007C4683"/>
    <w:rsid w:val="007D2758"/>
    <w:rsid w:val="00886B56"/>
    <w:rsid w:val="008C7866"/>
    <w:rsid w:val="008D12B9"/>
    <w:rsid w:val="008E2E3B"/>
    <w:rsid w:val="008E3F8D"/>
    <w:rsid w:val="008F6A33"/>
    <w:rsid w:val="00904F6D"/>
    <w:rsid w:val="00917353"/>
    <w:rsid w:val="009227B1"/>
    <w:rsid w:val="00931B6B"/>
    <w:rsid w:val="00971B79"/>
    <w:rsid w:val="009B6746"/>
    <w:rsid w:val="009C06C8"/>
    <w:rsid w:val="009C1AEB"/>
    <w:rsid w:val="00A226AB"/>
    <w:rsid w:val="00A305DE"/>
    <w:rsid w:val="00A31713"/>
    <w:rsid w:val="00A53361"/>
    <w:rsid w:val="00A62173"/>
    <w:rsid w:val="00A80F74"/>
    <w:rsid w:val="00AA535D"/>
    <w:rsid w:val="00AB00F8"/>
    <w:rsid w:val="00AC5748"/>
    <w:rsid w:val="00AD78E5"/>
    <w:rsid w:val="00B106D0"/>
    <w:rsid w:val="00B90904"/>
    <w:rsid w:val="00BA73FD"/>
    <w:rsid w:val="00BC0C69"/>
    <w:rsid w:val="00BE7C14"/>
    <w:rsid w:val="00BF28C7"/>
    <w:rsid w:val="00C875EE"/>
    <w:rsid w:val="00D02B42"/>
    <w:rsid w:val="00D35232"/>
    <w:rsid w:val="00D801D2"/>
    <w:rsid w:val="00DA1387"/>
    <w:rsid w:val="00DC03AC"/>
    <w:rsid w:val="00DD58D3"/>
    <w:rsid w:val="00DE4573"/>
    <w:rsid w:val="00E10630"/>
    <w:rsid w:val="00E639C6"/>
    <w:rsid w:val="00E71859"/>
    <w:rsid w:val="00E748D1"/>
    <w:rsid w:val="00E76502"/>
    <w:rsid w:val="00E84AB3"/>
    <w:rsid w:val="00EB3602"/>
    <w:rsid w:val="00EC1053"/>
    <w:rsid w:val="00EC7222"/>
    <w:rsid w:val="00EF05F5"/>
    <w:rsid w:val="00EF6DAD"/>
    <w:rsid w:val="00FD4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50668"/>
  <w15:chartTrackingRefBased/>
  <w15:docId w15:val="{A01293CB-41C0-4D9F-AA06-7643DB38A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9C6"/>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50722D"/>
    <w:pPr>
      <w:spacing w:after="0" w:line="240" w:lineRule="auto"/>
    </w:pPr>
    <w:rPr>
      <w:sz w:val="16"/>
      <w:szCs w:val="2"/>
      <w:lang w:eastAsia="bg-BG"/>
    </w:rPr>
  </w:style>
  <w:style w:type="character" w:customStyle="1" w:styleId="BalloonTextChar">
    <w:name w:val="Balloon Text Char"/>
    <w:link w:val="BalloonText"/>
    <w:semiHidden/>
    <w:rsid w:val="0050722D"/>
    <w:rPr>
      <w:sz w:val="16"/>
      <w:szCs w:val="2"/>
      <w:lang w:val="bg-BG" w:eastAsia="bg-BG"/>
    </w:rPr>
  </w:style>
  <w:style w:type="table" w:styleId="TableGrid">
    <w:name w:val="Table Grid"/>
    <w:basedOn w:val="TableNormal"/>
    <w:uiPriority w:val="39"/>
    <w:rsid w:val="006D27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D2707"/>
    <w:pPr>
      <w:spacing w:after="0" w:line="240" w:lineRule="auto"/>
    </w:pPr>
    <w:rPr>
      <w:rFonts w:ascii="Calibri" w:eastAsia="Calibri" w:hAnsi="Calibri" w:cs="Times New Roman"/>
      <w:lang w:val="bg-BG"/>
    </w:rPr>
  </w:style>
  <w:style w:type="paragraph" w:styleId="ListParagraph">
    <w:name w:val="List Paragraph"/>
    <w:basedOn w:val="Normal"/>
    <w:uiPriority w:val="34"/>
    <w:qFormat/>
    <w:rsid w:val="009B6746"/>
    <w:pPr>
      <w:ind w:left="720"/>
      <w:contextualSpacing/>
    </w:pPr>
  </w:style>
  <w:style w:type="paragraph" w:customStyle="1" w:styleId="Default">
    <w:name w:val="Default"/>
    <w:rsid w:val="009B6746"/>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A62173"/>
    <w:pPr>
      <w:tabs>
        <w:tab w:val="center" w:pos="4703"/>
        <w:tab w:val="right" w:pos="9406"/>
      </w:tabs>
      <w:spacing w:after="0" w:line="240" w:lineRule="auto"/>
    </w:pPr>
  </w:style>
  <w:style w:type="character" w:customStyle="1" w:styleId="HeaderChar">
    <w:name w:val="Header Char"/>
    <w:basedOn w:val="DefaultParagraphFont"/>
    <w:link w:val="Header"/>
    <w:uiPriority w:val="99"/>
    <w:rsid w:val="00A62173"/>
    <w:rPr>
      <w:lang w:val="bg-BG"/>
    </w:rPr>
  </w:style>
  <w:style w:type="paragraph" w:styleId="Footer">
    <w:name w:val="footer"/>
    <w:basedOn w:val="Normal"/>
    <w:link w:val="FooterChar"/>
    <w:uiPriority w:val="99"/>
    <w:unhideWhenUsed/>
    <w:rsid w:val="00A62173"/>
    <w:pPr>
      <w:tabs>
        <w:tab w:val="center" w:pos="4703"/>
        <w:tab w:val="right" w:pos="9406"/>
      </w:tabs>
      <w:spacing w:after="0" w:line="240" w:lineRule="auto"/>
    </w:pPr>
  </w:style>
  <w:style w:type="character" w:customStyle="1" w:styleId="FooterChar">
    <w:name w:val="Footer Char"/>
    <w:basedOn w:val="DefaultParagraphFont"/>
    <w:link w:val="Footer"/>
    <w:uiPriority w:val="99"/>
    <w:rsid w:val="00A62173"/>
    <w:rPr>
      <w:lang w:val="bg-BG"/>
    </w:rPr>
  </w:style>
  <w:style w:type="paragraph" w:styleId="Revision">
    <w:name w:val="Revision"/>
    <w:hidden/>
    <w:uiPriority w:val="99"/>
    <w:semiHidden/>
    <w:rsid w:val="00FD49F2"/>
    <w:pPr>
      <w:spacing w:after="0" w:line="240" w:lineRule="auto"/>
    </w:pPr>
    <w:rPr>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807781">
      <w:bodyDiv w:val="1"/>
      <w:marLeft w:val="0"/>
      <w:marRight w:val="0"/>
      <w:marTop w:val="0"/>
      <w:marBottom w:val="0"/>
      <w:divBdr>
        <w:top w:val="none" w:sz="0" w:space="0" w:color="auto"/>
        <w:left w:val="none" w:sz="0" w:space="0" w:color="auto"/>
        <w:bottom w:val="none" w:sz="0" w:space="0" w:color="auto"/>
        <w:right w:val="none" w:sz="0" w:space="0" w:color="auto"/>
      </w:divBdr>
      <w:divsChild>
        <w:div w:id="1037438393">
          <w:marLeft w:val="0"/>
          <w:marRight w:val="0"/>
          <w:marTop w:val="0"/>
          <w:marBottom w:val="0"/>
          <w:divBdr>
            <w:top w:val="none" w:sz="0" w:space="0" w:color="auto"/>
            <w:left w:val="none" w:sz="0" w:space="0" w:color="auto"/>
            <w:bottom w:val="none" w:sz="0" w:space="0" w:color="auto"/>
            <w:right w:val="none" w:sz="0" w:space="0" w:color="auto"/>
          </w:divBdr>
          <w:divsChild>
            <w:div w:id="737242017">
              <w:marLeft w:val="0"/>
              <w:marRight w:val="0"/>
              <w:marTop w:val="120"/>
              <w:marBottom w:val="0"/>
              <w:divBdr>
                <w:top w:val="none" w:sz="0" w:space="0" w:color="auto"/>
                <w:left w:val="none" w:sz="0" w:space="0" w:color="auto"/>
                <w:bottom w:val="none" w:sz="0" w:space="0" w:color="auto"/>
                <w:right w:val="none" w:sz="0" w:space="0" w:color="auto"/>
              </w:divBdr>
            </w:div>
            <w:div w:id="869027327">
              <w:marLeft w:val="0"/>
              <w:marRight w:val="0"/>
              <w:marTop w:val="0"/>
              <w:marBottom w:val="0"/>
              <w:divBdr>
                <w:top w:val="none" w:sz="0" w:space="0" w:color="auto"/>
                <w:left w:val="none" w:sz="0" w:space="0" w:color="auto"/>
                <w:bottom w:val="none" w:sz="0" w:space="0" w:color="auto"/>
                <w:right w:val="none" w:sz="0" w:space="0" w:color="auto"/>
              </w:divBdr>
            </w:div>
          </w:divsChild>
        </w:div>
        <w:div w:id="1911698070">
          <w:marLeft w:val="0"/>
          <w:marRight w:val="0"/>
          <w:marTop w:val="0"/>
          <w:marBottom w:val="0"/>
          <w:divBdr>
            <w:top w:val="none" w:sz="0" w:space="0" w:color="auto"/>
            <w:left w:val="none" w:sz="0" w:space="0" w:color="auto"/>
            <w:bottom w:val="none" w:sz="0" w:space="0" w:color="auto"/>
            <w:right w:val="none" w:sz="0" w:space="0" w:color="auto"/>
          </w:divBdr>
          <w:divsChild>
            <w:div w:id="1884714434">
              <w:marLeft w:val="0"/>
              <w:marRight w:val="0"/>
              <w:marTop w:val="120"/>
              <w:marBottom w:val="0"/>
              <w:divBdr>
                <w:top w:val="none" w:sz="0" w:space="0" w:color="auto"/>
                <w:left w:val="none" w:sz="0" w:space="0" w:color="auto"/>
                <w:bottom w:val="none" w:sz="0" w:space="0" w:color="auto"/>
                <w:right w:val="none" w:sz="0" w:space="0" w:color="auto"/>
              </w:divBdr>
            </w:div>
            <w:div w:id="80755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9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C0D9D-E5F3-434A-8EE1-799998CF4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1848</Words>
  <Characters>10537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Mincheva</dc:creator>
  <cp:keywords/>
  <dc:description/>
  <cp:lastModifiedBy>Gergana Sarova</cp:lastModifiedBy>
  <cp:revision>1</cp:revision>
  <dcterms:created xsi:type="dcterms:W3CDTF">2023-10-18T09:29:00Z</dcterms:created>
  <dcterms:modified xsi:type="dcterms:W3CDTF">2023-10-18T09:29:00Z</dcterms:modified>
</cp:coreProperties>
</file>