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70B" w:rsidRPr="00BC4135" w:rsidRDefault="00BC4135" w:rsidP="009B5402">
      <w:pPr>
        <w:tabs>
          <w:tab w:val="left" w:pos="0"/>
        </w:tabs>
        <w:ind w:right="-23"/>
        <w:jc w:val="center"/>
        <w:rPr>
          <w:sz w:val="22"/>
          <w:szCs w:val="22"/>
        </w:rPr>
      </w:pPr>
      <w:r>
        <w:t xml:space="preserve">          </w:t>
      </w:r>
      <w:r>
        <w:tab/>
      </w:r>
      <w:r w:rsidR="0039511D">
        <w:t xml:space="preserve">        </w:t>
      </w:r>
      <w:r>
        <w:tab/>
      </w:r>
      <w:r>
        <w:tab/>
      </w:r>
      <w:r w:rsidR="00C648F9">
        <w:t xml:space="preserve"> </w:t>
      </w:r>
    </w:p>
    <w:p w:rsidR="0009768E" w:rsidRDefault="00917686" w:rsidP="009E1FB0">
      <w:pPr>
        <w:ind w:right="-23"/>
        <w:rPr>
          <w:sz w:val="22"/>
          <w:szCs w:val="22"/>
        </w:rPr>
      </w:pPr>
      <w:r w:rsidRPr="00BC4135">
        <w:rPr>
          <w:sz w:val="22"/>
          <w:szCs w:val="22"/>
        </w:rPr>
        <w:t xml:space="preserve">                                                              </w:t>
      </w:r>
      <w:r w:rsidR="00CA0D42">
        <w:rPr>
          <w:sz w:val="22"/>
          <w:szCs w:val="22"/>
        </w:rPr>
        <w:t xml:space="preserve">  </w:t>
      </w:r>
      <w:r w:rsidR="009B5402">
        <w:rPr>
          <w:sz w:val="22"/>
          <w:szCs w:val="22"/>
        </w:rPr>
        <w:t xml:space="preserve">    </w:t>
      </w:r>
      <w:r w:rsidR="00BC4135">
        <w:rPr>
          <w:sz w:val="22"/>
          <w:szCs w:val="22"/>
        </w:rPr>
        <w:t xml:space="preserve">  </w:t>
      </w:r>
      <w:r w:rsidR="00BC4135">
        <w:rPr>
          <w:sz w:val="22"/>
          <w:szCs w:val="22"/>
        </w:rPr>
        <w:tab/>
      </w:r>
    </w:p>
    <w:p w:rsidR="009E1FB0" w:rsidRDefault="009E1FB0" w:rsidP="009E1FB0">
      <w:pPr>
        <w:ind w:right="-23"/>
        <w:rPr>
          <w:b/>
        </w:rPr>
      </w:pPr>
      <w:bookmarkStart w:id="0" w:name="_GoBack"/>
      <w:bookmarkEnd w:id="0"/>
    </w:p>
    <w:p w:rsidR="002C27A6" w:rsidRDefault="002C27A6" w:rsidP="00A77652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</w:p>
    <w:p w:rsidR="00A77652" w:rsidRPr="0009768E" w:rsidRDefault="00A77652" w:rsidP="00A77652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  <w:r w:rsidRPr="0009768E">
        <w:rPr>
          <w:rFonts w:ascii="Times New Roman" w:hAnsi="Times New Roman"/>
          <w:b/>
        </w:rPr>
        <w:t>ДЕКЛАРАЦИЯ</w:t>
      </w:r>
    </w:p>
    <w:p w:rsidR="002C27A6" w:rsidRDefault="002C27A6" w:rsidP="00A77652">
      <w:pPr>
        <w:pStyle w:val="ListParagraph"/>
        <w:spacing w:line="240" w:lineRule="auto"/>
        <w:ind w:left="0"/>
        <w:jc w:val="center"/>
        <w:rPr>
          <w:rFonts w:ascii="Times New Roman" w:hAnsi="Times New Roman"/>
          <w:i/>
        </w:rPr>
      </w:pPr>
    </w:p>
    <w:p w:rsidR="00A77652" w:rsidRPr="0009768E" w:rsidRDefault="00A77652" w:rsidP="00A77652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</w:rPr>
      </w:pPr>
      <w:r w:rsidRPr="0009768E">
        <w:rPr>
          <w:rFonts w:ascii="Times New Roman" w:hAnsi="Times New Roman"/>
          <w:i/>
        </w:rPr>
        <w:t>(чл.6, пар.1, б.„в“ във връзка с чл.12, пар.1 и чл.13, пар.1 и 2 от Регламент (ЕС) 2016/ 679                          (Общ регламент относно защитата на данните)</w:t>
      </w:r>
    </w:p>
    <w:p w:rsidR="00A77652" w:rsidRPr="0009768E" w:rsidRDefault="00A77652" w:rsidP="00A77652">
      <w:pPr>
        <w:ind w:firstLine="426"/>
        <w:textAlignment w:val="center"/>
        <w:rPr>
          <w:sz w:val="22"/>
          <w:szCs w:val="22"/>
        </w:rPr>
      </w:pPr>
      <w:r w:rsidRPr="0009768E">
        <w:rPr>
          <w:sz w:val="22"/>
          <w:szCs w:val="22"/>
        </w:rPr>
        <w:t>Долуподписаният/ната .................................................................................................</w:t>
      </w:r>
      <w:r w:rsidR="00D85CAD" w:rsidRPr="0009768E">
        <w:rPr>
          <w:sz w:val="22"/>
          <w:szCs w:val="22"/>
        </w:rPr>
        <w:t>.............................</w:t>
      </w:r>
      <w:r w:rsidRPr="0009768E">
        <w:rPr>
          <w:sz w:val="22"/>
          <w:szCs w:val="22"/>
        </w:rPr>
        <w:t xml:space="preserve">,           </w:t>
      </w:r>
    </w:p>
    <w:p w:rsidR="00A77652" w:rsidRPr="0009768E" w:rsidRDefault="00A77652" w:rsidP="00A77652">
      <w:pPr>
        <w:jc w:val="center"/>
        <w:textAlignment w:val="center"/>
        <w:rPr>
          <w:i/>
          <w:sz w:val="22"/>
          <w:szCs w:val="22"/>
        </w:rPr>
      </w:pPr>
      <w:r w:rsidRPr="0009768E">
        <w:rPr>
          <w:i/>
          <w:sz w:val="22"/>
          <w:szCs w:val="22"/>
        </w:rPr>
        <w:t>(име, презиме и фамилия)</w:t>
      </w:r>
    </w:p>
    <w:p w:rsidR="00A77652" w:rsidRPr="0009768E" w:rsidRDefault="00A77652" w:rsidP="00A77652">
      <w:pPr>
        <w:jc w:val="both"/>
        <w:textAlignment w:val="center"/>
        <w:rPr>
          <w:sz w:val="22"/>
          <w:szCs w:val="22"/>
        </w:rPr>
      </w:pPr>
      <w:r w:rsidRPr="0009768E">
        <w:rPr>
          <w:sz w:val="22"/>
          <w:szCs w:val="22"/>
        </w:rPr>
        <w:t xml:space="preserve">в качеството ми на страна в административно производство по издаването на индивидуален административен акт/предоставянето на административна услуга, посочен/а в заявлението, </w:t>
      </w:r>
    </w:p>
    <w:p w:rsidR="00A77652" w:rsidRPr="0009768E" w:rsidRDefault="00A77652" w:rsidP="00A77652">
      <w:pPr>
        <w:jc w:val="both"/>
        <w:textAlignment w:val="center"/>
        <w:rPr>
          <w:sz w:val="22"/>
          <w:szCs w:val="22"/>
        </w:rPr>
      </w:pPr>
    </w:p>
    <w:p w:rsidR="00A77652" w:rsidRPr="0009768E" w:rsidRDefault="00A77652" w:rsidP="00A77652">
      <w:pPr>
        <w:jc w:val="center"/>
        <w:textAlignment w:val="center"/>
        <w:rPr>
          <w:b/>
          <w:sz w:val="22"/>
          <w:szCs w:val="22"/>
        </w:rPr>
      </w:pPr>
      <w:r w:rsidRPr="0009768E">
        <w:rPr>
          <w:b/>
          <w:sz w:val="22"/>
          <w:szCs w:val="22"/>
        </w:rPr>
        <w:t>ДЕКЛАРИРАМ, ЧЕ СЪМ ИНФОРМИРАН/А ЗА СЛЕДНОТО:</w:t>
      </w:r>
    </w:p>
    <w:p w:rsidR="00A77652" w:rsidRPr="0009768E" w:rsidRDefault="00A77652" w:rsidP="00A77652">
      <w:pPr>
        <w:ind w:firstLine="567"/>
        <w:jc w:val="both"/>
        <w:textAlignment w:val="center"/>
        <w:rPr>
          <w:sz w:val="22"/>
          <w:szCs w:val="22"/>
        </w:rPr>
      </w:pPr>
      <w:r w:rsidRPr="0009768E">
        <w:rPr>
          <w:sz w:val="22"/>
          <w:szCs w:val="22"/>
        </w:rPr>
        <w:t>1. Областна дирекция „Земеделие” Кюстендил е администратор на лични данни, с ЕИК 175811256, с адрес 2500, гр. Кюстендил, ул. „Демокрация“ №44, тел. (+359) 078 550271,                                     електронен адрес: odzg_kyustendil@mzh.government.bg;</w:t>
      </w:r>
    </w:p>
    <w:p w:rsidR="00A77652" w:rsidRPr="0009768E" w:rsidRDefault="00A77652" w:rsidP="00A77652">
      <w:pPr>
        <w:ind w:firstLine="567"/>
        <w:jc w:val="both"/>
        <w:textAlignment w:val="center"/>
        <w:rPr>
          <w:sz w:val="22"/>
          <w:szCs w:val="22"/>
        </w:rPr>
      </w:pPr>
      <w:r w:rsidRPr="0009768E">
        <w:rPr>
          <w:sz w:val="22"/>
          <w:szCs w:val="22"/>
        </w:rPr>
        <w:t>2. Администраторът се представлява от Директора на Областна дирекция „Земеделие” - Кюстендил;</w:t>
      </w:r>
    </w:p>
    <w:p w:rsidR="00A77652" w:rsidRPr="0009768E" w:rsidRDefault="00A77652" w:rsidP="00A77652">
      <w:pPr>
        <w:ind w:firstLine="567"/>
        <w:jc w:val="both"/>
        <w:textAlignment w:val="center"/>
        <w:rPr>
          <w:sz w:val="22"/>
          <w:szCs w:val="22"/>
        </w:rPr>
      </w:pPr>
      <w:r w:rsidRPr="0009768E">
        <w:rPr>
          <w:sz w:val="22"/>
          <w:szCs w:val="22"/>
        </w:rPr>
        <w:t>3. Функциите на длъжностно лица по защита на личните данни се осъществяват от служител на администратора с гореупоменатите координати за връзка;</w:t>
      </w:r>
    </w:p>
    <w:p w:rsidR="00A77652" w:rsidRPr="0009768E" w:rsidRDefault="00A77652" w:rsidP="00A77652">
      <w:pPr>
        <w:ind w:firstLine="567"/>
        <w:jc w:val="both"/>
        <w:textAlignment w:val="center"/>
        <w:rPr>
          <w:sz w:val="22"/>
          <w:szCs w:val="22"/>
        </w:rPr>
      </w:pPr>
      <w:r w:rsidRPr="0009768E">
        <w:rPr>
          <w:sz w:val="22"/>
          <w:szCs w:val="22"/>
        </w:rPr>
        <w:t>4. Администраторът обработва лични данни за целите на издаването на индивидуален административен акт /предоставянето на административна услуга, посочен/а в заявлението;</w:t>
      </w:r>
    </w:p>
    <w:p w:rsidR="00A77652" w:rsidRPr="0009768E" w:rsidRDefault="00A77652" w:rsidP="00A77652">
      <w:pPr>
        <w:ind w:firstLine="567"/>
        <w:jc w:val="both"/>
        <w:textAlignment w:val="center"/>
        <w:rPr>
          <w:sz w:val="22"/>
          <w:szCs w:val="22"/>
        </w:rPr>
      </w:pPr>
      <w:r w:rsidRPr="0009768E">
        <w:rPr>
          <w:sz w:val="22"/>
          <w:szCs w:val="22"/>
        </w:rPr>
        <w:t>5. Администраторът обработва лични данни неавтиматизирано на хартиен носител и автоматизирано в специализиран софтуер;</w:t>
      </w:r>
    </w:p>
    <w:p w:rsidR="00A77652" w:rsidRPr="0009768E" w:rsidRDefault="00A77652" w:rsidP="00A77652">
      <w:pPr>
        <w:ind w:firstLine="567"/>
        <w:jc w:val="both"/>
        <w:textAlignment w:val="center"/>
        <w:rPr>
          <w:sz w:val="22"/>
          <w:szCs w:val="22"/>
        </w:rPr>
      </w:pPr>
      <w:r w:rsidRPr="0009768E">
        <w:rPr>
          <w:sz w:val="22"/>
          <w:szCs w:val="22"/>
        </w:rPr>
        <w:t xml:space="preserve">6. Администраторът обработва лични данни на основание нормативни задължения, произтичащи от: Наредба №49/ 05.11.2004 г. за поддържане на картата на възстановената собственост, Тарифа за таксите, събирани от органите на поземлената собственост, Закон за собствеността и ползването на земеделски земи и правилник за неговото прилагане, Закон за възстановяване на собствеността на гори и земи в горски фонд и правилник за неговото прилагане, Закон за кадастъра и имотния регистър и др.; </w:t>
      </w:r>
    </w:p>
    <w:p w:rsidR="00A77652" w:rsidRPr="0009768E" w:rsidRDefault="00A77652" w:rsidP="00A77652">
      <w:pPr>
        <w:ind w:firstLine="567"/>
        <w:jc w:val="both"/>
        <w:textAlignment w:val="center"/>
        <w:rPr>
          <w:sz w:val="22"/>
          <w:szCs w:val="22"/>
        </w:rPr>
      </w:pPr>
      <w:r w:rsidRPr="0009768E">
        <w:rPr>
          <w:sz w:val="22"/>
          <w:szCs w:val="22"/>
        </w:rPr>
        <w:t>7. Администаторът обработва следните категории лични данни: физическа идентичност - три имена, ЕГН, постоянен адрес, телефон, e-mail; икономическа идентичност - собственост, съсобственост, право на ползване; семейна идентичност - родствени връзки; други категории - № на пълномощно;</w:t>
      </w:r>
    </w:p>
    <w:p w:rsidR="00A77652" w:rsidRPr="0009768E" w:rsidRDefault="00A77652" w:rsidP="00A77652">
      <w:pPr>
        <w:ind w:firstLine="567"/>
        <w:jc w:val="both"/>
        <w:textAlignment w:val="center"/>
        <w:rPr>
          <w:sz w:val="22"/>
          <w:szCs w:val="22"/>
        </w:rPr>
      </w:pPr>
      <w:r w:rsidRPr="0009768E">
        <w:rPr>
          <w:sz w:val="22"/>
          <w:szCs w:val="22"/>
        </w:rPr>
        <w:t>8. Администраторът съхранява лични данни за период не по-дълъг от необходимото за целите, за които те се обработват. Съгласно нормативно определените срокове за съхранение и Индивидуалната номенклатура на делата, създадени от административните дейности в Областна дирекция „Земеделиe“ - Кюстендил, преписките по издаването на индивидуален административен акт /предоставянето на административна услуга са със срок на съхранение 10 години;</w:t>
      </w:r>
    </w:p>
    <w:p w:rsidR="00A77652" w:rsidRPr="0009768E" w:rsidRDefault="00A77652" w:rsidP="00A77652">
      <w:pPr>
        <w:ind w:firstLine="567"/>
        <w:jc w:val="both"/>
        <w:textAlignment w:val="center"/>
        <w:rPr>
          <w:sz w:val="22"/>
          <w:szCs w:val="22"/>
        </w:rPr>
      </w:pPr>
      <w:r w:rsidRPr="0009768E">
        <w:rPr>
          <w:sz w:val="22"/>
          <w:szCs w:val="22"/>
        </w:rPr>
        <w:t>9. Получатели на обработваните лични данни могат да бъдат публични органи с нормативни задължения, произтичащи от националното законодателство, контролни органи и органи на съдебната власт;</w:t>
      </w:r>
    </w:p>
    <w:p w:rsidR="00A77652" w:rsidRPr="0009768E" w:rsidRDefault="00A77652" w:rsidP="00A77652">
      <w:pPr>
        <w:ind w:firstLine="567"/>
        <w:jc w:val="both"/>
        <w:textAlignment w:val="center"/>
        <w:rPr>
          <w:sz w:val="22"/>
          <w:szCs w:val="22"/>
        </w:rPr>
      </w:pPr>
      <w:r w:rsidRPr="0009768E">
        <w:rPr>
          <w:sz w:val="22"/>
          <w:szCs w:val="22"/>
        </w:rPr>
        <w:t>10. При обработването на лични данни физическото лице има право на: горецитираната информация; информация за източника на лични данни, когато те не са предоставени от физическото лице; информация за наличието на автоматизирано вземане на индивидуални решения и възражение в тази връзка; достъп до обработваните лични данни; ограничаване на обработването на лични данни; коригиране на лични данни; изтриване на лични данни (правото „да бъдеш забравен“); уведомяване при коригиране и изтриване на лични данни или ограничаване на обработването им, както и възражение в тази връзка; преносимост на личните данни; жалба до надзорния органи – Комисията за защита на личните данни; жалба до компетентния съд съгласно националното законодателство; както и обезщетение за причинени вреди;</w:t>
      </w:r>
    </w:p>
    <w:p w:rsidR="00A77652" w:rsidRPr="0009768E" w:rsidRDefault="00A77652" w:rsidP="00A77652">
      <w:pPr>
        <w:ind w:firstLine="567"/>
        <w:jc w:val="both"/>
        <w:textAlignment w:val="center"/>
        <w:rPr>
          <w:sz w:val="22"/>
          <w:szCs w:val="22"/>
        </w:rPr>
      </w:pPr>
      <w:r w:rsidRPr="0009768E">
        <w:rPr>
          <w:sz w:val="22"/>
          <w:szCs w:val="22"/>
        </w:rPr>
        <w:t xml:space="preserve">11. Физическото лице не е обект на автоматизирано вземане на индивидуално решение, включително профилиране, което да поражда правни последствия за него или да го засяга в значителна степен; </w:t>
      </w:r>
    </w:p>
    <w:p w:rsidR="00A77652" w:rsidRPr="0009768E" w:rsidRDefault="00A77652" w:rsidP="00A77652">
      <w:pPr>
        <w:ind w:firstLine="567"/>
        <w:jc w:val="both"/>
        <w:textAlignment w:val="center"/>
        <w:rPr>
          <w:sz w:val="22"/>
          <w:szCs w:val="22"/>
        </w:rPr>
      </w:pPr>
      <w:r w:rsidRPr="0009768E">
        <w:rPr>
          <w:sz w:val="22"/>
          <w:szCs w:val="22"/>
        </w:rPr>
        <w:t>12. Непредоставянето на гореупоменатите категории лични данни от страна на физическото лице, може да възпрепятства настоящото административно производство и да доведе до отказ за издаването на индивидуален административен акт/ предоставянето на административна услуга.</w:t>
      </w:r>
    </w:p>
    <w:p w:rsidR="00A77652" w:rsidRPr="0009768E" w:rsidRDefault="00A77652" w:rsidP="00A77652">
      <w:pPr>
        <w:jc w:val="center"/>
        <w:textAlignment w:val="center"/>
        <w:rPr>
          <w:b/>
          <w:sz w:val="22"/>
          <w:szCs w:val="22"/>
        </w:rPr>
      </w:pPr>
    </w:p>
    <w:p w:rsidR="009E4B63" w:rsidRDefault="009E4B63" w:rsidP="00A77652">
      <w:pPr>
        <w:tabs>
          <w:tab w:val="left" w:pos="0"/>
        </w:tabs>
        <w:jc w:val="center"/>
        <w:textAlignment w:val="center"/>
        <w:rPr>
          <w:b/>
          <w:sz w:val="22"/>
          <w:szCs w:val="22"/>
        </w:rPr>
      </w:pPr>
    </w:p>
    <w:p w:rsidR="00A77652" w:rsidRPr="0009768E" w:rsidRDefault="00A77652" w:rsidP="00A77652">
      <w:pPr>
        <w:tabs>
          <w:tab w:val="left" w:pos="0"/>
        </w:tabs>
        <w:jc w:val="center"/>
        <w:textAlignment w:val="center"/>
        <w:rPr>
          <w:b/>
          <w:sz w:val="22"/>
          <w:szCs w:val="22"/>
        </w:rPr>
      </w:pPr>
      <w:r w:rsidRPr="0009768E">
        <w:rPr>
          <w:b/>
          <w:sz w:val="22"/>
          <w:szCs w:val="22"/>
        </w:rPr>
        <w:t>Дата .............................                                        Декларатор: ................................................</w:t>
      </w:r>
    </w:p>
    <w:p w:rsidR="008146AE" w:rsidRDefault="00A77652" w:rsidP="00A77652">
      <w:pPr>
        <w:pStyle w:val="ListParagraph"/>
        <w:spacing w:line="240" w:lineRule="auto"/>
        <w:ind w:left="0"/>
        <w:jc w:val="center"/>
      </w:pPr>
      <w:r w:rsidRPr="0009768E">
        <w:rPr>
          <w:rFonts w:ascii="Times New Roman" w:hAnsi="Times New Roman"/>
          <w:b/>
        </w:rPr>
        <w:t xml:space="preserve">                                                                                          </w:t>
      </w:r>
      <w:r w:rsidRPr="0009768E">
        <w:rPr>
          <w:rFonts w:ascii="Times New Roman" w:hAnsi="Times New Roman"/>
          <w:b/>
        </w:rPr>
        <w:tab/>
      </w:r>
      <w:r w:rsidRPr="0009768E">
        <w:rPr>
          <w:rFonts w:ascii="Times New Roman" w:hAnsi="Times New Roman"/>
          <w:b/>
        </w:rPr>
        <w:tab/>
      </w:r>
      <w:r w:rsidRPr="0009768E">
        <w:rPr>
          <w:rFonts w:ascii="Times New Roman" w:hAnsi="Times New Roman"/>
          <w:b/>
        </w:rPr>
        <w:tab/>
      </w:r>
      <w:r w:rsidRPr="0009768E">
        <w:rPr>
          <w:rFonts w:ascii="Times New Roman" w:hAnsi="Times New Roman"/>
          <w:i/>
        </w:rPr>
        <w:t>(име и фамилия, подпис)</w:t>
      </w:r>
      <w:r w:rsidRPr="0009768E">
        <w:rPr>
          <w:rFonts w:ascii="Times New Roman" w:hAnsi="Times New Roman"/>
          <w:b/>
        </w:rPr>
        <w:t xml:space="preserve">    </w:t>
      </w:r>
      <w:r>
        <w:rPr>
          <w:b/>
        </w:rPr>
        <w:t xml:space="preserve">        </w:t>
      </w:r>
    </w:p>
    <w:sectPr w:rsidR="008146AE" w:rsidSect="002C27A6">
      <w:pgSz w:w="11906" w:h="16838"/>
      <w:pgMar w:top="709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4526B"/>
    <w:multiLevelType w:val="hybridMultilevel"/>
    <w:tmpl w:val="BCA2235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D4625"/>
    <w:multiLevelType w:val="hybridMultilevel"/>
    <w:tmpl w:val="754076FE"/>
    <w:lvl w:ilvl="0" w:tplc="0402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66993CBC"/>
    <w:multiLevelType w:val="hybridMultilevel"/>
    <w:tmpl w:val="50100134"/>
    <w:lvl w:ilvl="0" w:tplc="0402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6E6F55CC"/>
    <w:multiLevelType w:val="hybridMultilevel"/>
    <w:tmpl w:val="811C88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30A44"/>
    <w:multiLevelType w:val="hybridMultilevel"/>
    <w:tmpl w:val="52B696B8"/>
    <w:lvl w:ilvl="0" w:tplc="B2DAC7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B85B13"/>
    <w:multiLevelType w:val="hybridMultilevel"/>
    <w:tmpl w:val="3D821AC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0B"/>
    <w:rsid w:val="00012668"/>
    <w:rsid w:val="000271D8"/>
    <w:rsid w:val="00043AD7"/>
    <w:rsid w:val="00053867"/>
    <w:rsid w:val="000672AF"/>
    <w:rsid w:val="0009768E"/>
    <w:rsid w:val="000E2D2A"/>
    <w:rsid w:val="000F0D31"/>
    <w:rsid w:val="000F4780"/>
    <w:rsid w:val="000F67A3"/>
    <w:rsid w:val="0010619A"/>
    <w:rsid w:val="00106D68"/>
    <w:rsid w:val="00107374"/>
    <w:rsid w:val="00134633"/>
    <w:rsid w:val="00135468"/>
    <w:rsid w:val="0017178F"/>
    <w:rsid w:val="001B5A44"/>
    <w:rsid w:val="001C4653"/>
    <w:rsid w:val="00217190"/>
    <w:rsid w:val="00233402"/>
    <w:rsid w:val="00252B52"/>
    <w:rsid w:val="002633CB"/>
    <w:rsid w:val="00277EB5"/>
    <w:rsid w:val="0029339B"/>
    <w:rsid w:val="002975CA"/>
    <w:rsid w:val="002C27A6"/>
    <w:rsid w:val="002E11BA"/>
    <w:rsid w:val="00312B38"/>
    <w:rsid w:val="00331934"/>
    <w:rsid w:val="003753C8"/>
    <w:rsid w:val="003908E5"/>
    <w:rsid w:val="00390941"/>
    <w:rsid w:val="00393D23"/>
    <w:rsid w:val="0039511D"/>
    <w:rsid w:val="00444F5F"/>
    <w:rsid w:val="00451621"/>
    <w:rsid w:val="0045505D"/>
    <w:rsid w:val="004567FF"/>
    <w:rsid w:val="004575AA"/>
    <w:rsid w:val="00474F66"/>
    <w:rsid w:val="004C282D"/>
    <w:rsid w:val="004E53DF"/>
    <w:rsid w:val="00515BBA"/>
    <w:rsid w:val="00521CB4"/>
    <w:rsid w:val="00583A7D"/>
    <w:rsid w:val="005A74F9"/>
    <w:rsid w:val="005D6E40"/>
    <w:rsid w:val="005D703E"/>
    <w:rsid w:val="006020E0"/>
    <w:rsid w:val="006028C7"/>
    <w:rsid w:val="00611EA1"/>
    <w:rsid w:val="0062339F"/>
    <w:rsid w:val="00634C25"/>
    <w:rsid w:val="006535FA"/>
    <w:rsid w:val="00690891"/>
    <w:rsid w:val="006932A1"/>
    <w:rsid w:val="006B3B97"/>
    <w:rsid w:val="006B4052"/>
    <w:rsid w:val="006D12FB"/>
    <w:rsid w:val="006E42EE"/>
    <w:rsid w:val="006F6784"/>
    <w:rsid w:val="00704296"/>
    <w:rsid w:val="00712A94"/>
    <w:rsid w:val="00716DC3"/>
    <w:rsid w:val="007363F0"/>
    <w:rsid w:val="007753F2"/>
    <w:rsid w:val="007769BF"/>
    <w:rsid w:val="007D492F"/>
    <w:rsid w:val="007F034D"/>
    <w:rsid w:val="008146AE"/>
    <w:rsid w:val="008A5D34"/>
    <w:rsid w:val="008B1F44"/>
    <w:rsid w:val="008B4ECD"/>
    <w:rsid w:val="008D4FFE"/>
    <w:rsid w:val="008E52A0"/>
    <w:rsid w:val="008E57A5"/>
    <w:rsid w:val="009035D9"/>
    <w:rsid w:val="00917686"/>
    <w:rsid w:val="0092771C"/>
    <w:rsid w:val="00946B63"/>
    <w:rsid w:val="00973F20"/>
    <w:rsid w:val="00982BA0"/>
    <w:rsid w:val="00983FDD"/>
    <w:rsid w:val="009B5402"/>
    <w:rsid w:val="009C22DA"/>
    <w:rsid w:val="009C3F70"/>
    <w:rsid w:val="009E1FB0"/>
    <w:rsid w:val="009E43E5"/>
    <w:rsid w:val="009E4B63"/>
    <w:rsid w:val="00A367BB"/>
    <w:rsid w:val="00A420D1"/>
    <w:rsid w:val="00A56D19"/>
    <w:rsid w:val="00A62FE7"/>
    <w:rsid w:val="00A66DBF"/>
    <w:rsid w:val="00A77652"/>
    <w:rsid w:val="00A871F7"/>
    <w:rsid w:val="00AA260A"/>
    <w:rsid w:val="00AB16F3"/>
    <w:rsid w:val="00AC3060"/>
    <w:rsid w:val="00AF1527"/>
    <w:rsid w:val="00AF7215"/>
    <w:rsid w:val="00B823E1"/>
    <w:rsid w:val="00BA1948"/>
    <w:rsid w:val="00BB0653"/>
    <w:rsid w:val="00BC26A5"/>
    <w:rsid w:val="00BC4135"/>
    <w:rsid w:val="00BD28F2"/>
    <w:rsid w:val="00BE57AB"/>
    <w:rsid w:val="00C01128"/>
    <w:rsid w:val="00C1613A"/>
    <w:rsid w:val="00C24B0E"/>
    <w:rsid w:val="00C46AE7"/>
    <w:rsid w:val="00C648F9"/>
    <w:rsid w:val="00C86F02"/>
    <w:rsid w:val="00CA0D42"/>
    <w:rsid w:val="00CC3194"/>
    <w:rsid w:val="00CC63AF"/>
    <w:rsid w:val="00CC7CD0"/>
    <w:rsid w:val="00CD3BEF"/>
    <w:rsid w:val="00D1584F"/>
    <w:rsid w:val="00D67AD1"/>
    <w:rsid w:val="00D85CAD"/>
    <w:rsid w:val="00D86287"/>
    <w:rsid w:val="00DA270B"/>
    <w:rsid w:val="00DA5880"/>
    <w:rsid w:val="00DA65E6"/>
    <w:rsid w:val="00DC63DA"/>
    <w:rsid w:val="00DD0F81"/>
    <w:rsid w:val="00E063E8"/>
    <w:rsid w:val="00E17560"/>
    <w:rsid w:val="00E22C21"/>
    <w:rsid w:val="00E30899"/>
    <w:rsid w:val="00E44BAB"/>
    <w:rsid w:val="00E45800"/>
    <w:rsid w:val="00E5452D"/>
    <w:rsid w:val="00E6058E"/>
    <w:rsid w:val="00E62F28"/>
    <w:rsid w:val="00E65D64"/>
    <w:rsid w:val="00EA04AC"/>
    <w:rsid w:val="00EB42ED"/>
    <w:rsid w:val="00ED26D7"/>
    <w:rsid w:val="00EE6344"/>
    <w:rsid w:val="00F051BC"/>
    <w:rsid w:val="00F2509A"/>
    <w:rsid w:val="00F70E64"/>
    <w:rsid w:val="00F91CBE"/>
    <w:rsid w:val="00FA3292"/>
    <w:rsid w:val="00FA62DD"/>
    <w:rsid w:val="00FB2E05"/>
    <w:rsid w:val="00FD7CEE"/>
    <w:rsid w:val="00FD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756B23"/>
  <w15:docId w15:val="{0F1A29C0-84B0-48EE-8300-F3498D4B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F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6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МЗ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Ева Николова</dc:creator>
  <cp:lastModifiedBy>User</cp:lastModifiedBy>
  <cp:revision>3</cp:revision>
  <cp:lastPrinted>2017-10-02T06:47:00Z</cp:lastPrinted>
  <dcterms:created xsi:type="dcterms:W3CDTF">2025-04-10T12:43:00Z</dcterms:created>
  <dcterms:modified xsi:type="dcterms:W3CDTF">2025-04-10T12:44:00Z</dcterms:modified>
</cp:coreProperties>
</file>