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F8" w:rsidRDefault="00F740F8">
      <w:pPr>
        <w:pStyle w:val="a3"/>
        <w:rPr>
          <w:rFonts w:ascii="Times New Roman"/>
          <w:sz w:val="20"/>
        </w:rPr>
      </w:pPr>
    </w:p>
    <w:p w:rsidR="00F740F8" w:rsidRDefault="00B57127">
      <w:pPr>
        <w:pStyle w:val="a3"/>
        <w:spacing w:before="9"/>
        <w:rPr>
          <w:rFonts w:ascii="Times New Roman"/>
          <w:sz w:val="19"/>
        </w:rPr>
      </w:pPr>
      <w:r w:rsidRPr="007A3C9B">
        <w:rPr>
          <w:rFonts w:ascii="Times New Roman" w:hAnsi="Times New Roman"/>
          <w:b/>
          <w:sz w:val="24"/>
          <w:szCs w:val="24"/>
        </w:rPr>
        <w:t xml:space="preserve">Вх. № </w:t>
      </w:r>
      <w:r w:rsidR="00341F2D">
        <w:rPr>
          <w:rFonts w:ascii="Times New Roman" w:hAnsi="Times New Roman"/>
          <w:b/>
          <w:sz w:val="24"/>
          <w:szCs w:val="24"/>
          <w:lang w:val="en-US"/>
        </w:rPr>
        <w:t>3179</w:t>
      </w:r>
      <w:r w:rsidRPr="007A3C9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7A3C9B">
        <w:rPr>
          <w:rFonts w:ascii="Times New Roman" w:hAnsi="Times New Roman"/>
          <w:b/>
          <w:sz w:val="24"/>
          <w:szCs w:val="24"/>
        </w:rPr>
        <w:t>-.........................</w:t>
      </w:r>
      <w:r w:rsidRPr="007A3C9B">
        <w:rPr>
          <w:rFonts w:ascii="Times New Roman" w:hAnsi="Times New Roman"/>
          <w:b/>
          <w:sz w:val="24"/>
          <w:szCs w:val="24"/>
        </w:rPr>
        <w:tab/>
      </w:r>
      <w:r w:rsidRPr="007A3C9B">
        <w:rPr>
          <w:rFonts w:ascii="Times New Roman" w:hAnsi="Times New Roman"/>
          <w:b/>
          <w:sz w:val="24"/>
          <w:szCs w:val="24"/>
        </w:rPr>
        <w:tab/>
      </w:r>
      <w:r w:rsidRPr="007A3C9B">
        <w:rPr>
          <w:rFonts w:ascii="Times New Roman" w:hAnsi="Times New Roman"/>
          <w:b/>
          <w:sz w:val="24"/>
          <w:szCs w:val="24"/>
        </w:rPr>
        <w:tab/>
      </w:r>
      <w:r w:rsidRPr="007A3C9B">
        <w:rPr>
          <w:rFonts w:ascii="Times New Roman" w:hAnsi="Times New Roman"/>
          <w:b/>
          <w:sz w:val="24"/>
          <w:szCs w:val="24"/>
        </w:rPr>
        <w:tab/>
      </w:r>
      <w:r w:rsidRPr="007A3C9B">
        <w:rPr>
          <w:rFonts w:ascii="Times New Roman" w:hAnsi="Times New Roman"/>
          <w:b/>
          <w:sz w:val="24"/>
          <w:szCs w:val="24"/>
        </w:rPr>
        <w:tab/>
      </w:r>
      <w:r w:rsidRPr="007A3C9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eastAsia="bg-BG"/>
        </w:rPr>
        <w:tab/>
      </w:r>
      <w:r>
        <w:rPr>
          <w:rFonts w:ascii="Times New Roman" w:hAnsi="Times New Roman"/>
          <w:b/>
          <w:sz w:val="24"/>
          <w:szCs w:val="24"/>
          <w:lang w:eastAsia="bg-BG"/>
        </w:rPr>
        <w:tab/>
      </w:r>
      <w:r>
        <w:rPr>
          <w:rFonts w:ascii="Times New Roman" w:hAnsi="Times New Roman"/>
          <w:b/>
          <w:sz w:val="24"/>
          <w:szCs w:val="24"/>
          <w:lang w:eastAsia="bg-BG"/>
        </w:rPr>
        <w:tab/>
      </w:r>
      <w:r>
        <w:rPr>
          <w:rFonts w:ascii="Times New Roman" w:hAnsi="Times New Roman"/>
          <w:b/>
          <w:sz w:val="24"/>
          <w:szCs w:val="24"/>
          <w:lang w:eastAsia="bg-BG"/>
        </w:rPr>
        <w:tab/>
      </w:r>
      <w:r w:rsidRPr="007A3C9B">
        <w:rPr>
          <w:rFonts w:ascii="Times New Roman" w:hAnsi="Times New Roman"/>
          <w:b/>
          <w:sz w:val="24"/>
          <w:szCs w:val="24"/>
        </w:rPr>
        <w:t xml:space="preserve">       </w:t>
      </w:r>
      <w:r w:rsidRPr="007A3C9B">
        <w:rPr>
          <w:rFonts w:ascii="Times New Roman" w:hAnsi="Times New Roman"/>
          <w:b/>
          <w:sz w:val="24"/>
          <w:szCs w:val="24"/>
          <w:lang w:val="en-US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>Дата : ………………… 20….. г.</w:t>
      </w:r>
    </w:p>
    <w:p w:rsidR="00B27094" w:rsidRDefault="004F6E68" w:rsidP="00E82C49">
      <w:pPr>
        <w:widowControl/>
        <w:autoSpaceDE/>
        <w:autoSpaceDN/>
        <w:outlineLvl w:val="0"/>
        <w:rPr>
          <w:rFonts w:ascii="Times New Roman" w:eastAsia="Times New Roman" w:hAnsi="Times New Roman" w:cs="Times New Roman"/>
          <w:b/>
          <w:lang w:val="en-GB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       </w:t>
      </w:r>
      <w:r w:rsidR="00D00AE2">
        <w:rPr>
          <w:rFonts w:ascii="Times New Roman" w:eastAsia="Times New Roman" w:hAnsi="Times New Roman" w:cs="Times New Roman"/>
          <w:b/>
          <w:lang w:val="bg-BG" w:eastAsia="bg-BG"/>
        </w:rPr>
        <w:t xml:space="preserve">           </w:t>
      </w:r>
      <w:r w:rsidRPr="004F6E68">
        <w:rPr>
          <w:rFonts w:ascii="Times New Roman" w:eastAsia="Times New Roman" w:hAnsi="Times New Roman" w:cs="Times New Roman"/>
          <w:b/>
          <w:lang w:val="en-GB" w:eastAsia="bg-BG"/>
        </w:rPr>
        <w:t>ДО</w:t>
      </w:r>
    </w:p>
    <w:p w:rsidR="004F6E68" w:rsidRPr="004F6E68" w:rsidRDefault="00B27094" w:rsidP="00E82C49">
      <w:pPr>
        <w:widowControl/>
        <w:autoSpaceDE/>
        <w:autoSpaceDN/>
        <w:outlineLvl w:val="0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                 </w:t>
      </w:r>
      <w:r w:rsidR="004F6E68" w:rsidRPr="004F6E68">
        <w:rPr>
          <w:rFonts w:ascii="Times New Roman" w:eastAsia="Times New Roman" w:hAnsi="Times New Roman" w:cs="Times New Roman"/>
          <w:b/>
          <w:lang w:val="en-GB" w:eastAsia="bg-BG"/>
        </w:rPr>
        <w:t xml:space="preserve"> </w:t>
      </w:r>
      <w:r w:rsidR="004F6E68">
        <w:rPr>
          <w:rFonts w:ascii="Times New Roman" w:eastAsia="Times New Roman" w:hAnsi="Times New Roman" w:cs="Times New Roman"/>
          <w:b/>
          <w:lang w:val="bg-BG" w:eastAsia="bg-BG"/>
        </w:rPr>
        <w:t>ГЛАВНИЯ АРХИТЕКТ</w:t>
      </w:r>
    </w:p>
    <w:p w:rsidR="004F6E68" w:rsidRPr="00116AF1" w:rsidRDefault="00D00AE2" w:rsidP="00E82C49">
      <w:pPr>
        <w:widowControl/>
        <w:autoSpaceDE/>
        <w:autoSpaceDN/>
        <w:ind w:left="4956" w:firstLine="708"/>
        <w:outlineLvl w:val="0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</w:t>
      </w:r>
      <w:r w:rsidR="004F6E68" w:rsidRPr="004F6E68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6230F3">
        <w:rPr>
          <w:rFonts w:ascii="Times New Roman" w:eastAsia="Times New Roman" w:hAnsi="Times New Roman" w:cs="Times New Roman"/>
          <w:b/>
          <w:lang w:val="en-GB" w:eastAsia="bg-BG"/>
        </w:rPr>
        <w:t xml:space="preserve">НА ОБЩИНА </w:t>
      </w:r>
      <w:r w:rsidR="00116AF1">
        <w:rPr>
          <w:rFonts w:ascii="Times New Roman" w:eastAsia="Times New Roman" w:hAnsi="Times New Roman" w:cs="Times New Roman"/>
          <w:b/>
          <w:lang w:val="bg-BG" w:eastAsia="bg-BG"/>
        </w:rPr>
        <w:t>ЛОВЕЧ</w:t>
      </w:r>
    </w:p>
    <w:p w:rsidR="00D00AE2" w:rsidRPr="00343B85" w:rsidRDefault="00D00AE2">
      <w:pPr>
        <w:pStyle w:val="a3"/>
        <w:spacing w:before="9"/>
        <w:rPr>
          <w:sz w:val="25"/>
          <w:lang w:val="bg-BG"/>
        </w:rPr>
      </w:pPr>
    </w:p>
    <w:p w:rsidR="00F740F8" w:rsidRPr="00343B85" w:rsidRDefault="00B4158E" w:rsidP="005548F2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</w:pP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З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A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Я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B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Л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E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H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И</w:t>
      </w:r>
      <w:r w:rsidR="004F6E68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 xml:space="preserve">  </w:t>
      </w:r>
      <w:r w:rsidR="00D017E3" w:rsidRPr="00343B85">
        <w:rPr>
          <w:rFonts w:ascii="Times New Roman" w:eastAsia="Times New Roman" w:hAnsi="Times New Roman" w:cs="Times New Roman"/>
          <w:b/>
          <w:sz w:val="32"/>
          <w:szCs w:val="32"/>
          <w:lang w:val="bg-BG" w:eastAsia="bg-BG"/>
        </w:rPr>
        <w:t>E</w:t>
      </w:r>
    </w:p>
    <w:p w:rsidR="005548F2" w:rsidRDefault="00144945" w:rsidP="005548F2">
      <w:pPr>
        <w:widowControl/>
        <w:autoSpaceDE/>
        <w:autoSpaceDN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</w:pPr>
      <w:r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з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а издаване на разрешение за пр</w:t>
      </w:r>
      <w:r w:rsidR="00792A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омяна предназначението на сгради</w:t>
      </w:r>
    </w:p>
    <w:p w:rsidR="005548F2" w:rsidRDefault="00D017E3" w:rsidP="005548F2">
      <w:pPr>
        <w:widowControl/>
        <w:autoSpaceDE/>
        <w:autoSpaceDN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</w:pPr>
      <w:r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или </w:t>
      </w:r>
      <w:r w:rsidR="0075663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на </w:t>
      </w:r>
      <w:r w:rsidR="00792A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самостоятел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н</w:t>
      </w:r>
      <w:r w:rsidR="00792A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и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обект</w:t>
      </w:r>
      <w:r w:rsidR="00792A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и</w:t>
      </w:r>
      <w:r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</w:t>
      </w:r>
      <w:r w:rsidR="0075663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в сгради</w:t>
      </w:r>
      <w:r w:rsidR="00B4158E"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 xml:space="preserve"> </w:t>
      </w:r>
    </w:p>
    <w:p w:rsidR="00F740F8" w:rsidRPr="00E82C49" w:rsidRDefault="00B4158E" w:rsidP="005548F2">
      <w:pPr>
        <w:widowControl/>
        <w:autoSpaceDE/>
        <w:autoSpaceDN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</w:pPr>
      <w:r w:rsidRPr="00343B8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 w:eastAsia="bg-BG"/>
        </w:rPr>
        <w:t>без извършването на строителни и монтажни дейности</w:t>
      </w:r>
    </w:p>
    <w:p w:rsidR="00F740F8" w:rsidRDefault="00F740F8" w:rsidP="00516009">
      <w:pPr>
        <w:pStyle w:val="a3"/>
        <w:spacing w:before="9"/>
        <w:rPr>
          <w:sz w:val="26"/>
        </w:rPr>
      </w:pPr>
    </w:p>
    <w:p w:rsidR="00F740F8" w:rsidRPr="004F6E68" w:rsidRDefault="00D017E3" w:rsidP="00D00AE2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F6E68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Om</w:t>
      </w:r>
      <w:r w:rsidR="004F6E6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4F6E68" w:rsidRPr="00FA3146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…………………………………………………………………........................................................</w:t>
      </w:r>
      <w:r w:rsidR="00FA3146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...................................</w:t>
      </w:r>
      <w:r w:rsidR="00C553B8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</w:t>
      </w:r>
    </w:p>
    <w:p w:rsidR="00F740F8" w:rsidRPr="00343B85" w:rsidRDefault="00516009" w:rsidP="00D00AE2">
      <w:pPr>
        <w:widowControl/>
        <w:tabs>
          <w:tab w:val="left" w:pos="1800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</w:pPr>
      <w:r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                                </w:t>
      </w:r>
      <w:r w:rsidR="004F6E68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(nocoч</w:t>
      </w:r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eme mpume </w:t>
      </w:r>
      <w:r w:rsidR="004F6E68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uмен</w:t>
      </w:r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a </w:t>
      </w:r>
      <w:r w:rsidR="004F6E68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на физическо лице или наименованието на юридическото лице</w:t>
      </w:r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)</w:t>
      </w:r>
    </w:p>
    <w:p w:rsidR="00F740F8" w:rsidRPr="00343B85" w:rsidRDefault="004F6E68" w:rsidP="00D00AE2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EГ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H/EHK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</w:t>
      </w:r>
      <w:r w:rsidR="00FA3146"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………….................</w:t>
      </w:r>
      <w:r w:rsidR="00D017E3" w:rsidRPr="00343B85">
        <w:rPr>
          <w:color w:val="1F1F1F"/>
          <w:w w:val="95"/>
          <w:lang w:val="bg-BG"/>
        </w:rPr>
        <w:t>,</w:t>
      </w:r>
      <w:r w:rsidR="00D017E3" w:rsidRPr="00343B85">
        <w:rPr>
          <w:color w:val="1F1F1F"/>
          <w:spacing w:val="10"/>
          <w:w w:val="95"/>
          <w:lang w:val="bg-BG"/>
        </w:rPr>
        <w:t xml:space="preserve"> </w:t>
      </w:r>
      <w:r w:rsidR="00FA3146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noстоянен/настоящ адрес или адрес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FA3146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a </w:t>
      </w:r>
      <w:r w:rsidR="00FA3146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ynpaвлeн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ue</w:t>
      </w:r>
    </w:p>
    <w:p w:rsidR="00F740F8" w:rsidRPr="00343B85" w:rsidRDefault="00FA3146" w:rsidP="00D00AE2">
      <w:pPr>
        <w:widowControl/>
        <w:autoSpaceDE/>
        <w:autoSpaceDN/>
        <w:spacing w:line="360" w:lineRule="auto"/>
        <w:jc w:val="both"/>
        <w:rPr>
          <w:lang w:val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юридическо лице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p./c.</w:t>
      </w:r>
      <w:r w:rsidRPr="00343B85">
        <w:rPr>
          <w:color w:val="1F1F1F"/>
          <w:w w:val="95"/>
          <w:sz w:val="23"/>
          <w:u w:val="single" w:color="231F1F"/>
          <w:lang w:val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</w:t>
      </w:r>
      <w:r w:rsidR="00D017E3" w:rsidRPr="00343B85">
        <w:rPr>
          <w:color w:val="1F1F1F"/>
          <w:lang w:val="bg-BG"/>
        </w:rPr>
        <w:t>,</w:t>
      </w:r>
      <w:r w:rsidR="00D017E3" w:rsidRPr="00343B85">
        <w:rPr>
          <w:color w:val="1F1F1F"/>
          <w:spacing w:val="-8"/>
          <w:lang w:val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община</w:t>
      </w:r>
      <w:r w:rsidR="00D017E3" w:rsidRPr="00343B85">
        <w:rPr>
          <w:color w:val="1F1F1F"/>
          <w:spacing w:val="19"/>
          <w:lang w:val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</w:t>
      </w:r>
      <w:r w:rsidR="00C553B8"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</w:t>
      </w:r>
    </w:p>
    <w:p w:rsidR="00F740F8" w:rsidRPr="00343B85" w:rsidRDefault="00FA3146" w:rsidP="00D00AE2">
      <w:pPr>
        <w:tabs>
          <w:tab w:val="left" w:pos="4021"/>
          <w:tab w:val="left" w:pos="5106"/>
          <w:tab w:val="left" w:pos="9839"/>
        </w:tabs>
        <w:spacing w:before="52" w:line="360" w:lineRule="auto"/>
        <w:jc w:val="both"/>
        <w:rPr>
          <w:sz w:val="23"/>
          <w:lang w:val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област……………………………..</w:t>
      </w:r>
      <w:r w:rsidR="00D017E3" w:rsidRPr="00343B85">
        <w:rPr>
          <w:color w:val="1F1F1F"/>
          <w:spacing w:val="-1"/>
          <w:w w:val="90"/>
          <w:sz w:val="23"/>
          <w:lang w:val="bg-BG"/>
        </w:rPr>
        <w:t>,</w:t>
      </w:r>
      <w:r w:rsidR="00D017E3" w:rsidRPr="00343B85">
        <w:rPr>
          <w:color w:val="1F1F1F"/>
          <w:spacing w:val="-7"/>
          <w:w w:val="90"/>
          <w:sz w:val="23"/>
          <w:lang w:val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yл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(ж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.k.)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………………………………………………………………………</w:t>
      </w:r>
      <w:r w:rsidR="00C553B8"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.</w:t>
      </w:r>
    </w:p>
    <w:p w:rsidR="00F740F8" w:rsidRPr="00343B85" w:rsidRDefault="00FA3146" w:rsidP="00D00AE2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meл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.: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……………………………………………………..</w:t>
      </w:r>
      <w:r w:rsidR="00D017E3" w:rsidRPr="00343B85">
        <w:rPr>
          <w:color w:val="1F1F1F"/>
          <w:w w:val="95"/>
          <w:lang w:val="bg-BG"/>
        </w:rPr>
        <w:t>,</w:t>
      </w:r>
      <w:r w:rsidR="00516009" w:rsidRPr="00343B85">
        <w:rPr>
          <w:color w:val="1F1F1F"/>
          <w:w w:val="95"/>
          <w:lang w:val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електронна поща  </w:t>
      </w: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…………………………………………..</w:t>
      </w:r>
      <w:r w:rsidR="00D017E3"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</w:t>
      </w:r>
      <w:r w:rsidR="00D017E3" w:rsidRPr="00343B85">
        <w:rPr>
          <w:color w:val="1F1F1F"/>
          <w:w w:val="95"/>
          <w:lang w:val="bg-BG"/>
        </w:rPr>
        <w:t xml:space="preserve">                                              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Юридическото лице се представлява </w:t>
      </w:r>
      <w:r w:rsidR="00C553B8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 ………………………………………………………………..</w:t>
      </w:r>
    </w:p>
    <w:p w:rsidR="00F740F8" w:rsidRPr="00343B85" w:rsidRDefault="00FA3146" w:rsidP="00D00AE2">
      <w:pPr>
        <w:widowControl/>
        <w:autoSpaceDE/>
        <w:autoSpaceDN/>
        <w:spacing w:line="360" w:lineRule="auto"/>
        <w:jc w:val="both"/>
        <w:rPr>
          <w:sz w:val="20"/>
          <w:lang w:val="bg-BG"/>
        </w:rPr>
      </w:pPr>
      <w:r w:rsidRPr="00343B85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……………………………………………………………………………………………………………………………………</w:t>
      </w:r>
    </w:p>
    <w:p w:rsidR="00F740F8" w:rsidRPr="00343B85" w:rsidRDefault="00516009" w:rsidP="00D00AE2">
      <w:pPr>
        <w:widowControl/>
        <w:tabs>
          <w:tab w:val="left" w:pos="1800"/>
        </w:tabs>
        <w:autoSpaceDE/>
        <w:autoSpaceDN/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</w:pPr>
      <w:r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                                                               </w:t>
      </w:r>
      <w:r w:rsidR="00D017E3"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 xml:space="preserve">(mpume </w:t>
      </w:r>
      <w:r w:rsidRPr="00343B8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имена на представител /пълномощника и ЕГН)</w:t>
      </w:r>
    </w:p>
    <w:p w:rsidR="00F740F8" w:rsidRPr="00343B85" w:rsidRDefault="00516009" w:rsidP="00D00AE2">
      <w:pPr>
        <w:pStyle w:val="a3"/>
        <w:spacing w:before="6" w:line="360" w:lineRule="auto"/>
        <w:jc w:val="both"/>
        <w:rPr>
          <w:sz w:val="20"/>
          <w:lang w:val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№ /дата на пълномощното </w:t>
      </w:r>
      <w:r w:rsidRPr="00343B85">
        <w:rPr>
          <w:sz w:val="20"/>
          <w:lang w:val="bg-BG"/>
        </w:rPr>
        <w:t>………………………………………………………………………………………………………………………………………</w:t>
      </w:r>
      <w:r w:rsidR="00D00AE2" w:rsidRPr="00343B85">
        <w:rPr>
          <w:sz w:val="20"/>
          <w:lang w:val="bg-BG"/>
        </w:rPr>
        <w:t>…</w:t>
      </w:r>
    </w:p>
    <w:p w:rsidR="00F740F8" w:rsidRPr="00343B85" w:rsidRDefault="00516009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Заявявам желанието си да ми бъде издадено разрешение за промяна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предназначението при ycловията на чл.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147a om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ЗУ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T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</w:t>
      </w:r>
      <w:r w:rsidR="00144945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a oбekm</w:t>
      </w:r>
      <w:r w:rsidR="00900CFE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</w:t>
      </w:r>
      <w:r w:rsidR="00D017E3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…………………………………………………</w:t>
      </w:r>
      <w:r w:rsidR="00C553B8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</w:t>
      </w:r>
    </w:p>
    <w:p w:rsidR="00C553B8" w:rsidRPr="00343B85" w:rsidRDefault="00516009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……………………………………………………………………………………………………………</w:t>
      </w:r>
      <w:r w:rsidR="00C553B8"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F740F8" w:rsidRPr="00144945" w:rsidRDefault="00144945" w:rsidP="00144945">
      <w:pPr>
        <w:widowControl/>
        <w:tabs>
          <w:tab w:val="left" w:pos="1800"/>
        </w:tabs>
        <w:autoSpaceDE/>
        <w:autoSpaceDN/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bg-BG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наименование на строежа / обекта според одобрения инвестиционен проект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 w:eastAsia="bg-BG"/>
        </w:rPr>
        <w:t>)</w:t>
      </w:r>
    </w:p>
    <w:p w:rsidR="00C553B8" w:rsidRDefault="00C553B8" w:rsidP="00D00AE2">
      <w:pPr>
        <w:widowControl/>
        <w:tabs>
          <w:tab w:val="left" w:pos="1800"/>
        </w:tabs>
        <w:autoSpaceDE/>
        <w:autoSpaceDN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в …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…………………………………………………………………………………………………………</w:t>
      </w:r>
    </w:p>
    <w:p w:rsidR="00C553B8" w:rsidRDefault="00C553B8" w:rsidP="00D00AE2">
      <w:pPr>
        <w:widowControl/>
        <w:tabs>
          <w:tab w:val="left" w:pos="1800"/>
        </w:tabs>
        <w:autoSpaceDE/>
        <w:autoSpaceDN/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</w:pPr>
      <w:r w:rsidRPr="0051600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наименование на обекта според новото предназначение</w:t>
      </w:r>
      <w:r w:rsidRPr="0051600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bg-BG" w:eastAsia="bg-BG"/>
        </w:rPr>
        <w:t>)</w:t>
      </w:r>
    </w:p>
    <w:p w:rsidR="00D00AE2" w:rsidRDefault="00D00AE2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343B8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представляващ имот с идентификатор </w:t>
      </w:r>
      <w:r w:rsidRPr="00D00AE2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……………………...</w:t>
      </w:r>
    </w:p>
    <w:p w:rsidR="00D00AE2" w:rsidRDefault="00D00AE2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со</w:t>
      </w:r>
      <w:r w:rsidR="0084322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бствения ми / ни недвижим имот (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притежаваме отстъпено право на строеж),</w:t>
      </w:r>
    </w:p>
    <w:p w:rsidR="00D00AE2" w:rsidRDefault="00D00AE2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представляващ  УПИ/ ПИ </w:t>
      </w:r>
      <w:r w:rsidRPr="004F6E68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………………………………………, кв. </w:t>
      </w:r>
      <w:r w:rsidRPr="004F6E68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…………………………,</w:t>
      </w:r>
    </w:p>
    <w:p w:rsidR="00D00AE2" w:rsidRDefault="00D00AE2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 плана на ………………………………………………………………..с административен адрес: </w:t>
      </w:r>
    </w:p>
    <w:p w:rsidR="00D00AE2" w:rsidRDefault="00D00AE2" w:rsidP="00D00AE2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гр. ……</w:t>
      </w:r>
      <w:r w:rsidR="00900CF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…………………………….., общ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ина ………………………….., област ..………………….,</w:t>
      </w:r>
    </w:p>
    <w:p w:rsidR="00C553B8" w:rsidRPr="0002206D" w:rsidRDefault="00D00AE2" w:rsidP="0002206D">
      <w:pPr>
        <w:pStyle w:val="a3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ул. …………………………………………………………………….….., </w:t>
      </w:r>
      <w:r w:rsidRPr="004F6E68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………………………….</w:t>
      </w:r>
    </w:p>
    <w:p w:rsidR="00731FA5" w:rsidRPr="00731FA5" w:rsidRDefault="00B27094" w:rsidP="005548F2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2709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Приложение:</w:t>
      </w:r>
      <w:r w:rsidR="00731FA5" w:rsidRPr="0043620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31FA5" w:rsidRDefault="00731FA5" w:rsidP="005548F2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>.Документ за собственост или право на строеж;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31FA5" w:rsidRDefault="00731FA5" w:rsidP="005548F2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Удостоверение за наследници (когато документът за собственост е на името на наследодател на заявителя)-добавя се служебно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:rsidR="00731FA5" w:rsidRDefault="00731FA5" w:rsidP="005548F2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 xml:space="preserve">. Актуална скица на обект или СОС от СГКК; </w:t>
      </w:r>
    </w:p>
    <w:p w:rsidR="00731FA5" w:rsidRDefault="00731FA5" w:rsidP="005548F2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>. Виза за проектиране в случаите на чл. 140 ал.3 от ЗУТ</w:t>
      </w:r>
      <w:r w:rsidR="00775015">
        <w:rPr>
          <w:rFonts w:ascii="Times New Roman" w:hAnsi="Times New Roman" w:cs="Times New Roman"/>
          <w:sz w:val="24"/>
          <w:szCs w:val="24"/>
          <w:lang w:val="bg-BG"/>
        </w:rPr>
        <w:t>/в случаите, в които е задължителна/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:rsidR="00731FA5" w:rsidRDefault="00731FA5" w:rsidP="005548F2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>Нотариално заверена декларация за липса на СМР;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31FA5" w:rsidRDefault="00731FA5" w:rsidP="005548F2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6.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>Уведомление за инвестиционно предложение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промяна на предназначението (неразделна част от заявлението);</w:t>
      </w:r>
      <w:r w:rsidRPr="0043620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31FA5" w:rsidRDefault="00731FA5" w:rsidP="005548F2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7. </w:t>
      </w:r>
      <w:r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Решение на ОВОС или решение за преценяван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 на необходимостта от ОВОС( при необходимост)</w:t>
      </w:r>
      <w:r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731FA5" w:rsidRDefault="00731FA5" w:rsidP="005548F2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97153C">
        <w:rPr>
          <w:rFonts w:ascii="Times New Roman" w:hAnsi="Times New Roman" w:cs="Times New Roman"/>
          <w:sz w:val="24"/>
          <w:szCs w:val="24"/>
          <w:lang w:val="bg-BG"/>
        </w:rPr>
        <w:t>.Нотариално заверени съгласия, решения на общо събрание на ЕС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:rsidR="00731FA5" w:rsidRDefault="009A0B8C" w:rsidP="005548F2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731FA5" w:rsidRPr="0097153C">
        <w:rPr>
          <w:rFonts w:ascii="Times New Roman" w:hAnsi="Times New Roman" w:cs="Times New Roman"/>
          <w:sz w:val="24"/>
          <w:szCs w:val="24"/>
          <w:lang w:val="bg-BG"/>
        </w:rPr>
        <w:t xml:space="preserve">.Съгласуване по реда на чл.39, ал.3 със съответния министър; </w:t>
      </w:r>
    </w:p>
    <w:p w:rsidR="00731FA5" w:rsidRDefault="009A0B8C" w:rsidP="005548F2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10</w:t>
      </w:r>
      <w:r w:rsidR="00731FA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31FA5" w:rsidRPr="0097153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731FA5"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Документ за въвеждане в експлоатация на строежа (удостоверение за търпимост); </w:t>
      </w:r>
    </w:p>
    <w:p w:rsidR="00731FA5" w:rsidRDefault="009A0B8C" w:rsidP="005548F2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11</w:t>
      </w:r>
      <w:r w:rsidR="00731FA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="00731FA5"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Копие от пълномощно (при заявление на пълномощник) заверено „Вярно с оригинала“;</w:t>
      </w:r>
    </w:p>
    <w:p w:rsidR="00731FA5" w:rsidRDefault="009A0B8C" w:rsidP="005548F2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12</w:t>
      </w:r>
      <w:r w:rsidR="00731FA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="00731FA5"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Други (положителни становища от съответните компетентни органи, относно запазване на изискванията, определени с нормативен акт за новото предназначение)</w:t>
      </w:r>
      <w:r w:rsidR="00731FA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731FA5" w:rsidRPr="0097153C" w:rsidRDefault="009A0B8C" w:rsidP="005548F2">
      <w:pPr>
        <w:pStyle w:val="a3"/>
        <w:tabs>
          <w:tab w:val="left" w:pos="4372"/>
          <w:tab w:val="left" w:pos="5562"/>
          <w:tab w:val="left" w:pos="9901"/>
        </w:tabs>
        <w:spacing w:before="54"/>
        <w:ind w:right="10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13</w:t>
      </w:r>
      <w:r w:rsidR="00731FA5" w:rsidRPr="0097153C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31F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31FA5" w:rsidRPr="0043620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Вносна бележка или платежно нареждане на внесена такса (освобождават се от такси за технически услуги, държавните и общински органи, организациите на бюджета издръжка и Българският червен кръст)</w:t>
      </w:r>
      <w:r w:rsidR="00731FA5">
        <w:rPr>
          <w:rFonts w:ascii="Times New Roman" w:hAnsi="Times New Roman" w:cs="Times New Roman"/>
          <w:sz w:val="24"/>
          <w:szCs w:val="24"/>
          <w:lang w:val="bg-BG"/>
        </w:rPr>
        <w:t xml:space="preserve">.                  </w:t>
      </w:r>
    </w:p>
    <w:p w:rsidR="00F740F8" w:rsidRDefault="00F740F8" w:rsidP="005548F2">
      <w:pPr>
        <w:pStyle w:val="a3"/>
        <w:spacing w:before="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02206D" w:rsidRPr="0002206D" w:rsidRDefault="0002206D">
      <w:pPr>
        <w:pStyle w:val="a3"/>
        <w:spacing w:before="7"/>
        <w:rPr>
          <w:rFonts w:ascii="Times New Roman" w:hAnsi="Times New Roman" w:cs="Times New Roman"/>
          <w:sz w:val="24"/>
          <w:szCs w:val="24"/>
        </w:rPr>
      </w:pPr>
    </w:p>
    <w:p w:rsidR="005548F2" w:rsidRPr="005548F2" w:rsidRDefault="00D017E3" w:rsidP="005548F2">
      <w:pPr>
        <w:pStyle w:val="a3"/>
        <w:rPr>
          <w:rFonts w:ascii="Times New Roman" w:hAnsi="Times New Roman" w:cs="Times New Roman"/>
          <w:sz w:val="24"/>
          <w:szCs w:val="20"/>
          <w:lang w:val="bg-BG" w:eastAsia="bg-BG"/>
        </w:rPr>
      </w:pPr>
      <w:r w:rsidRPr="0002206D">
        <w:rPr>
          <w:rFonts w:ascii="Times New Roman" w:hAnsi="Times New Roman" w:cs="Times New Roman"/>
          <w:color w:val="1F1F1F"/>
          <w:sz w:val="24"/>
          <w:szCs w:val="24"/>
          <w:lang w:val="bg-BG"/>
        </w:rPr>
        <w:t>Д</w:t>
      </w:r>
      <w:r w:rsidR="00A00621">
        <w:rPr>
          <w:rFonts w:ascii="Times New Roman" w:hAnsi="Times New Roman" w:cs="Times New Roman"/>
          <w:color w:val="1F1F1F"/>
          <w:sz w:val="24"/>
          <w:szCs w:val="24"/>
        </w:rPr>
        <w:t>aт</w:t>
      </w:r>
      <w:r w:rsidRPr="0002206D">
        <w:rPr>
          <w:rFonts w:ascii="Times New Roman" w:hAnsi="Times New Roman" w:cs="Times New Roman"/>
          <w:color w:val="1F1F1F"/>
          <w:sz w:val="24"/>
          <w:szCs w:val="24"/>
        </w:rPr>
        <w:t>a:</w:t>
      </w:r>
      <w:r w:rsidR="005548F2">
        <w:rPr>
          <w:rFonts w:ascii="Times New Roman" w:hAnsi="Times New Roman" w:cs="Times New Roman"/>
          <w:color w:val="1F1F1F"/>
          <w:sz w:val="24"/>
          <w:szCs w:val="24"/>
        </w:rPr>
        <w:tab/>
      </w:r>
      <w:r w:rsidR="005548F2">
        <w:rPr>
          <w:rFonts w:ascii="Times New Roman" w:hAnsi="Times New Roman" w:cs="Times New Roman"/>
          <w:color w:val="1F1F1F"/>
          <w:sz w:val="24"/>
          <w:szCs w:val="24"/>
        </w:rPr>
        <w:tab/>
      </w:r>
      <w:r w:rsidR="005548F2">
        <w:rPr>
          <w:rFonts w:ascii="Times New Roman" w:hAnsi="Times New Roman" w:cs="Times New Roman"/>
          <w:color w:val="1F1F1F"/>
          <w:sz w:val="24"/>
          <w:szCs w:val="24"/>
        </w:rPr>
        <w:tab/>
      </w:r>
      <w:r w:rsidR="005548F2">
        <w:rPr>
          <w:rFonts w:ascii="Times New Roman" w:hAnsi="Times New Roman" w:cs="Times New Roman"/>
          <w:color w:val="1F1F1F"/>
          <w:sz w:val="24"/>
          <w:szCs w:val="24"/>
        </w:rPr>
        <w:tab/>
      </w:r>
      <w:r w:rsidR="005548F2">
        <w:rPr>
          <w:rFonts w:ascii="Times New Roman" w:hAnsi="Times New Roman" w:cs="Times New Roman"/>
          <w:color w:val="1F1F1F"/>
          <w:sz w:val="24"/>
          <w:szCs w:val="24"/>
        </w:rPr>
        <w:tab/>
      </w:r>
      <w:r w:rsidR="005548F2">
        <w:rPr>
          <w:rFonts w:ascii="Times New Roman" w:hAnsi="Times New Roman" w:cs="Times New Roman"/>
          <w:color w:val="1F1F1F"/>
          <w:sz w:val="24"/>
          <w:szCs w:val="24"/>
        </w:rPr>
        <w:tab/>
      </w:r>
      <w:r w:rsidR="005548F2">
        <w:rPr>
          <w:rFonts w:ascii="Times New Roman" w:hAnsi="Times New Roman" w:cs="Times New Roman"/>
          <w:color w:val="1F1F1F"/>
          <w:sz w:val="24"/>
          <w:szCs w:val="24"/>
        </w:rPr>
        <w:tab/>
      </w:r>
      <w:r w:rsidR="005548F2">
        <w:rPr>
          <w:rFonts w:ascii="Times New Roman" w:hAnsi="Times New Roman" w:cs="Times New Roman"/>
          <w:color w:val="1F1F1F"/>
          <w:sz w:val="24"/>
          <w:szCs w:val="24"/>
        </w:rPr>
        <w:tab/>
      </w:r>
      <w:r w:rsidRPr="0002206D">
        <w:rPr>
          <w:rFonts w:ascii="Times New Roman" w:hAnsi="Times New Roman" w:cs="Times New Roman"/>
          <w:color w:val="1F1F1F"/>
          <w:sz w:val="24"/>
          <w:szCs w:val="24"/>
        </w:rPr>
        <w:tab/>
      </w:r>
      <w:r w:rsidR="005548F2" w:rsidRPr="005548F2">
        <w:rPr>
          <w:rFonts w:ascii="Times New Roman" w:hAnsi="Times New Roman" w:cs="Times New Roman"/>
          <w:b/>
          <w:sz w:val="24"/>
          <w:szCs w:val="20"/>
          <w:lang w:eastAsia="bg-BG"/>
        </w:rPr>
        <w:t xml:space="preserve">Подпис: </w:t>
      </w:r>
      <w:r w:rsidR="005548F2" w:rsidRPr="005548F2">
        <w:rPr>
          <w:rFonts w:ascii="Times New Roman" w:hAnsi="Times New Roman" w:cs="Times New Roman"/>
          <w:bCs/>
          <w:sz w:val="24"/>
          <w:szCs w:val="20"/>
          <w:lang w:val="bg-BG" w:eastAsia="bg-BG"/>
        </w:rPr>
        <w:t>1.</w:t>
      </w:r>
      <w:r w:rsidR="005548F2" w:rsidRPr="005548F2">
        <w:rPr>
          <w:rFonts w:ascii="Times New Roman" w:hAnsi="Times New Roman" w:cs="Times New Roman"/>
          <w:bCs/>
          <w:sz w:val="24"/>
          <w:szCs w:val="20"/>
          <w:lang w:eastAsia="bg-BG"/>
        </w:rPr>
        <w:t>………………………</w:t>
      </w:r>
    </w:p>
    <w:p w:rsidR="005548F2" w:rsidRPr="005548F2" w:rsidRDefault="005548F2" w:rsidP="005548F2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                                                                                                                       </w:t>
      </w:r>
      <w:r w:rsidRPr="005548F2">
        <w:rPr>
          <w:rFonts w:ascii="Times New Roman" w:eastAsia="Times New Roman" w:hAnsi="Times New Roman" w:cs="Times New Roman"/>
          <w:sz w:val="24"/>
          <w:szCs w:val="20"/>
          <w:lang w:val="en-US"/>
        </w:rPr>
        <w:t>2.....................................</w:t>
      </w:r>
    </w:p>
    <w:p w:rsidR="009E1FAB" w:rsidRDefault="009E1FAB" w:rsidP="005548F2">
      <w:pPr>
        <w:tabs>
          <w:tab w:val="left" w:pos="3078"/>
          <w:tab w:val="left" w:pos="6295"/>
          <w:tab w:val="left" w:pos="9464"/>
        </w:tabs>
        <w:spacing w:line="272" w:lineRule="exact"/>
        <w:ind w:left="123"/>
        <w:rPr>
          <w:rFonts w:ascii="Times New Roman" w:hAnsi="Times New Roman" w:cs="Times New Roman"/>
          <w:sz w:val="24"/>
          <w:szCs w:val="24"/>
          <w:lang w:val="bg-BG"/>
        </w:rPr>
      </w:pPr>
    </w:p>
    <w:p w:rsidR="009E1FAB" w:rsidRPr="000011F6" w:rsidRDefault="00E3245E" w:rsidP="009E1FAB">
      <w:pPr>
        <w:rPr>
          <w:rFonts w:ascii="Times New Roman" w:hAnsi="Times New Roman" w:cs="Times New Roman"/>
        </w:rPr>
      </w:pPr>
      <w:r w:rsidRPr="000011F6">
        <w:rPr>
          <w:rFonts w:ascii="Times New Roman" w:hAnsi="Times New Roman" w:cs="Times New Roman"/>
        </w:rPr>
        <w:t>Срок за изпълнение</w:t>
      </w:r>
      <w:r w:rsidR="009E1FAB" w:rsidRPr="000011F6">
        <w:rPr>
          <w:rFonts w:ascii="Times New Roman" w:hAnsi="Times New Roman" w:cs="Times New Roman"/>
        </w:rPr>
        <w:t xml:space="preserve"> –  30 дни.</w:t>
      </w:r>
    </w:p>
    <w:p w:rsidR="009E1FAB" w:rsidRPr="000011F6" w:rsidRDefault="009E1FAB" w:rsidP="009E1FAB">
      <w:pPr>
        <w:rPr>
          <w:rFonts w:ascii="Times New Roman" w:hAnsi="Times New Roman" w:cs="Times New Roman"/>
          <w:lang w:val="bg-BG"/>
        </w:rPr>
      </w:pPr>
      <w:r w:rsidRPr="000011F6">
        <w:rPr>
          <w:rFonts w:ascii="Times New Roman" w:hAnsi="Times New Roman" w:cs="Times New Roman"/>
          <w:lang w:val="bg-BG"/>
        </w:rPr>
        <w:t>Такса 50.00лв.</w:t>
      </w:r>
    </w:p>
    <w:p w:rsidR="00E3245E" w:rsidRPr="000011F6" w:rsidRDefault="00E3245E" w:rsidP="00E3245E">
      <w:pPr>
        <w:jc w:val="both"/>
        <w:rPr>
          <w:rFonts w:ascii="Times New Roman" w:hAnsi="Times New Roman" w:cs="Times New Roman"/>
          <w:lang w:val="bg-BG"/>
        </w:rPr>
      </w:pPr>
      <w:r w:rsidRPr="000011F6">
        <w:rPr>
          <w:rFonts w:ascii="Times New Roman" w:hAnsi="Times New Roman" w:cs="Times New Roman"/>
          <w:b/>
          <w:lang w:val="bg-BG"/>
        </w:rPr>
        <w:t xml:space="preserve"> </w:t>
      </w:r>
      <w:r w:rsidRPr="000011F6">
        <w:rPr>
          <w:rFonts w:ascii="Times New Roman" w:hAnsi="Times New Roman" w:cs="Times New Roman"/>
        </w:rPr>
        <w:t>(</w:t>
      </w:r>
      <w:r w:rsidRPr="000011F6">
        <w:rPr>
          <w:rFonts w:ascii="Times New Roman" w:hAnsi="Times New Roman" w:cs="Times New Roman"/>
          <w:lang w:val="bg-BG"/>
        </w:rPr>
        <w:t>Чл. 41, т. 6.6 от Наредба за определянето и администрирането на местните такси и цени на услуги на територията на община Ловеч</w:t>
      </w:r>
      <w:r w:rsidRPr="000011F6">
        <w:rPr>
          <w:rFonts w:ascii="Times New Roman" w:hAnsi="Times New Roman" w:cs="Times New Roman"/>
        </w:rPr>
        <w:t>)</w:t>
      </w:r>
    </w:p>
    <w:p w:rsidR="00264884" w:rsidRDefault="00264884" w:rsidP="00264884">
      <w:pPr>
        <w:shd w:val="clear" w:color="auto" w:fill="FFFFFF"/>
        <w:spacing w:after="150"/>
        <w:jc w:val="both"/>
        <w:rPr>
          <w:rFonts w:ascii="Times New Roman" w:hAnsi="Times New Roman" w:cs="Times New Roman"/>
          <w:i/>
          <w:color w:val="333333"/>
        </w:rPr>
      </w:pPr>
      <w:r w:rsidRPr="000011F6">
        <w:rPr>
          <w:rFonts w:ascii="Times New Roman" w:hAnsi="Times New Roman" w:cs="Times New Roman"/>
          <w:i/>
          <w:color w:val="333333"/>
        </w:rPr>
        <w:t>При представяне на Решение на ТЕЛК, НЕЛК, в изпълнение на чл. 3 (6) от Наредбата за определяне и администриране на местните такси и цени на услуги на територията на Община Ловеч, услугата, предоставена на инвалиди с над 75 % неработоспособност се таксуват в размер на 50% от основната такса.</w:t>
      </w:r>
    </w:p>
    <w:p w:rsidR="009660E3" w:rsidRPr="009660E3" w:rsidRDefault="009660E3" w:rsidP="009660E3">
      <w:pPr>
        <w:widowControl/>
        <w:autoSpaceDE/>
        <w:autoSpaceDN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9660E3">
        <w:rPr>
          <w:rFonts w:ascii="Times New Roman" w:eastAsia="Times New Roman" w:hAnsi="Times New Roman" w:cs="Times New Roman"/>
          <w:sz w:val="24"/>
          <w:szCs w:val="24"/>
          <w:lang w:val="bg-BG"/>
        </w:rPr>
        <w:t>Към заявлението прилагам собственоръчно подписана</w:t>
      </w:r>
      <w:r w:rsidRPr="009660E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9660E3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Декларация за поверителност </w:t>
      </w:r>
      <w:r w:rsidRPr="009660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събиране, съхраняване и обработване на лични данни </w:t>
      </w:r>
      <w:r w:rsidRPr="009660E3">
        <w:rPr>
          <w:rFonts w:ascii="Times New Roman" w:hAnsi="Times New Roman" w:cs="Times New Roman"/>
          <w:sz w:val="24"/>
          <w:szCs w:val="24"/>
          <w:lang w:val="bg-BG"/>
        </w:rPr>
        <w:t>от Община Ловеч.</w:t>
      </w:r>
      <w:r w:rsidRPr="009660E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9660E3" w:rsidRPr="000011F6" w:rsidRDefault="009660E3" w:rsidP="0026488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i/>
          <w:color w:val="333333"/>
          <w:lang w:val="bg-BG"/>
        </w:rPr>
      </w:pPr>
    </w:p>
    <w:p w:rsidR="00264884" w:rsidRDefault="00264884" w:rsidP="00264884">
      <w:pPr>
        <w:jc w:val="both"/>
        <w:rPr>
          <w:rFonts w:ascii="Arial" w:hAnsi="Arial" w:cs="Arial"/>
          <w:lang w:val="bg-BG"/>
        </w:rPr>
      </w:pPr>
    </w:p>
    <w:p w:rsidR="004F6E68" w:rsidRPr="001F4D77" w:rsidRDefault="004F6E68" w:rsidP="006558D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F6E68" w:rsidRPr="001F4D77" w:rsidSect="00A00621">
      <w:type w:val="continuous"/>
      <w:pgSz w:w="11900" w:h="16820"/>
      <w:pgMar w:top="480" w:right="880" w:bottom="280" w:left="980" w:header="708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B32" w:rsidRDefault="003F1B32" w:rsidP="00731FA5">
      <w:r>
        <w:separator/>
      </w:r>
    </w:p>
  </w:endnote>
  <w:endnote w:type="continuationSeparator" w:id="0">
    <w:p w:rsidR="003F1B32" w:rsidRDefault="003F1B32" w:rsidP="0073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B32" w:rsidRDefault="003F1B32" w:rsidP="00731FA5">
      <w:r>
        <w:separator/>
      </w:r>
    </w:p>
  </w:footnote>
  <w:footnote w:type="continuationSeparator" w:id="0">
    <w:p w:rsidR="003F1B32" w:rsidRDefault="003F1B32" w:rsidP="00731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28E"/>
    <w:multiLevelType w:val="hybridMultilevel"/>
    <w:tmpl w:val="279848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43768"/>
    <w:multiLevelType w:val="hybridMultilevel"/>
    <w:tmpl w:val="A0E60B7A"/>
    <w:lvl w:ilvl="0" w:tplc="A32A1EFE">
      <w:start w:val="1"/>
      <w:numFmt w:val="decimal"/>
      <w:lvlText w:val="%1."/>
      <w:lvlJc w:val="left"/>
      <w:pPr>
        <w:ind w:left="330" w:hanging="216"/>
      </w:pPr>
      <w:rPr>
        <w:rFonts w:hint="default"/>
        <w:spacing w:val="-1"/>
        <w:w w:val="103"/>
        <w:position w:val="2"/>
        <w:lang w:val="ms" w:eastAsia="en-US" w:bidi="ar-SA"/>
      </w:rPr>
    </w:lvl>
    <w:lvl w:ilvl="1" w:tplc="5452258C">
      <w:numFmt w:val="bullet"/>
      <w:lvlText w:val="•"/>
      <w:lvlJc w:val="left"/>
      <w:pPr>
        <w:ind w:left="1310" w:hanging="216"/>
      </w:pPr>
      <w:rPr>
        <w:rFonts w:hint="default"/>
        <w:lang w:val="ms" w:eastAsia="en-US" w:bidi="ar-SA"/>
      </w:rPr>
    </w:lvl>
    <w:lvl w:ilvl="2" w:tplc="F5B47E72">
      <w:numFmt w:val="bullet"/>
      <w:lvlText w:val="•"/>
      <w:lvlJc w:val="left"/>
      <w:pPr>
        <w:ind w:left="2280" w:hanging="216"/>
      </w:pPr>
      <w:rPr>
        <w:rFonts w:hint="default"/>
        <w:lang w:val="ms" w:eastAsia="en-US" w:bidi="ar-SA"/>
      </w:rPr>
    </w:lvl>
    <w:lvl w:ilvl="3" w:tplc="57BE7E16">
      <w:numFmt w:val="bullet"/>
      <w:lvlText w:val="•"/>
      <w:lvlJc w:val="left"/>
      <w:pPr>
        <w:ind w:left="3250" w:hanging="216"/>
      </w:pPr>
      <w:rPr>
        <w:rFonts w:hint="default"/>
        <w:lang w:val="ms" w:eastAsia="en-US" w:bidi="ar-SA"/>
      </w:rPr>
    </w:lvl>
    <w:lvl w:ilvl="4" w:tplc="92A8DD90">
      <w:numFmt w:val="bullet"/>
      <w:lvlText w:val="•"/>
      <w:lvlJc w:val="left"/>
      <w:pPr>
        <w:ind w:left="4220" w:hanging="216"/>
      </w:pPr>
      <w:rPr>
        <w:rFonts w:hint="default"/>
        <w:lang w:val="ms" w:eastAsia="en-US" w:bidi="ar-SA"/>
      </w:rPr>
    </w:lvl>
    <w:lvl w:ilvl="5" w:tplc="817285A6">
      <w:numFmt w:val="bullet"/>
      <w:lvlText w:val="•"/>
      <w:lvlJc w:val="left"/>
      <w:pPr>
        <w:ind w:left="5190" w:hanging="216"/>
      </w:pPr>
      <w:rPr>
        <w:rFonts w:hint="default"/>
        <w:lang w:val="ms" w:eastAsia="en-US" w:bidi="ar-SA"/>
      </w:rPr>
    </w:lvl>
    <w:lvl w:ilvl="6" w:tplc="956E452A">
      <w:numFmt w:val="bullet"/>
      <w:lvlText w:val="•"/>
      <w:lvlJc w:val="left"/>
      <w:pPr>
        <w:ind w:left="6160" w:hanging="216"/>
      </w:pPr>
      <w:rPr>
        <w:rFonts w:hint="default"/>
        <w:lang w:val="ms" w:eastAsia="en-US" w:bidi="ar-SA"/>
      </w:rPr>
    </w:lvl>
    <w:lvl w:ilvl="7" w:tplc="ABE03CF4">
      <w:numFmt w:val="bullet"/>
      <w:lvlText w:val="•"/>
      <w:lvlJc w:val="left"/>
      <w:pPr>
        <w:ind w:left="7130" w:hanging="216"/>
      </w:pPr>
      <w:rPr>
        <w:rFonts w:hint="default"/>
        <w:lang w:val="ms" w:eastAsia="en-US" w:bidi="ar-SA"/>
      </w:rPr>
    </w:lvl>
    <w:lvl w:ilvl="8" w:tplc="B4A21EF6">
      <w:numFmt w:val="bullet"/>
      <w:lvlText w:val="•"/>
      <w:lvlJc w:val="left"/>
      <w:pPr>
        <w:ind w:left="8100" w:hanging="216"/>
      </w:pPr>
      <w:rPr>
        <w:rFonts w:hint="default"/>
        <w:lang w:val="ms" w:eastAsia="en-US" w:bidi="ar-SA"/>
      </w:rPr>
    </w:lvl>
  </w:abstractNum>
  <w:abstractNum w:abstractNumId="2" w15:restartNumberingAfterBreak="0">
    <w:nsid w:val="1992314B"/>
    <w:multiLevelType w:val="hybridMultilevel"/>
    <w:tmpl w:val="AADEB0BC"/>
    <w:lvl w:ilvl="0" w:tplc="5B206D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3" w15:restartNumberingAfterBreak="0">
    <w:nsid w:val="4320631A"/>
    <w:multiLevelType w:val="hybridMultilevel"/>
    <w:tmpl w:val="C1E4D1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06864"/>
    <w:multiLevelType w:val="hybridMultilevel"/>
    <w:tmpl w:val="55F063DC"/>
    <w:lvl w:ilvl="0" w:tplc="02D279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F8"/>
    <w:rsid w:val="000011F6"/>
    <w:rsid w:val="00017A69"/>
    <w:rsid w:val="0002206D"/>
    <w:rsid w:val="00097256"/>
    <w:rsid w:val="0010508E"/>
    <w:rsid w:val="00116AF1"/>
    <w:rsid w:val="001171D4"/>
    <w:rsid w:val="00144945"/>
    <w:rsid w:val="00174E7E"/>
    <w:rsid w:val="001F4D77"/>
    <w:rsid w:val="002316CC"/>
    <w:rsid w:val="00264884"/>
    <w:rsid w:val="0029079A"/>
    <w:rsid w:val="002B059B"/>
    <w:rsid w:val="002B443A"/>
    <w:rsid w:val="002D7693"/>
    <w:rsid w:val="00341A39"/>
    <w:rsid w:val="00341F2D"/>
    <w:rsid w:val="00343B85"/>
    <w:rsid w:val="003B226D"/>
    <w:rsid w:val="003B3A5B"/>
    <w:rsid w:val="003F1B32"/>
    <w:rsid w:val="004255BD"/>
    <w:rsid w:val="004F6E68"/>
    <w:rsid w:val="00516009"/>
    <w:rsid w:val="00535B00"/>
    <w:rsid w:val="005548F2"/>
    <w:rsid w:val="00586726"/>
    <w:rsid w:val="005902A9"/>
    <w:rsid w:val="005D21E0"/>
    <w:rsid w:val="006230F3"/>
    <w:rsid w:val="006558D3"/>
    <w:rsid w:val="00731FA5"/>
    <w:rsid w:val="00756639"/>
    <w:rsid w:val="00775015"/>
    <w:rsid w:val="00792ACD"/>
    <w:rsid w:val="007D4C65"/>
    <w:rsid w:val="00843225"/>
    <w:rsid w:val="008855D5"/>
    <w:rsid w:val="00900CFE"/>
    <w:rsid w:val="009660E3"/>
    <w:rsid w:val="00992BF6"/>
    <w:rsid w:val="00997094"/>
    <w:rsid w:val="009A0B8C"/>
    <w:rsid w:val="009E1FAB"/>
    <w:rsid w:val="00A00621"/>
    <w:rsid w:val="00A203AC"/>
    <w:rsid w:val="00B27094"/>
    <w:rsid w:val="00B31BC8"/>
    <w:rsid w:val="00B4158E"/>
    <w:rsid w:val="00B57127"/>
    <w:rsid w:val="00BB24D2"/>
    <w:rsid w:val="00BB3118"/>
    <w:rsid w:val="00C553B8"/>
    <w:rsid w:val="00C75A35"/>
    <w:rsid w:val="00CC7783"/>
    <w:rsid w:val="00CE223F"/>
    <w:rsid w:val="00CE7BBA"/>
    <w:rsid w:val="00D00AE2"/>
    <w:rsid w:val="00D017E3"/>
    <w:rsid w:val="00E03138"/>
    <w:rsid w:val="00E3245E"/>
    <w:rsid w:val="00E829AC"/>
    <w:rsid w:val="00E82C49"/>
    <w:rsid w:val="00F740F8"/>
    <w:rsid w:val="00FA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BE0DE2D-1682-4DCE-A483-0D32B72F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paragraph" w:styleId="a5">
    <w:name w:val="Title"/>
    <w:basedOn w:val="a"/>
    <w:uiPriority w:val="1"/>
    <w:qFormat/>
    <w:pPr>
      <w:spacing w:before="23"/>
      <w:ind w:left="3170" w:right="2813"/>
      <w:jc w:val="center"/>
    </w:pPr>
    <w:rPr>
      <w:sz w:val="38"/>
      <w:szCs w:val="38"/>
    </w:rPr>
  </w:style>
  <w:style w:type="paragraph" w:styleId="a6">
    <w:name w:val="List Paragraph"/>
    <w:basedOn w:val="a"/>
    <w:uiPriority w:val="1"/>
    <w:qFormat/>
    <w:pPr>
      <w:ind w:left="346" w:hanging="21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ен текст Знак"/>
    <w:basedOn w:val="a0"/>
    <w:link w:val="a3"/>
    <w:uiPriority w:val="1"/>
    <w:rsid w:val="00731FA5"/>
    <w:rPr>
      <w:rFonts w:ascii="Calibri" w:eastAsia="Calibri" w:hAnsi="Calibri" w:cs="Calibri"/>
      <w:sz w:val="23"/>
      <w:szCs w:val="23"/>
      <w:lang w:val="ms"/>
    </w:rPr>
  </w:style>
  <w:style w:type="paragraph" w:styleId="2">
    <w:name w:val="Body Text Indent 2"/>
    <w:basedOn w:val="a"/>
    <w:link w:val="20"/>
    <w:rsid w:val="008855D5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20">
    <w:name w:val="Основен текст с отстъп 2 Знак"/>
    <w:basedOn w:val="a0"/>
    <w:link w:val="2"/>
    <w:rsid w:val="008855D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header"/>
    <w:basedOn w:val="a"/>
    <w:link w:val="a8"/>
    <w:uiPriority w:val="99"/>
    <w:unhideWhenUsed/>
    <w:rsid w:val="008855D5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8855D5"/>
    <w:rPr>
      <w:rFonts w:ascii="Calibri" w:eastAsia="Calibri" w:hAnsi="Calibri" w:cs="Calibri"/>
      <w:lang w:val="ms"/>
    </w:rPr>
  </w:style>
  <w:style w:type="paragraph" w:styleId="a9">
    <w:name w:val="footer"/>
    <w:basedOn w:val="a"/>
    <w:link w:val="aa"/>
    <w:uiPriority w:val="99"/>
    <w:unhideWhenUsed/>
    <w:rsid w:val="008855D5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8855D5"/>
    <w:rPr>
      <w:rFonts w:ascii="Calibri" w:eastAsia="Calibri" w:hAnsi="Calibri" w:cs="Calibri"/>
      <w:lang w:val="ms"/>
    </w:rPr>
  </w:style>
  <w:style w:type="character" w:styleId="ab">
    <w:name w:val="Hyperlink"/>
    <w:uiPriority w:val="99"/>
    <w:unhideWhenUsed/>
    <w:rsid w:val="0002206D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558D3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6558D3"/>
    <w:rPr>
      <w:rFonts w:ascii="Segoe UI" w:eastAsia="Calibri" w:hAnsi="Segoe UI" w:cs="Segoe UI"/>
      <w:sz w:val="18"/>
      <w:szCs w:val="18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87460-DFFF-480D-BB19-355CA630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Заявление за издаване на разрешение за промяна на предназначението.cdr</vt:lpstr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издаване на разрешение за промяна на предназначението.cdr</dc:title>
  <dc:creator>Sania</dc:creator>
  <cp:lastModifiedBy>Дарина Атанасова</cp:lastModifiedBy>
  <cp:revision>3</cp:revision>
  <cp:lastPrinted>2021-05-31T12:43:00Z</cp:lastPrinted>
  <dcterms:created xsi:type="dcterms:W3CDTF">2022-03-30T07:16:00Z</dcterms:created>
  <dcterms:modified xsi:type="dcterms:W3CDTF">2022-03-30T07:17:00Z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2021-04-21T00:00:00Z</vt:filetime>
  </property>
</Properties>
</file>