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AD" w:rsidRPr="00B37EAD" w:rsidRDefault="00B37EAD" w:rsidP="00B37EAD">
      <w:pPr>
        <w:rPr>
          <w:lang w:val="bg-BG"/>
        </w:rPr>
      </w:pPr>
      <w:r w:rsidRPr="00B37EAD">
        <w:rPr>
          <w:lang w:val="bg-BG"/>
        </w:rPr>
        <w:t xml:space="preserve">                                                                                                        ДО  КМЕТА </w:t>
      </w:r>
    </w:p>
    <w:p w:rsidR="00B37EAD" w:rsidRPr="00B37EAD" w:rsidRDefault="00B37EAD" w:rsidP="00B37EAD">
      <w:pPr>
        <w:rPr>
          <w:lang w:val="bg-BG"/>
        </w:rPr>
      </w:pPr>
      <w:r w:rsidRPr="00B37EAD">
        <w:rPr>
          <w:lang w:val="bg-BG"/>
        </w:rPr>
        <w:t xml:space="preserve">                                                                                                        НА ОБЩИНА ЕТРОПОЛЕ</w:t>
      </w:r>
    </w:p>
    <w:p w:rsidR="00B62155" w:rsidRPr="00B37EAD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</w:p>
    <w:p w:rsidR="00B37EAD" w:rsidRPr="00B37EAD" w:rsidRDefault="00B37EAD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</w:p>
    <w:p w:rsidR="00B62155" w:rsidRPr="00B37EAD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b/>
          <w:bCs/>
          <w:color w:val="000000"/>
          <w:sz w:val="28"/>
          <w:szCs w:val="28"/>
          <w:lang w:val="bg-BG"/>
        </w:rPr>
      </w:pPr>
      <w:r w:rsidRPr="00B37EAD">
        <w:rPr>
          <w:b/>
          <w:bCs/>
          <w:color w:val="000000"/>
          <w:sz w:val="28"/>
          <w:szCs w:val="28"/>
          <w:lang w:val="bg-BG"/>
        </w:rPr>
        <w:t>З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А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Я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В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Л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Е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Н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И</w:t>
      </w:r>
      <w:r w:rsidR="00B37EAD" w:rsidRPr="00B37EAD">
        <w:rPr>
          <w:b/>
          <w:bCs/>
          <w:color w:val="000000"/>
          <w:sz w:val="28"/>
          <w:szCs w:val="28"/>
          <w:lang w:val="bg-BG"/>
        </w:rPr>
        <w:t xml:space="preserve"> </w:t>
      </w:r>
      <w:r w:rsidRPr="00B37EAD">
        <w:rPr>
          <w:b/>
          <w:bCs/>
          <w:color w:val="000000"/>
          <w:sz w:val="28"/>
          <w:szCs w:val="28"/>
          <w:lang w:val="bg-BG"/>
        </w:rPr>
        <w:t>Е</w:t>
      </w:r>
    </w:p>
    <w:p w:rsidR="00B62155" w:rsidRPr="00B37EAD" w:rsidRDefault="00B37EAD" w:rsidP="00E81CC4">
      <w:pPr>
        <w:ind w:left="22"/>
        <w:jc w:val="center"/>
        <w:rPr>
          <w:sz w:val="20"/>
          <w:szCs w:val="20"/>
          <w:lang w:val="bg-BG"/>
        </w:rPr>
      </w:pPr>
      <w:r w:rsidRPr="00B37EAD">
        <w:rPr>
          <w:lang w:val="bg-BG"/>
        </w:rPr>
        <w:t>за прекратяване на категория на туристически обект по искане на лицето, извършващо дейност в обекта</w:t>
      </w:r>
    </w:p>
    <w:p w:rsidR="00B37EAD" w:rsidRPr="00B37EAD" w:rsidRDefault="00B37EAD" w:rsidP="00B37EAD">
      <w:pPr>
        <w:spacing w:line="276" w:lineRule="auto"/>
        <w:jc w:val="center"/>
        <w:rPr>
          <w:i/>
          <w:lang w:val="bg-BG"/>
        </w:rPr>
      </w:pPr>
      <w:r w:rsidRPr="00B37EAD">
        <w:rPr>
          <w:i/>
          <w:lang w:val="bg-BG"/>
        </w:rPr>
        <w:t>(Уникален идентификатор на административната услуга – 2050)</w:t>
      </w:r>
    </w:p>
    <w:p w:rsidR="00B37EAD" w:rsidRPr="00B37EAD" w:rsidRDefault="00B37EAD" w:rsidP="00B37EA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i/>
          <w:iCs/>
          <w:color w:val="000000"/>
          <w:lang w:val="bg-BG"/>
        </w:rPr>
      </w:pPr>
      <w:r w:rsidRPr="00B37EAD">
        <w:rPr>
          <w:color w:val="000000"/>
          <w:lang w:val="bg-BG"/>
        </w:rPr>
        <w:t>От:.................................................................................................................................................</w:t>
      </w: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lang w:val="bg-BG"/>
        </w:rPr>
      </w:pPr>
      <w:r w:rsidRPr="00B37EAD">
        <w:rPr>
          <w:i/>
          <w:color w:val="000000"/>
          <w:lang w:val="bg-BG"/>
        </w:rPr>
        <w:t xml:space="preserve">/име: собствено, бащино, фамилно/  </w:t>
      </w: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lang w:val="bg-BG"/>
        </w:rPr>
      </w:pP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bg-BG"/>
        </w:rPr>
      </w:pPr>
      <w:r w:rsidRPr="00B37EAD">
        <w:rPr>
          <w:color w:val="000000"/>
          <w:lang w:val="bg-BG"/>
        </w:rPr>
        <w:t>Адрес: .......................................................................................................................................................</w:t>
      </w: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lang w:val="bg-BG"/>
        </w:rPr>
      </w:pPr>
      <w:r w:rsidRPr="00B37EAD">
        <w:rPr>
          <w:i/>
          <w:color w:val="000000"/>
          <w:lang w:val="bg-BG"/>
        </w:rPr>
        <w:t>/гр./с.ж.к., бул., ул., сграда, №, вх., ет., ап./</w:t>
      </w: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lang w:val="bg-BG"/>
        </w:rPr>
      </w:pPr>
    </w:p>
    <w:p w:rsidR="00B37EAD" w:rsidRPr="00B37EAD" w:rsidRDefault="00B37EAD" w:rsidP="00B37EAD">
      <w:pPr>
        <w:rPr>
          <w:lang w:val="bg-BG"/>
        </w:rPr>
      </w:pPr>
      <w:r w:rsidRPr="00B37EAD">
        <w:rPr>
          <w:lang w:val="bg-BG"/>
        </w:rPr>
        <w:t>тел: ..……………….…….,факс: ………….…...,електронна поща:……..........…..………...,</w:t>
      </w:r>
    </w:p>
    <w:p w:rsidR="00B37EAD" w:rsidRPr="00B37EAD" w:rsidRDefault="00B37EAD" w:rsidP="00B37EA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color w:val="000000"/>
          <w:lang w:val="bg-BG"/>
        </w:rPr>
      </w:pPr>
      <w:r w:rsidRPr="00B37EAD">
        <w:rPr>
          <w:color w:val="000000"/>
          <w:lang w:val="bg-BG"/>
        </w:rPr>
        <w:tab/>
      </w:r>
    </w:p>
    <w:p w:rsidR="00E81CC4" w:rsidRPr="00B37EAD" w:rsidRDefault="00B37EAD" w:rsidP="00B37EAD">
      <w:pPr>
        <w:shd w:val="clear" w:color="auto" w:fill="FFFFFF"/>
        <w:spacing w:before="64"/>
        <w:rPr>
          <w:color w:val="000000"/>
          <w:sz w:val="20"/>
          <w:szCs w:val="20"/>
          <w:lang w:val="bg-BG"/>
        </w:rPr>
      </w:pPr>
      <w:r w:rsidRPr="00B37EAD">
        <w:rPr>
          <w:color w:val="000000"/>
          <w:lang w:val="bg-BG"/>
        </w:rPr>
        <w:t>представител на фирма: ………………………………………………….……………………</w:t>
      </w:r>
    </w:p>
    <w:p w:rsidR="00B37EAD" w:rsidRPr="00B37EAD" w:rsidRDefault="00B37EAD" w:rsidP="00E81CC4">
      <w:pPr>
        <w:shd w:val="clear" w:color="auto" w:fill="FFFFFF"/>
        <w:spacing w:before="64"/>
        <w:rPr>
          <w:color w:val="000000"/>
          <w:sz w:val="28"/>
          <w:szCs w:val="28"/>
          <w:lang w:val="bg-BG"/>
        </w:rPr>
      </w:pPr>
      <w:r w:rsidRPr="00B37EAD">
        <w:rPr>
          <w:color w:val="000000"/>
          <w:sz w:val="28"/>
          <w:szCs w:val="28"/>
          <w:lang w:val="bg-BG"/>
        </w:rPr>
        <w:t xml:space="preserve">              </w:t>
      </w:r>
    </w:p>
    <w:p w:rsidR="00B62155" w:rsidRPr="00B37EAD" w:rsidRDefault="00B37EAD" w:rsidP="00E81CC4">
      <w:pPr>
        <w:shd w:val="clear" w:color="auto" w:fill="FFFFFF"/>
        <w:spacing w:before="64"/>
        <w:rPr>
          <w:color w:val="000000"/>
          <w:sz w:val="28"/>
          <w:szCs w:val="28"/>
          <w:lang w:val="bg-BG"/>
        </w:rPr>
      </w:pPr>
      <w:r w:rsidRPr="00B37EAD">
        <w:rPr>
          <w:color w:val="000000"/>
          <w:sz w:val="28"/>
          <w:szCs w:val="28"/>
          <w:lang w:val="bg-BG"/>
        </w:rPr>
        <w:t xml:space="preserve">                </w:t>
      </w:r>
      <w:r w:rsidR="00B62155" w:rsidRPr="00B37EAD">
        <w:rPr>
          <w:color w:val="000000"/>
          <w:sz w:val="28"/>
          <w:szCs w:val="28"/>
          <w:lang w:val="bg-BG"/>
        </w:rPr>
        <w:t>Господин кмет,</w:t>
      </w:r>
    </w:p>
    <w:p w:rsidR="00EB1067" w:rsidRPr="00B37EAD" w:rsidRDefault="00B37EAD" w:rsidP="00E81CC4">
      <w:pPr>
        <w:shd w:val="clear" w:color="auto" w:fill="FFFFFF"/>
        <w:spacing w:before="64"/>
        <w:ind w:left="22"/>
        <w:jc w:val="both"/>
        <w:rPr>
          <w:b/>
          <w:bCs/>
          <w:color w:val="000000"/>
          <w:lang w:val="bg-BG"/>
        </w:rPr>
      </w:pPr>
      <w:r w:rsidRPr="00B37EAD">
        <w:rPr>
          <w:color w:val="000000"/>
          <w:lang w:val="bg-BG"/>
        </w:rPr>
        <w:t xml:space="preserve">            </w:t>
      </w:r>
      <w:r w:rsidR="00B62155" w:rsidRPr="00B37EAD">
        <w:rPr>
          <w:color w:val="000000"/>
          <w:lang w:val="bg-BG"/>
        </w:rPr>
        <w:t>Моля да</w:t>
      </w:r>
      <w:r w:rsidR="00C57539" w:rsidRPr="00B37EAD">
        <w:rPr>
          <w:color w:val="000000"/>
          <w:lang w:val="bg-BG"/>
        </w:rPr>
        <w:t xml:space="preserve"> ми</w:t>
      </w:r>
      <w:r w:rsidR="00B62155" w:rsidRPr="00B37EAD">
        <w:rPr>
          <w:color w:val="000000"/>
          <w:lang w:val="bg-BG"/>
        </w:rPr>
        <w:t xml:space="preserve"> бъде</w:t>
      </w:r>
      <w:r w:rsidR="00C57539" w:rsidRPr="00B37EAD">
        <w:rPr>
          <w:color w:val="000000"/>
          <w:lang w:val="bg-BG"/>
        </w:rPr>
        <w:t xml:space="preserve"> прекратена категорията на туристически обект:</w:t>
      </w:r>
      <w:r w:rsidR="00E81CC4" w:rsidRPr="00B37EAD">
        <w:rPr>
          <w:color w:val="000000"/>
          <w:lang w:val="bg-BG"/>
        </w:rPr>
        <w:t xml:space="preserve"> </w:t>
      </w:r>
      <w:r w:rsidR="00C57539" w:rsidRPr="00B37EAD">
        <w:rPr>
          <w:color w:val="000000"/>
          <w:lang w:val="bg-BG"/>
        </w:rPr>
        <w:t>…………………………………………</w:t>
      </w:r>
      <w:r w:rsidRPr="00B37EAD">
        <w:rPr>
          <w:color w:val="000000"/>
          <w:lang w:val="bg-BG"/>
        </w:rPr>
        <w:t>…</w:t>
      </w:r>
      <w:r w:rsidR="00C57539" w:rsidRPr="00B37EAD">
        <w:rPr>
          <w:color w:val="000000"/>
          <w:lang w:val="bg-BG"/>
        </w:rPr>
        <w:t>………</w:t>
      </w:r>
      <w:r w:rsidR="00E81CC4" w:rsidRPr="00B37EAD">
        <w:rPr>
          <w:color w:val="000000"/>
          <w:lang w:val="bg-BG"/>
        </w:rPr>
        <w:t>………………..</w:t>
      </w:r>
      <w:r w:rsidRPr="00B37EAD">
        <w:rPr>
          <w:color w:val="000000"/>
          <w:lang w:val="bg-BG"/>
        </w:rPr>
        <w:t>…………………………...</w:t>
      </w:r>
      <w:r w:rsidR="00E81CC4" w:rsidRPr="00B37EAD">
        <w:rPr>
          <w:color w:val="000000"/>
          <w:lang w:val="bg-BG"/>
        </w:rPr>
        <w:t>, категоризиран с ………</w:t>
      </w:r>
      <w:r w:rsidRPr="00B37EAD">
        <w:rPr>
          <w:color w:val="000000"/>
          <w:lang w:val="bg-BG"/>
        </w:rPr>
        <w:t>..</w:t>
      </w:r>
      <w:r w:rsidR="00E81CC4" w:rsidRPr="00B37EAD">
        <w:rPr>
          <w:color w:val="000000"/>
          <w:lang w:val="bg-BG"/>
        </w:rPr>
        <w:t>…………… звезди</w:t>
      </w:r>
      <w:r w:rsidR="00C57539" w:rsidRPr="00B37EAD">
        <w:rPr>
          <w:color w:val="000000"/>
          <w:lang w:val="bg-BG"/>
        </w:rPr>
        <w:t>, като се издаде заповед на основание чл.</w:t>
      </w:r>
      <w:r w:rsidR="00E81CC4" w:rsidRPr="00B37EAD">
        <w:rPr>
          <w:color w:val="000000"/>
          <w:lang w:val="bg-BG"/>
        </w:rPr>
        <w:t>137, ал.2 от Закона за туризма поради следната/</w:t>
      </w:r>
      <w:proofErr w:type="spellStart"/>
      <w:r w:rsidR="00E81CC4" w:rsidRPr="00B37EAD">
        <w:rPr>
          <w:color w:val="000000"/>
          <w:lang w:val="bg-BG"/>
        </w:rPr>
        <w:t>ните</w:t>
      </w:r>
      <w:proofErr w:type="spellEnd"/>
      <w:r w:rsidR="00E81CC4" w:rsidRPr="00B37EAD">
        <w:rPr>
          <w:color w:val="000000"/>
          <w:lang w:val="bg-BG"/>
        </w:rPr>
        <w:t xml:space="preserve"> причина/и</w:t>
      </w:r>
      <w:r w:rsidR="00C57539" w:rsidRPr="00B37EAD">
        <w:rPr>
          <w:color w:val="000000"/>
          <w:lang w:val="bg-BG"/>
        </w:rPr>
        <w:t xml:space="preserve"> (нужното се отбелязва</w:t>
      </w:r>
      <w:r w:rsidR="00213914" w:rsidRPr="00B37EAD">
        <w:rPr>
          <w:color w:val="000000"/>
          <w:lang w:val="bg-BG"/>
        </w:rPr>
        <w:t>)</w:t>
      </w:r>
      <w:r w:rsidR="00E81CC4" w:rsidRPr="00B37EAD">
        <w:rPr>
          <w:color w:val="000000"/>
          <w:lang w:val="bg-BG"/>
        </w:rPr>
        <w:t>:</w:t>
      </w:r>
    </w:p>
    <w:p w:rsidR="00213914" w:rsidRPr="00B37EAD" w:rsidRDefault="00213914" w:rsidP="00554F45">
      <w:pPr>
        <w:ind w:left="284" w:hanging="262"/>
        <w:rPr>
          <w:color w:val="000000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lang w:val="bg-BG"/>
        </w:rPr>
        <w:t xml:space="preserve"> с изтичане на срока на определената категория;</w:t>
      </w:r>
    </w:p>
    <w:p w:rsidR="00213914" w:rsidRPr="00B37EAD" w:rsidRDefault="00213914" w:rsidP="00554F45">
      <w:pPr>
        <w:ind w:left="284" w:hanging="262"/>
        <w:rPr>
          <w:color w:val="000000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="000539AD">
        <w:rPr>
          <w:color w:val="000000"/>
          <w:lang w:val="bg-BG"/>
        </w:rPr>
        <w:t xml:space="preserve"> по искане</w:t>
      </w:r>
      <w:r w:rsidRPr="00B37EAD">
        <w:rPr>
          <w:color w:val="000000"/>
          <w:lang w:val="bg-BG"/>
        </w:rPr>
        <w:t xml:space="preserve"> на лицето</w:t>
      </w:r>
      <w:r w:rsidR="00E54B7B" w:rsidRPr="00B37EAD">
        <w:rPr>
          <w:color w:val="000000"/>
          <w:lang w:val="bg-BG"/>
        </w:rPr>
        <w:t>,</w:t>
      </w:r>
      <w:r w:rsidRPr="00B37EAD">
        <w:rPr>
          <w:color w:val="000000"/>
          <w:lang w:val="bg-BG"/>
        </w:rPr>
        <w:t xml:space="preserve"> извършващо дейност в туристическия обект;</w:t>
      </w:r>
    </w:p>
    <w:p w:rsidR="00213914" w:rsidRPr="00B37EAD" w:rsidRDefault="00213914" w:rsidP="00554F45">
      <w:pPr>
        <w:ind w:left="284" w:hanging="262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смърт на физическото лице, съответно при прекратяване на юридическото лице, извършващо дейност в туристическия обект;</w:t>
      </w:r>
    </w:p>
    <w:p w:rsidR="00B62155" w:rsidRPr="00B37EAD" w:rsidRDefault="0021391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="00372C0C" w:rsidRPr="00B37EAD">
        <w:rPr>
          <w:color w:val="000000"/>
          <w:shd w:val="clear" w:color="auto" w:fill="FEFEFE"/>
          <w:lang w:val="bg-BG"/>
        </w:rPr>
        <w:t xml:space="preserve"> </w:t>
      </w:r>
      <w:r w:rsidRPr="00B37EAD">
        <w:rPr>
          <w:color w:val="000000"/>
          <w:shd w:val="clear" w:color="auto" w:fill="FEFEFE"/>
          <w:lang w:val="bg-BG"/>
        </w:rPr>
        <w:t xml:space="preserve">ако </w:t>
      </w:r>
      <w:r w:rsidR="000539AD">
        <w:rPr>
          <w:color w:val="000000"/>
          <w:shd w:val="clear" w:color="auto" w:fill="FEFEFE"/>
          <w:lang w:val="bg-BG"/>
        </w:rPr>
        <w:t>в тримесечния срок от уведомяването за издаването</w:t>
      </w:r>
      <w:bookmarkStart w:id="0" w:name="_GoBack"/>
      <w:bookmarkEnd w:id="0"/>
      <w:r w:rsidRPr="00B37EAD">
        <w:rPr>
          <w:color w:val="000000"/>
          <w:shd w:val="clear" w:color="auto" w:fill="FEFEFE"/>
          <w:lang w:val="bg-BG"/>
        </w:rPr>
        <w:t xml:space="preserve"> на </w:t>
      </w:r>
      <w:proofErr w:type="spellStart"/>
      <w:r w:rsidR="00B37EAD">
        <w:rPr>
          <w:color w:val="000000"/>
          <w:shd w:val="clear" w:color="auto" w:fill="FEFEFE"/>
          <w:lang w:val="bg-BG"/>
        </w:rPr>
        <w:t>категорий</w:t>
      </w:r>
      <w:r w:rsidRPr="00B37EAD">
        <w:rPr>
          <w:color w:val="000000"/>
          <w:shd w:val="clear" w:color="auto" w:fill="FEFEFE"/>
          <w:lang w:val="bg-BG"/>
        </w:rPr>
        <w:t>ната</w:t>
      </w:r>
      <w:proofErr w:type="spellEnd"/>
      <w:r w:rsidRPr="00B37EAD">
        <w:rPr>
          <w:color w:val="000000"/>
          <w:shd w:val="clear" w:color="auto" w:fill="FEFEFE"/>
          <w:lang w:val="bg-BG"/>
        </w:rPr>
        <w:t xml:space="preserve"> символика на туристическия обект лицето, извършващо дейност в него, не се яви за получаването</w:t>
      </w:r>
      <w:r w:rsidR="00E54B7B" w:rsidRPr="00B37EAD">
        <w:rPr>
          <w:color w:val="000000"/>
          <w:shd w:val="clear" w:color="auto" w:fill="FEFEFE"/>
          <w:lang w:val="bg-BG"/>
        </w:rPr>
        <w:t xml:space="preserve"> </w:t>
      </w:r>
      <w:r w:rsidRPr="00B37EAD">
        <w:rPr>
          <w:color w:val="000000"/>
          <w:shd w:val="clear" w:color="auto" w:fill="FEFEFE"/>
          <w:lang w:val="bg-BG"/>
        </w:rPr>
        <w:t>й, а за сезонните обекти - в едномесечен срок;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="00372C0C" w:rsidRPr="00B37EAD">
        <w:rPr>
          <w:color w:val="000000"/>
          <w:shd w:val="clear" w:color="auto" w:fill="FEFEFE"/>
          <w:lang w:val="bg-BG"/>
        </w:rPr>
        <w:t xml:space="preserve"> </w:t>
      </w:r>
      <w:r w:rsidRPr="00B37EAD">
        <w:rPr>
          <w:color w:val="000000"/>
          <w:shd w:val="clear" w:color="auto" w:fill="FEFEFE"/>
          <w:lang w:val="bg-BG"/>
        </w:rPr>
        <w:t>при подаване на заявление за промяна категорията на обекта – с получаването на новото удостоверение;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откриване на производство по несъстоятелност или ликвидация на хотелиера или </w:t>
      </w:r>
      <w:proofErr w:type="spellStart"/>
      <w:r w:rsidRPr="00B37EAD">
        <w:rPr>
          <w:color w:val="000000"/>
          <w:shd w:val="clear" w:color="auto" w:fill="FEFEFE"/>
          <w:lang w:val="bg-BG"/>
        </w:rPr>
        <w:t>ресторантьора</w:t>
      </w:r>
      <w:proofErr w:type="spellEnd"/>
      <w:r w:rsidRPr="00B37EAD">
        <w:rPr>
          <w:color w:val="000000"/>
          <w:shd w:val="clear" w:color="auto" w:fill="FEFEFE"/>
          <w:lang w:val="bg-BG"/>
        </w:rPr>
        <w:t>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промяна на вида на туристическия обект;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реконструкция, основен ремонт</w:t>
      </w:r>
      <w:r w:rsidR="00E54B7B" w:rsidRPr="00B37EAD">
        <w:rPr>
          <w:color w:val="000000"/>
          <w:shd w:val="clear" w:color="auto" w:fill="FEFEFE"/>
          <w:lang w:val="bg-BG"/>
        </w:rPr>
        <w:t xml:space="preserve"> </w:t>
      </w:r>
      <w:r w:rsidRPr="00B37EAD">
        <w:rPr>
          <w:color w:val="000000"/>
          <w:shd w:val="clear" w:color="auto" w:fill="FEFEFE"/>
          <w:lang w:val="bg-BG"/>
        </w:rPr>
        <w:t>или преустройство на туристическия обект по смисъла на Закон за устройство на територията;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повторно нарушение на изискванията за определената категория;</w:t>
      </w:r>
    </w:p>
    <w:p w:rsidR="00087824" w:rsidRPr="00B37EAD" w:rsidRDefault="00087824" w:rsidP="00554F45">
      <w:pPr>
        <w:ind w:left="284" w:hanging="262"/>
        <w:jc w:val="both"/>
        <w:rPr>
          <w:color w:val="000000"/>
          <w:shd w:val="clear" w:color="auto" w:fill="FEFEFE"/>
          <w:lang w:val="bg-BG"/>
        </w:rPr>
      </w:pPr>
      <w:r w:rsidRPr="00B37EAD">
        <w:rPr>
          <w:color w:val="000000"/>
          <w:highlight w:val="white"/>
          <w:shd w:val="clear" w:color="auto" w:fill="FEFEFE"/>
          <w:lang w:val="bg-BG"/>
        </w:rPr>
        <w:t></w:t>
      </w:r>
      <w:r w:rsidRPr="00B37EAD">
        <w:rPr>
          <w:color w:val="000000"/>
          <w:shd w:val="clear" w:color="auto" w:fill="FEFEFE"/>
          <w:lang w:val="bg-BG"/>
        </w:rPr>
        <w:t xml:space="preserve"> при неизпълнение на задълженията по чл.116, ал.1 и ал.6 от ЗТ;</w:t>
      </w:r>
    </w:p>
    <w:p w:rsidR="00087824" w:rsidRPr="00B37EAD" w:rsidRDefault="00087824" w:rsidP="00372C0C">
      <w:pPr>
        <w:jc w:val="both"/>
        <w:rPr>
          <w:color w:val="000000"/>
          <w:shd w:val="clear" w:color="auto" w:fill="FEFEFE"/>
          <w:lang w:val="bg-BG"/>
        </w:rPr>
      </w:pPr>
    </w:p>
    <w:p w:rsidR="00B37EAD" w:rsidRPr="00B37EAD" w:rsidRDefault="00B37EAD" w:rsidP="00B37EA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  <w:r w:rsidRPr="00B37EAD">
        <w:rPr>
          <w:color w:val="000000"/>
          <w:lang w:val="bg-BG"/>
        </w:rPr>
        <w:t>Заявявам желанието си издаденият индивидуален административен акт да бъде получен: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t xml:space="preserve"> Чрез лицензиран пощенски оператор на адрес: ......................................................................................................................................................,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lastRenderedPageBreak/>
        <w:t>Индивидуалният административен акт да бъде изпратен: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t> като вътрешна препоръчана пощенска пратка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t> като вътрешна куриерска пратка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t> като международна препоръчана пощенска пратка</w:t>
      </w:r>
    </w:p>
    <w:p w:rsidR="00B37EAD" w:rsidRPr="00B37EAD" w:rsidRDefault="00B37EAD" w:rsidP="00B37EAD">
      <w:pPr>
        <w:widowControl w:val="0"/>
        <w:autoSpaceDE w:val="0"/>
        <w:autoSpaceDN w:val="0"/>
        <w:adjustRightInd w:val="0"/>
        <w:jc w:val="both"/>
        <w:rPr>
          <w:highlight w:val="white"/>
          <w:shd w:val="clear" w:color="auto" w:fill="FEFEFE"/>
          <w:lang w:val="bg-BG" w:eastAsia="bg-BG"/>
        </w:rPr>
      </w:pPr>
      <w:r w:rsidRPr="00B37EAD">
        <w:rPr>
          <w:highlight w:val="white"/>
          <w:shd w:val="clear" w:color="auto" w:fill="FEFEFE"/>
          <w:lang w:val="bg-BG" w:eastAsia="bg-BG"/>
        </w:rPr>
        <w:t xml:space="preserve"> </w:t>
      </w:r>
      <w:r w:rsidRPr="00B37EAD">
        <w:rPr>
          <w:color w:val="000000"/>
          <w:lang w:val="bg-BG"/>
        </w:rPr>
        <w:t xml:space="preserve">лично </w:t>
      </w:r>
    </w:p>
    <w:p w:rsidR="00B37EAD" w:rsidRPr="00B37EAD" w:rsidRDefault="00B37EAD" w:rsidP="00B37EA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lang w:val="bg-BG"/>
        </w:rPr>
      </w:pPr>
    </w:p>
    <w:p w:rsidR="00B37EAD" w:rsidRPr="00B37EAD" w:rsidRDefault="00B37EAD" w:rsidP="00B37EAD">
      <w:pPr>
        <w:rPr>
          <w:lang w:val="bg-BG"/>
        </w:rPr>
      </w:pPr>
    </w:p>
    <w:p w:rsidR="00B37EAD" w:rsidRPr="00B37EAD" w:rsidRDefault="00B37EAD" w:rsidP="00B37EAD">
      <w:pPr>
        <w:rPr>
          <w:lang w:val="bg-BG" w:eastAsia="bg-BG"/>
        </w:rPr>
      </w:pPr>
      <w:r w:rsidRPr="00B37EAD">
        <w:rPr>
          <w:lang w:val="bg-BG" w:eastAsia="bg-BG"/>
        </w:rPr>
        <w:t>Дата: ........................................</w:t>
      </w:r>
      <w:r w:rsidRPr="00B37EAD">
        <w:rPr>
          <w:lang w:val="bg-BG" w:eastAsia="bg-BG"/>
        </w:rPr>
        <w:tab/>
        <w:t xml:space="preserve">                               ЗАЯВИТЕЛ : ....................................    </w:t>
      </w:r>
    </w:p>
    <w:p w:rsidR="00B37EAD" w:rsidRPr="00B37EAD" w:rsidRDefault="00B37EAD" w:rsidP="00B37EAD">
      <w:pPr>
        <w:rPr>
          <w:lang w:val="bg-BG" w:eastAsia="bg-BG"/>
        </w:rPr>
      </w:pPr>
      <w:r w:rsidRPr="00B37EAD">
        <w:rPr>
          <w:lang w:val="bg-BG" w:eastAsia="bg-BG"/>
        </w:rPr>
        <w:t xml:space="preserve">         </w:t>
      </w:r>
      <w:r w:rsidRPr="00B37EAD">
        <w:rPr>
          <w:b/>
          <w:lang w:val="bg-BG" w:eastAsia="bg-BG"/>
        </w:rPr>
        <w:tab/>
        <w:t>/</w:t>
      </w:r>
      <w:r w:rsidRPr="00B37EAD">
        <w:rPr>
          <w:i/>
          <w:lang w:val="bg-BG" w:eastAsia="bg-BG"/>
        </w:rPr>
        <w:t>ден, месец, година/</w:t>
      </w:r>
      <w:r w:rsidRPr="00B37EAD">
        <w:rPr>
          <w:b/>
          <w:i/>
          <w:lang w:val="bg-BG" w:eastAsia="bg-BG"/>
        </w:rPr>
        <w:t xml:space="preserve">                                                                                 </w:t>
      </w:r>
      <w:r w:rsidRPr="00B37EAD">
        <w:rPr>
          <w:i/>
          <w:lang w:val="bg-BG" w:eastAsia="bg-BG"/>
        </w:rPr>
        <w:t>(подпис)</w:t>
      </w:r>
      <w:r w:rsidRPr="00B37EAD">
        <w:rPr>
          <w:lang w:val="bg-BG" w:eastAsia="bg-BG"/>
        </w:rPr>
        <w:t xml:space="preserve">   </w:t>
      </w:r>
    </w:p>
    <w:sectPr w:rsidR="00B37EAD" w:rsidRPr="00B37EAD" w:rsidSect="00B37EAD"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D7" w:rsidRDefault="006D5FD7" w:rsidP="007D769A">
      <w:r>
        <w:separator/>
      </w:r>
    </w:p>
  </w:endnote>
  <w:endnote w:type="continuationSeparator" w:id="0">
    <w:p w:rsidR="006D5FD7" w:rsidRDefault="006D5FD7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D7" w:rsidRDefault="006D5FD7" w:rsidP="007D769A">
      <w:r>
        <w:separator/>
      </w:r>
    </w:p>
  </w:footnote>
  <w:footnote w:type="continuationSeparator" w:id="0">
    <w:p w:rsidR="006D5FD7" w:rsidRDefault="006D5FD7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539AD"/>
    <w:rsid w:val="00087824"/>
    <w:rsid w:val="000D7F26"/>
    <w:rsid w:val="00205E3F"/>
    <w:rsid w:val="00213914"/>
    <w:rsid w:val="00214FF0"/>
    <w:rsid w:val="00260088"/>
    <w:rsid w:val="002965E3"/>
    <w:rsid w:val="00346DBC"/>
    <w:rsid w:val="00372C0C"/>
    <w:rsid w:val="00402192"/>
    <w:rsid w:val="00403618"/>
    <w:rsid w:val="0044667A"/>
    <w:rsid w:val="00554F45"/>
    <w:rsid w:val="00582D91"/>
    <w:rsid w:val="005838B8"/>
    <w:rsid w:val="00591B10"/>
    <w:rsid w:val="00626666"/>
    <w:rsid w:val="00650921"/>
    <w:rsid w:val="00663CBF"/>
    <w:rsid w:val="00687E49"/>
    <w:rsid w:val="006D5FD7"/>
    <w:rsid w:val="006E467F"/>
    <w:rsid w:val="007A0AC0"/>
    <w:rsid w:val="007D769A"/>
    <w:rsid w:val="008E3268"/>
    <w:rsid w:val="008F6CDC"/>
    <w:rsid w:val="009B62E8"/>
    <w:rsid w:val="009E377E"/>
    <w:rsid w:val="00AB00E2"/>
    <w:rsid w:val="00AE667F"/>
    <w:rsid w:val="00B37EAD"/>
    <w:rsid w:val="00B62155"/>
    <w:rsid w:val="00C57539"/>
    <w:rsid w:val="00C72935"/>
    <w:rsid w:val="00CA54EC"/>
    <w:rsid w:val="00CE3460"/>
    <w:rsid w:val="00D63CFC"/>
    <w:rsid w:val="00D75A97"/>
    <w:rsid w:val="00D8219E"/>
    <w:rsid w:val="00D91AA2"/>
    <w:rsid w:val="00E019DE"/>
    <w:rsid w:val="00E339F1"/>
    <w:rsid w:val="00E54B7B"/>
    <w:rsid w:val="00E80D0D"/>
    <w:rsid w:val="00E81CC4"/>
    <w:rsid w:val="00EB1067"/>
    <w:rsid w:val="00F246D5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2017-07-25T13:29:00Z</cp:lastPrinted>
  <dcterms:created xsi:type="dcterms:W3CDTF">2021-10-29T10:46:00Z</dcterms:created>
  <dcterms:modified xsi:type="dcterms:W3CDTF">2021-10-29T10:46:00Z</dcterms:modified>
</cp:coreProperties>
</file>