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50E" w:rsidRDefault="00F7550E" w:rsidP="00765DD8">
      <w:pPr>
        <w:pStyle w:val="Style57"/>
        <w:widowControl/>
        <w:spacing w:before="43"/>
        <w:ind w:left="2357"/>
        <w:rPr>
          <w:rStyle w:val="FontStyle95"/>
          <w:lang w:val="bg-BG" w:eastAsia="en-US"/>
        </w:rPr>
      </w:pPr>
      <w:r>
        <w:rPr>
          <w:rStyle w:val="FontStyle95"/>
          <w:lang w:val="bg-BG" w:eastAsia="en-US"/>
        </w:rPr>
        <w:t xml:space="preserve">                                                   </w:t>
      </w:r>
      <w:r w:rsidR="00765DD8">
        <w:rPr>
          <w:rStyle w:val="FontStyle95"/>
          <w:lang w:val="en-US" w:eastAsia="en-US"/>
        </w:rPr>
        <w:t xml:space="preserve">OBP. </w:t>
      </w:r>
      <w:r w:rsidR="00765DD8">
        <w:rPr>
          <w:rStyle w:val="FontStyle102"/>
          <w:lang w:val="bg-BG" w:eastAsia="en-US"/>
        </w:rPr>
        <w:t xml:space="preserve">3 </w:t>
      </w:r>
    </w:p>
    <w:p w:rsidR="00765DD8" w:rsidRDefault="00765DD8" w:rsidP="00F7550E">
      <w:pPr>
        <w:pStyle w:val="Style57"/>
        <w:widowControl/>
        <w:spacing w:before="43"/>
        <w:ind w:left="2357" w:firstLine="0"/>
        <w:rPr>
          <w:rStyle w:val="FontStyle102"/>
          <w:lang w:val="bg-BG" w:eastAsia="en-US"/>
        </w:rPr>
      </w:pPr>
      <w:r>
        <w:rPr>
          <w:rStyle w:val="FontStyle102"/>
          <w:lang w:val="bg-BG" w:eastAsia="en-US"/>
        </w:rPr>
        <w:t xml:space="preserve"> МИНИСТЕРСТВО НА ЗДРАВЕОПАЗВАНЕТО</w:t>
      </w:r>
    </w:p>
    <w:p w:rsidR="00765DD8" w:rsidRPr="00A94D00" w:rsidRDefault="00765DD8" w:rsidP="00765DD8">
      <w:pPr>
        <w:pStyle w:val="Style18"/>
        <w:widowControl/>
        <w:tabs>
          <w:tab w:val="left" w:leader="dot" w:pos="5534"/>
        </w:tabs>
        <w:spacing w:before="62" w:line="240" w:lineRule="auto"/>
        <w:jc w:val="center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 xml:space="preserve">        </w:t>
      </w:r>
      <w:r w:rsidR="00A94D00">
        <w:rPr>
          <w:rStyle w:val="FontStyle100"/>
          <w:lang w:val="bg-BG" w:eastAsia="bg-BG"/>
        </w:rPr>
        <w:t xml:space="preserve">   РЕГИОНАЛНА ЗДРАВНА ИНСПЕКЦИЯ </w:t>
      </w:r>
      <w:r w:rsidR="00A94D00">
        <w:rPr>
          <w:rStyle w:val="FontStyle100"/>
          <w:lang w:eastAsia="bg-BG"/>
        </w:rPr>
        <w:t>-</w:t>
      </w:r>
      <w:r w:rsidR="00A94D00">
        <w:rPr>
          <w:rStyle w:val="FontStyle100"/>
          <w:lang w:val="bg-BG" w:eastAsia="bg-BG"/>
        </w:rPr>
        <w:t xml:space="preserve"> Габрово</w:t>
      </w:r>
    </w:p>
    <w:p w:rsidR="00765DD8" w:rsidRDefault="00765DD8" w:rsidP="00765DD8">
      <w:pPr>
        <w:pStyle w:val="Style18"/>
        <w:widowControl/>
        <w:spacing w:before="43" w:line="240" w:lineRule="auto"/>
        <w:ind w:left="245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 xml:space="preserve">    Дирекция "Административно - правно, финансово и стопанско обслужване"</w:t>
      </w:r>
    </w:p>
    <w:p w:rsidR="00765DD8" w:rsidRDefault="00765DD8" w:rsidP="00765DD8">
      <w:pPr>
        <w:pStyle w:val="Style60"/>
        <w:widowControl/>
        <w:spacing w:line="240" w:lineRule="exact"/>
        <w:jc w:val="both"/>
        <w:rPr>
          <w:sz w:val="20"/>
          <w:szCs w:val="20"/>
        </w:rPr>
      </w:pPr>
    </w:p>
    <w:p w:rsidR="00765DD8" w:rsidRDefault="00765DD8" w:rsidP="00765DD8">
      <w:pPr>
        <w:pStyle w:val="Style60"/>
        <w:widowControl/>
        <w:spacing w:line="240" w:lineRule="exact"/>
        <w:jc w:val="both"/>
        <w:rPr>
          <w:sz w:val="20"/>
          <w:szCs w:val="20"/>
        </w:rPr>
      </w:pPr>
    </w:p>
    <w:p w:rsidR="00765DD8" w:rsidRDefault="00765DD8" w:rsidP="00765DD8">
      <w:pPr>
        <w:pStyle w:val="Style60"/>
        <w:widowControl/>
        <w:spacing w:line="240" w:lineRule="exact"/>
        <w:jc w:val="both"/>
        <w:rPr>
          <w:sz w:val="20"/>
          <w:szCs w:val="20"/>
        </w:rPr>
      </w:pPr>
    </w:p>
    <w:p w:rsidR="00765DD8" w:rsidRDefault="00F7550E" w:rsidP="00765DD8">
      <w:pPr>
        <w:pStyle w:val="Style60"/>
        <w:widowControl/>
        <w:spacing w:before="130"/>
        <w:jc w:val="both"/>
        <w:rPr>
          <w:rStyle w:val="FontStyle86"/>
          <w:lang w:val="bg-BG" w:eastAsia="bg-BG"/>
        </w:rPr>
      </w:pPr>
      <w:r>
        <w:rPr>
          <w:rStyle w:val="FontStyle86"/>
          <w:lang w:val="bg-BG" w:eastAsia="bg-BG"/>
        </w:rPr>
        <w:t xml:space="preserve">                                   </w:t>
      </w:r>
      <w:r w:rsidR="00765DD8">
        <w:rPr>
          <w:rStyle w:val="FontStyle86"/>
          <w:lang w:val="bg-BG" w:eastAsia="bg-BG"/>
        </w:rPr>
        <w:t>ЧЕК- ЛИСТ КЪМ ЗАЯВЛЕНИЕ ВХ. №.</w:t>
      </w:r>
    </w:p>
    <w:p w:rsidR="00765DD8" w:rsidRDefault="00765DD8" w:rsidP="00765DD8">
      <w:pPr>
        <w:pStyle w:val="Style22"/>
        <w:widowControl/>
        <w:spacing w:line="240" w:lineRule="exact"/>
        <w:ind w:left="360"/>
        <w:jc w:val="left"/>
        <w:rPr>
          <w:sz w:val="20"/>
          <w:szCs w:val="20"/>
        </w:rPr>
      </w:pPr>
    </w:p>
    <w:p w:rsidR="00765DD8" w:rsidRDefault="00765DD8" w:rsidP="00765DD8">
      <w:pPr>
        <w:pStyle w:val="Style22"/>
        <w:widowControl/>
        <w:spacing w:line="240" w:lineRule="exact"/>
        <w:ind w:left="360"/>
        <w:jc w:val="left"/>
        <w:rPr>
          <w:sz w:val="20"/>
          <w:szCs w:val="20"/>
        </w:rPr>
      </w:pPr>
    </w:p>
    <w:p w:rsidR="00765DD8" w:rsidRDefault="00765DD8" w:rsidP="00765DD8">
      <w:pPr>
        <w:pStyle w:val="Style22"/>
        <w:widowControl/>
        <w:tabs>
          <w:tab w:val="left" w:pos="725"/>
        </w:tabs>
        <w:spacing w:before="77" w:line="240" w:lineRule="auto"/>
        <w:ind w:left="360"/>
        <w:jc w:val="left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>1.</w:t>
      </w:r>
      <w:r>
        <w:rPr>
          <w:rStyle w:val="FontStyle100"/>
          <w:sz w:val="20"/>
          <w:szCs w:val="20"/>
          <w:lang w:val="bg-BG" w:eastAsia="bg-BG"/>
        </w:rPr>
        <w:tab/>
      </w:r>
      <w:r>
        <w:rPr>
          <w:rStyle w:val="FontStyle100"/>
          <w:lang w:val="bg-BG" w:eastAsia="bg-BG"/>
        </w:rPr>
        <w:t>Всички полета на заявлението са попълнени-да/не</w:t>
      </w:r>
    </w:p>
    <w:p w:rsidR="00765DD8" w:rsidRDefault="00E13411" w:rsidP="00765DD8">
      <w:pPr>
        <w:pStyle w:val="Style29"/>
        <w:widowControl/>
        <w:spacing w:before="43"/>
        <w:ind w:left="4939"/>
        <w:rPr>
          <w:rStyle w:val="FontStyle95"/>
          <w:lang w:val="bg-BG" w:eastAsia="bg-BG"/>
        </w:rPr>
      </w:pPr>
      <w:proofErr w:type="gramStart"/>
      <w:r>
        <w:rPr>
          <w:rStyle w:val="FontStyle96"/>
          <w:lang w:eastAsia="bg-BG"/>
        </w:rPr>
        <w:t>(</w:t>
      </w:r>
      <w:r w:rsidR="00765DD8">
        <w:rPr>
          <w:rStyle w:val="FontStyle96"/>
          <w:lang w:val="bg-BG" w:eastAsia="bg-BG"/>
        </w:rPr>
        <w:t xml:space="preserve"> вярното</w:t>
      </w:r>
      <w:proofErr w:type="gramEnd"/>
      <w:r w:rsidR="00765DD8">
        <w:rPr>
          <w:rStyle w:val="FontStyle96"/>
          <w:lang w:val="bg-BG" w:eastAsia="bg-BG"/>
        </w:rPr>
        <w:t xml:space="preserve"> </w:t>
      </w:r>
      <w:r w:rsidR="00765DD8">
        <w:rPr>
          <w:rStyle w:val="FontStyle95"/>
          <w:lang w:val="bg-BG" w:eastAsia="bg-BG"/>
        </w:rPr>
        <w:t>се подчертана)</w:t>
      </w:r>
    </w:p>
    <w:p w:rsidR="00765DD8" w:rsidRDefault="00765DD8" w:rsidP="00765DD8">
      <w:pPr>
        <w:pStyle w:val="Style22"/>
        <w:widowControl/>
        <w:tabs>
          <w:tab w:val="left" w:pos="725"/>
        </w:tabs>
        <w:spacing w:before="168" w:line="240" w:lineRule="auto"/>
        <w:ind w:left="360"/>
        <w:jc w:val="left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>2.</w:t>
      </w:r>
      <w:r>
        <w:rPr>
          <w:rStyle w:val="FontStyle100"/>
          <w:sz w:val="20"/>
          <w:szCs w:val="20"/>
          <w:lang w:val="bg-BG" w:eastAsia="bg-BG"/>
        </w:rPr>
        <w:tab/>
      </w:r>
      <w:r>
        <w:rPr>
          <w:rStyle w:val="FontStyle100"/>
          <w:lang w:val="bg-BG" w:eastAsia="bg-BG"/>
        </w:rPr>
        <w:t>Към заявлението са приложени следните документи:</w:t>
      </w:r>
    </w:p>
    <w:p w:rsidR="00765DD8" w:rsidRDefault="00765DD8" w:rsidP="00765DD8">
      <w:pPr>
        <w:pStyle w:val="Style18"/>
        <w:widowControl/>
        <w:spacing w:line="240" w:lineRule="exact"/>
        <w:ind w:left="782"/>
        <w:rPr>
          <w:sz w:val="20"/>
          <w:szCs w:val="20"/>
        </w:rPr>
      </w:pPr>
    </w:p>
    <w:p w:rsidR="00765DD8" w:rsidRDefault="00765DD8" w:rsidP="00765DD8">
      <w:pPr>
        <w:pStyle w:val="Style18"/>
        <w:widowControl/>
        <w:spacing w:before="82" w:line="322" w:lineRule="exact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 xml:space="preserve">      2.1.Декларация, че за обекта са изпълнени изискванията на Закона за устройство на територията - при промяна на предназначението на помещението;</w:t>
      </w:r>
    </w:p>
    <w:p w:rsidR="00765DD8" w:rsidRDefault="00765DD8" w:rsidP="00765DD8">
      <w:pPr>
        <w:pStyle w:val="Style44"/>
        <w:widowControl/>
        <w:spacing w:line="240" w:lineRule="exact"/>
        <w:ind w:left="571"/>
        <w:rPr>
          <w:sz w:val="20"/>
          <w:szCs w:val="20"/>
        </w:rPr>
      </w:pPr>
    </w:p>
    <w:p w:rsidR="00765DD8" w:rsidRDefault="00765DD8" w:rsidP="00765DD8">
      <w:pPr>
        <w:pStyle w:val="Style44"/>
        <w:widowControl/>
        <w:spacing w:before="67"/>
        <w:ind w:firstLine="0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 xml:space="preserve">      2.2. Копие от документ, удостоверяващ въвеждането на строежа в експлоатация съгласно Закона за устройство на територията;</w:t>
      </w:r>
    </w:p>
    <w:p w:rsidR="00765DD8" w:rsidRDefault="00765DD8" w:rsidP="00765DD8">
      <w:pPr>
        <w:pStyle w:val="Style18"/>
        <w:widowControl/>
        <w:spacing w:line="240" w:lineRule="exact"/>
        <w:jc w:val="center"/>
        <w:rPr>
          <w:sz w:val="20"/>
          <w:szCs w:val="20"/>
        </w:rPr>
      </w:pPr>
    </w:p>
    <w:p w:rsidR="00765DD8" w:rsidRDefault="00765DD8" w:rsidP="00765DD8">
      <w:pPr>
        <w:pStyle w:val="Style18"/>
        <w:widowControl/>
        <w:spacing w:before="130" w:line="240" w:lineRule="auto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 xml:space="preserve">      </w:t>
      </w:r>
      <w:r w:rsidR="00F7550E">
        <w:rPr>
          <w:rStyle w:val="FontStyle100"/>
          <w:lang w:val="bg-BG" w:eastAsia="bg-BG"/>
        </w:rPr>
        <w:t xml:space="preserve"> </w:t>
      </w:r>
      <w:r>
        <w:rPr>
          <w:rStyle w:val="FontStyle100"/>
          <w:lang w:val="bg-BG" w:eastAsia="bg-BG"/>
        </w:rPr>
        <w:t>2.3. Копие от документ, удостоверяващ правото за ползване на обекта;</w:t>
      </w:r>
    </w:p>
    <w:p w:rsidR="00765DD8" w:rsidRDefault="00765DD8" w:rsidP="00765DD8">
      <w:pPr>
        <w:pStyle w:val="Style18"/>
        <w:widowControl/>
        <w:spacing w:line="240" w:lineRule="exact"/>
        <w:rPr>
          <w:sz w:val="20"/>
          <w:szCs w:val="20"/>
        </w:rPr>
      </w:pPr>
    </w:p>
    <w:p w:rsidR="00765DD8" w:rsidRDefault="00765DD8" w:rsidP="00F7550E">
      <w:pPr>
        <w:pStyle w:val="Style18"/>
        <w:widowControl/>
        <w:spacing w:before="82" w:line="317" w:lineRule="exact"/>
        <w:ind w:firstLine="341"/>
        <w:rPr>
          <w:rStyle w:val="FontStyle100"/>
          <w:lang w:val="bg-BG" w:eastAsia="bg-BG"/>
        </w:rPr>
      </w:pPr>
      <w:r>
        <w:rPr>
          <w:rStyle w:val="FontStyle78"/>
          <w:lang w:val="en-US" w:eastAsia="bg-BG"/>
        </w:rPr>
        <w:t xml:space="preserve"> </w:t>
      </w:r>
      <w:r>
        <w:rPr>
          <w:rStyle w:val="FontStyle100"/>
          <w:lang w:val="bg-BG" w:eastAsia="bg-BG"/>
        </w:rPr>
        <w:t>2.4.Протокол от извършено измерване на нивото на шума, излъчван от обекта в рамките на заявеното работно време, в съседни жилищни помещения, които са в непосредствена близост до обекта или граничат с него:</w:t>
      </w:r>
    </w:p>
    <w:p w:rsidR="00765DD8" w:rsidRDefault="00765DD8" w:rsidP="00765DD8">
      <w:pPr>
        <w:pStyle w:val="Style18"/>
        <w:widowControl/>
        <w:spacing w:line="240" w:lineRule="exact"/>
        <w:ind w:left="341"/>
        <w:jc w:val="left"/>
        <w:rPr>
          <w:sz w:val="20"/>
          <w:szCs w:val="20"/>
        </w:rPr>
      </w:pPr>
    </w:p>
    <w:p w:rsidR="00765DD8" w:rsidRDefault="00765DD8" w:rsidP="00765DD8">
      <w:pPr>
        <w:pStyle w:val="Style18"/>
        <w:widowControl/>
        <w:spacing w:before="86" w:line="240" w:lineRule="auto"/>
        <w:ind w:left="341"/>
        <w:jc w:val="left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 xml:space="preserve"> 2.5.Документ за платена държавна такса.</w:t>
      </w:r>
    </w:p>
    <w:p w:rsidR="00765DD8" w:rsidRDefault="00765DD8" w:rsidP="00765DD8">
      <w:pPr>
        <w:pStyle w:val="Style37"/>
        <w:widowControl/>
        <w:spacing w:line="240" w:lineRule="exact"/>
        <w:ind w:left="389"/>
        <w:jc w:val="left"/>
        <w:rPr>
          <w:sz w:val="20"/>
          <w:szCs w:val="20"/>
        </w:rPr>
      </w:pPr>
    </w:p>
    <w:p w:rsidR="00765DD8" w:rsidRDefault="00765DD8" w:rsidP="00765DD8">
      <w:pPr>
        <w:pStyle w:val="Style37"/>
        <w:widowControl/>
        <w:tabs>
          <w:tab w:val="left" w:pos="2150"/>
          <w:tab w:val="left" w:pos="5150"/>
        </w:tabs>
        <w:spacing w:before="77" w:line="240" w:lineRule="auto"/>
        <w:ind w:left="389"/>
        <w:jc w:val="left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>□ на каса</w:t>
      </w:r>
      <w:r>
        <w:rPr>
          <w:rStyle w:val="FontStyle100"/>
          <w:sz w:val="20"/>
          <w:szCs w:val="20"/>
          <w:lang w:val="bg-BG" w:eastAsia="bg-BG"/>
        </w:rPr>
        <w:tab/>
      </w:r>
      <w:r w:rsidR="00147AB3" w:rsidRPr="00147AB3">
        <w:rPr>
          <w:rStyle w:val="FontStyle89"/>
          <w:lang w:val="bg-BG" w:eastAsia="bg-BG"/>
        </w:rPr>
        <w:t>□</w:t>
      </w:r>
      <w:r>
        <w:rPr>
          <w:rStyle w:val="FontStyle89"/>
          <w:lang w:val="bg-BG" w:eastAsia="bg-BG"/>
        </w:rPr>
        <w:t xml:space="preserve"> </w:t>
      </w:r>
      <w:r>
        <w:rPr>
          <w:rStyle w:val="FontStyle100"/>
          <w:lang w:val="bg-BG" w:eastAsia="bg-BG"/>
        </w:rPr>
        <w:t>ПОС терминал</w:t>
      </w:r>
      <w:r>
        <w:rPr>
          <w:rStyle w:val="FontStyle100"/>
          <w:sz w:val="20"/>
          <w:szCs w:val="20"/>
          <w:lang w:val="bg-BG" w:eastAsia="bg-BG"/>
        </w:rPr>
        <w:tab/>
      </w:r>
      <w:r w:rsidR="00147AB3" w:rsidRPr="00147AB3">
        <w:rPr>
          <w:rStyle w:val="FontStyle100"/>
          <w:sz w:val="20"/>
          <w:szCs w:val="20"/>
          <w:lang w:val="bg-BG" w:eastAsia="bg-BG"/>
        </w:rPr>
        <w:t>□</w:t>
      </w:r>
      <w:r w:rsidR="00147AB3">
        <w:rPr>
          <w:rStyle w:val="FontStyle100"/>
          <w:sz w:val="20"/>
          <w:szCs w:val="20"/>
          <w:lang w:val="bg-BG" w:eastAsia="bg-BG"/>
        </w:rPr>
        <w:t xml:space="preserve"> </w:t>
      </w:r>
      <w:r>
        <w:rPr>
          <w:rStyle w:val="FontStyle100"/>
          <w:lang w:val="bg-BG" w:eastAsia="bg-BG"/>
        </w:rPr>
        <w:t>банков път</w:t>
      </w:r>
    </w:p>
    <w:p w:rsidR="00765DD8" w:rsidRDefault="00765DD8" w:rsidP="00765DD8">
      <w:pPr>
        <w:pStyle w:val="Style8"/>
        <w:widowControl/>
        <w:spacing w:line="240" w:lineRule="exact"/>
        <w:ind w:left="384"/>
        <w:rPr>
          <w:sz w:val="20"/>
          <w:szCs w:val="20"/>
        </w:rPr>
      </w:pPr>
    </w:p>
    <w:p w:rsidR="00765DD8" w:rsidRDefault="00765DD8" w:rsidP="00765DD8">
      <w:pPr>
        <w:pStyle w:val="Style8"/>
        <w:widowControl/>
        <w:spacing w:before="19"/>
        <w:ind w:left="384"/>
        <w:rPr>
          <w:rStyle w:val="FontStyle85"/>
          <w:lang w:val="bg-BG" w:eastAsia="bg-BG"/>
        </w:rPr>
      </w:pPr>
      <w:r>
        <w:rPr>
          <w:rStyle w:val="FontStyle85"/>
          <w:lang w:val="bg-BG" w:eastAsia="bg-BG"/>
        </w:rPr>
        <w:t>Забележка:</w:t>
      </w:r>
    </w:p>
    <w:p w:rsidR="00765DD8" w:rsidRDefault="00765DD8" w:rsidP="00765DD8">
      <w:pPr>
        <w:pStyle w:val="Style8"/>
        <w:widowControl/>
        <w:ind w:left="384"/>
        <w:rPr>
          <w:rStyle w:val="FontStyle85"/>
          <w:lang w:val="bg-BG" w:eastAsia="bg-BG"/>
        </w:rPr>
      </w:pPr>
      <w:r>
        <w:rPr>
          <w:rStyle w:val="FontStyle85"/>
          <w:lang w:val="bg-BG" w:eastAsia="bg-BG"/>
        </w:rPr>
        <w:t>Вярното се отбелязва с X.</w:t>
      </w:r>
    </w:p>
    <w:p w:rsidR="00765DD8" w:rsidRDefault="00765DD8" w:rsidP="00765DD8">
      <w:pPr>
        <w:pStyle w:val="Style18"/>
        <w:widowControl/>
        <w:spacing w:line="240" w:lineRule="exact"/>
        <w:rPr>
          <w:sz w:val="20"/>
          <w:szCs w:val="20"/>
        </w:rPr>
      </w:pPr>
    </w:p>
    <w:p w:rsidR="00765DD8" w:rsidRDefault="00765DD8" w:rsidP="00765DD8">
      <w:pPr>
        <w:pStyle w:val="Style18"/>
        <w:widowControl/>
        <w:spacing w:line="240" w:lineRule="exact"/>
        <w:rPr>
          <w:sz w:val="20"/>
          <w:szCs w:val="20"/>
        </w:rPr>
      </w:pPr>
    </w:p>
    <w:p w:rsidR="00765DD8" w:rsidRDefault="00765DD8" w:rsidP="00765DD8">
      <w:pPr>
        <w:pStyle w:val="Style18"/>
        <w:widowControl/>
        <w:spacing w:line="240" w:lineRule="exact"/>
        <w:rPr>
          <w:sz w:val="20"/>
          <w:szCs w:val="20"/>
        </w:rPr>
      </w:pPr>
    </w:p>
    <w:p w:rsidR="00765DD8" w:rsidRDefault="00765DD8" w:rsidP="00765DD8">
      <w:pPr>
        <w:pStyle w:val="Style18"/>
        <w:widowControl/>
        <w:tabs>
          <w:tab w:val="left" w:pos="6331"/>
        </w:tabs>
        <w:spacing w:before="38" w:line="240" w:lineRule="auto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>Попълнил:</w:t>
      </w:r>
      <w:r>
        <w:rPr>
          <w:rStyle w:val="FontStyle100"/>
          <w:sz w:val="20"/>
          <w:szCs w:val="20"/>
          <w:lang w:val="bg-BG" w:eastAsia="bg-BG"/>
        </w:rPr>
        <w:tab/>
      </w:r>
      <w:r>
        <w:rPr>
          <w:rStyle w:val="FontStyle100"/>
          <w:lang w:val="bg-BG" w:eastAsia="bg-BG"/>
        </w:rPr>
        <w:t>Дата</w:t>
      </w:r>
      <w:r w:rsidR="00147AB3">
        <w:rPr>
          <w:rStyle w:val="FontStyle100"/>
          <w:lang w:val="bg-BG" w:eastAsia="bg-BG"/>
        </w:rPr>
        <w:t>:</w:t>
      </w:r>
      <w:bookmarkStart w:id="0" w:name="_GoBack"/>
      <w:bookmarkEnd w:id="0"/>
    </w:p>
    <w:p w:rsidR="00765DD8" w:rsidRDefault="00765DD8" w:rsidP="00765DD8">
      <w:pPr>
        <w:pStyle w:val="Style29"/>
        <w:widowControl/>
        <w:spacing w:line="240" w:lineRule="exact"/>
        <w:ind w:left="744"/>
        <w:rPr>
          <w:sz w:val="20"/>
          <w:szCs w:val="20"/>
        </w:rPr>
      </w:pPr>
    </w:p>
    <w:p w:rsidR="00765DD8" w:rsidRDefault="00765DD8" w:rsidP="00765DD8">
      <w:pPr>
        <w:pStyle w:val="Style29"/>
        <w:widowControl/>
        <w:spacing w:line="240" w:lineRule="exact"/>
        <w:ind w:left="744"/>
        <w:rPr>
          <w:sz w:val="20"/>
          <w:szCs w:val="20"/>
        </w:rPr>
      </w:pPr>
    </w:p>
    <w:p w:rsidR="00765DD8" w:rsidRDefault="00765DD8" w:rsidP="00765DD8">
      <w:pPr>
        <w:pStyle w:val="Style29"/>
        <w:widowControl/>
        <w:spacing w:before="34"/>
        <w:ind w:left="744"/>
        <w:rPr>
          <w:rStyle w:val="FontStyle95"/>
          <w:lang w:val="bg-BG" w:eastAsia="bg-BG"/>
        </w:rPr>
      </w:pPr>
      <w:r>
        <w:rPr>
          <w:rStyle w:val="FontStyle95"/>
          <w:lang w:val="bg-BG" w:eastAsia="bg-BG"/>
        </w:rPr>
        <w:t>(име</w:t>
      </w:r>
      <w:r w:rsidR="00147AB3">
        <w:rPr>
          <w:rStyle w:val="FontStyle95"/>
          <w:lang w:val="bg-BG" w:eastAsia="bg-BG"/>
        </w:rPr>
        <w:t>,</w:t>
      </w:r>
      <w:r>
        <w:rPr>
          <w:rStyle w:val="FontStyle110"/>
          <w:lang w:val="bg-BG" w:eastAsia="bg-BG"/>
        </w:rPr>
        <w:t xml:space="preserve"> </w:t>
      </w:r>
      <w:r>
        <w:rPr>
          <w:rStyle w:val="FontStyle95"/>
          <w:lang w:val="bg-BG" w:eastAsia="bg-BG"/>
        </w:rPr>
        <w:t>фамилия, подпис)</w:t>
      </w:r>
    </w:p>
    <w:p w:rsidR="00765DD8" w:rsidRDefault="00765DD8" w:rsidP="00765DD8">
      <w:pPr>
        <w:pStyle w:val="Style56"/>
        <w:widowControl/>
        <w:spacing w:line="240" w:lineRule="exact"/>
        <w:ind w:left="754"/>
        <w:jc w:val="both"/>
        <w:rPr>
          <w:sz w:val="20"/>
          <w:szCs w:val="20"/>
        </w:rPr>
      </w:pPr>
    </w:p>
    <w:p w:rsidR="00765DD8" w:rsidRDefault="00765DD8" w:rsidP="00765DD8">
      <w:pPr>
        <w:pStyle w:val="Style56"/>
        <w:widowControl/>
        <w:spacing w:line="240" w:lineRule="exact"/>
        <w:ind w:left="754"/>
        <w:jc w:val="both"/>
        <w:rPr>
          <w:sz w:val="20"/>
          <w:szCs w:val="20"/>
        </w:rPr>
      </w:pPr>
    </w:p>
    <w:p w:rsidR="00765DD8" w:rsidRDefault="00765DD8" w:rsidP="00765DD8">
      <w:pPr>
        <w:pStyle w:val="Style56"/>
        <w:widowControl/>
        <w:spacing w:before="187"/>
        <w:ind w:left="754"/>
        <w:jc w:val="both"/>
        <w:rPr>
          <w:rStyle w:val="FontStyle92"/>
          <w:lang w:val="bg-BG" w:eastAsia="bg-BG"/>
        </w:rPr>
      </w:pPr>
      <w:r>
        <w:rPr>
          <w:rStyle w:val="FontStyle92"/>
          <w:lang w:val="bg-BG" w:eastAsia="bg-BG"/>
        </w:rPr>
        <w:t>(длъжност в Д „АПФСО")</w:t>
      </w:r>
    </w:p>
    <w:p w:rsidR="00765DD8" w:rsidRDefault="00765DD8" w:rsidP="00765DD8">
      <w:pPr>
        <w:widowControl/>
        <w:ind w:left="216" w:right="7814"/>
      </w:pPr>
    </w:p>
    <w:p w:rsidR="00CE1B0F" w:rsidRDefault="00CE1B0F"/>
    <w:sectPr w:rsidR="00CE1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BF"/>
    <w:rsid w:val="00147AB3"/>
    <w:rsid w:val="002A62BF"/>
    <w:rsid w:val="00765DD8"/>
    <w:rsid w:val="00A94D00"/>
    <w:rsid w:val="00CE1B0F"/>
    <w:rsid w:val="00E13411"/>
    <w:rsid w:val="00F7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1A8E"/>
  <w15:chartTrackingRefBased/>
  <w15:docId w15:val="{03B86745-C74D-4A12-AF26-6691760A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D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Style8"/>
    <w:basedOn w:val="Normal"/>
    <w:uiPriority w:val="99"/>
    <w:rsid w:val="00765DD8"/>
  </w:style>
  <w:style w:type="paragraph" w:customStyle="1" w:styleId="Style18">
    <w:name w:val="Style18"/>
    <w:basedOn w:val="Normal"/>
    <w:uiPriority w:val="99"/>
    <w:rsid w:val="00765DD8"/>
    <w:pPr>
      <w:spacing w:line="283" w:lineRule="exact"/>
      <w:jc w:val="both"/>
    </w:pPr>
  </w:style>
  <w:style w:type="paragraph" w:customStyle="1" w:styleId="Style22">
    <w:name w:val="Style22"/>
    <w:basedOn w:val="Normal"/>
    <w:uiPriority w:val="99"/>
    <w:rsid w:val="00765DD8"/>
    <w:pPr>
      <w:spacing w:line="317" w:lineRule="exact"/>
      <w:jc w:val="both"/>
    </w:pPr>
  </w:style>
  <w:style w:type="paragraph" w:customStyle="1" w:styleId="Style29">
    <w:name w:val="Style29"/>
    <w:basedOn w:val="Normal"/>
    <w:uiPriority w:val="99"/>
    <w:rsid w:val="00765DD8"/>
  </w:style>
  <w:style w:type="paragraph" w:customStyle="1" w:styleId="Style37">
    <w:name w:val="Style37"/>
    <w:basedOn w:val="Normal"/>
    <w:uiPriority w:val="99"/>
    <w:rsid w:val="00765DD8"/>
    <w:pPr>
      <w:spacing w:line="324" w:lineRule="exact"/>
      <w:jc w:val="both"/>
    </w:pPr>
  </w:style>
  <w:style w:type="paragraph" w:customStyle="1" w:styleId="Style44">
    <w:name w:val="Style44"/>
    <w:basedOn w:val="Normal"/>
    <w:uiPriority w:val="99"/>
    <w:rsid w:val="00765DD8"/>
    <w:pPr>
      <w:spacing w:line="317" w:lineRule="exact"/>
      <w:ind w:firstLine="149"/>
    </w:pPr>
  </w:style>
  <w:style w:type="paragraph" w:customStyle="1" w:styleId="Style56">
    <w:name w:val="Style56"/>
    <w:basedOn w:val="Normal"/>
    <w:uiPriority w:val="99"/>
    <w:rsid w:val="00765DD8"/>
  </w:style>
  <w:style w:type="paragraph" w:customStyle="1" w:styleId="Style57">
    <w:name w:val="Style57"/>
    <w:basedOn w:val="Normal"/>
    <w:uiPriority w:val="99"/>
    <w:rsid w:val="00765DD8"/>
    <w:pPr>
      <w:spacing w:line="235" w:lineRule="exact"/>
      <w:ind w:firstLine="4042"/>
    </w:pPr>
  </w:style>
  <w:style w:type="paragraph" w:customStyle="1" w:styleId="Style60">
    <w:name w:val="Style60"/>
    <w:basedOn w:val="Normal"/>
    <w:uiPriority w:val="99"/>
    <w:rsid w:val="00765DD8"/>
  </w:style>
  <w:style w:type="character" w:customStyle="1" w:styleId="FontStyle78">
    <w:name w:val="Font Style78"/>
    <w:basedOn w:val="DefaultParagraphFont"/>
    <w:uiPriority w:val="99"/>
    <w:rsid w:val="00765DD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85">
    <w:name w:val="Font Style85"/>
    <w:basedOn w:val="DefaultParagraphFont"/>
    <w:uiPriority w:val="99"/>
    <w:rsid w:val="00765DD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86">
    <w:name w:val="Font Style86"/>
    <w:basedOn w:val="DefaultParagraphFont"/>
    <w:uiPriority w:val="99"/>
    <w:rsid w:val="00765DD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9">
    <w:name w:val="Font Style89"/>
    <w:basedOn w:val="DefaultParagraphFont"/>
    <w:uiPriority w:val="99"/>
    <w:rsid w:val="00765DD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2">
    <w:name w:val="Font Style92"/>
    <w:basedOn w:val="DefaultParagraphFont"/>
    <w:uiPriority w:val="99"/>
    <w:rsid w:val="00765DD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95">
    <w:name w:val="Font Style95"/>
    <w:basedOn w:val="DefaultParagraphFont"/>
    <w:uiPriority w:val="99"/>
    <w:rsid w:val="00765DD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96">
    <w:name w:val="Font Style96"/>
    <w:basedOn w:val="DefaultParagraphFont"/>
    <w:uiPriority w:val="99"/>
    <w:rsid w:val="00765DD8"/>
    <w:rPr>
      <w:rFonts w:ascii="Candara" w:hAnsi="Candara" w:cs="Candara"/>
      <w:b/>
      <w:bCs/>
      <w:sz w:val="14"/>
      <w:szCs w:val="14"/>
    </w:rPr>
  </w:style>
  <w:style w:type="character" w:customStyle="1" w:styleId="FontStyle100">
    <w:name w:val="Font Style100"/>
    <w:basedOn w:val="DefaultParagraphFont"/>
    <w:uiPriority w:val="99"/>
    <w:rsid w:val="00765DD8"/>
    <w:rPr>
      <w:rFonts w:ascii="Times New Roman" w:hAnsi="Times New Roman" w:cs="Times New Roman"/>
      <w:sz w:val="22"/>
      <w:szCs w:val="22"/>
    </w:rPr>
  </w:style>
  <w:style w:type="character" w:customStyle="1" w:styleId="FontStyle102">
    <w:name w:val="Font Style102"/>
    <w:basedOn w:val="DefaultParagraphFont"/>
    <w:uiPriority w:val="99"/>
    <w:rsid w:val="00765DD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0">
    <w:name w:val="Font Style110"/>
    <w:basedOn w:val="DefaultParagraphFont"/>
    <w:uiPriority w:val="99"/>
    <w:rsid w:val="00765DD8"/>
    <w:rPr>
      <w:rFonts w:ascii="Tahoma" w:hAnsi="Tahoma" w:cs="Tahoma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Ivanova</dc:creator>
  <cp:keywords/>
  <dc:description/>
  <cp:lastModifiedBy>Radostina Toncheva</cp:lastModifiedBy>
  <cp:revision>7</cp:revision>
  <dcterms:created xsi:type="dcterms:W3CDTF">2020-12-31T08:32:00Z</dcterms:created>
  <dcterms:modified xsi:type="dcterms:W3CDTF">2021-02-12T08:36:00Z</dcterms:modified>
</cp:coreProperties>
</file>