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646B4E" w:rsidP="00646B4E">
      <w:pPr>
        <w:jc w:val="both"/>
        <w:rPr>
          <w:b/>
          <w:bCs/>
          <w:lang w:val="ru-RU"/>
        </w:rPr>
      </w:pPr>
      <w:r w:rsidRPr="00646B4E">
        <w:rPr>
          <w:b/>
          <w:bCs/>
          <w:lang w:val="ru-RU"/>
        </w:rPr>
        <w:t>УВАЖАЕМИ ГОСПОДИН ДИРЕКТОР,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en-US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e-mail: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14133A" w:rsidRDefault="008E2175" w:rsidP="004B563B">
      <w:pPr>
        <w:jc w:val="both"/>
        <w:rPr>
          <w:shd w:val="clear" w:color="auto" w:fill="FEFEFE"/>
        </w:rPr>
      </w:pPr>
      <w:r w:rsidRPr="006771E7">
        <w:rPr>
          <w:color w:val="000000"/>
        </w:rPr>
        <w:t>Лечебното заведение ще извършва</w:t>
      </w:r>
      <w:r w:rsidR="004B563B">
        <w:rPr>
          <w:color w:val="000000"/>
        </w:rPr>
        <w:t xml:space="preserve"> следните</w:t>
      </w:r>
      <w:r w:rsidRPr="006771E7">
        <w:rPr>
          <w:color w:val="000000"/>
        </w:rPr>
        <w:t xml:space="preserve"> дейности по</w:t>
      </w:r>
      <w:r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7B2E45" w:rsidRPr="006771E7" w:rsidRDefault="007B2E45" w:rsidP="00454B5E">
      <w:pPr>
        <w:rPr>
          <w:color w:val="000000"/>
        </w:rPr>
      </w:pPr>
    </w:p>
    <w:p w:rsidR="00454B5E" w:rsidRPr="00E712C7" w:rsidRDefault="004B563B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 следните подвижни структури</w:t>
      </w:r>
      <w:r w:rsidR="00454B5E" w:rsidRPr="00E712C7">
        <w:rPr>
          <w:b/>
          <w:color w:val="000000"/>
        </w:rPr>
        <w:t>:</w:t>
      </w:r>
    </w:p>
    <w:p w:rsidR="00AA13AF" w:rsidRPr="00AA13AF" w:rsidRDefault="00AA13AF" w:rsidP="00AA13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FD7040" w:rsidRDefault="00FD7040" w:rsidP="00FD704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</w:t>
      </w:r>
    </w:p>
    <w:p w:rsidR="00FD7040" w:rsidRDefault="00FD7040" w:rsidP="00FD704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</w:t>
      </w:r>
    </w:p>
    <w:p w:rsidR="0014133A" w:rsidRDefault="00FD7040" w:rsidP="00FD7040">
      <w:pPr>
        <w:jc w:val="center"/>
        <w:rPr>
          <w:i/>
          <w:color w:val="000000"/>
          <w:sz w:val="16"/>
          <w:szCs w:val="16"/>
          <w:lang w:val="ru-RU"/>
        </w:rPr>
      </w:pPr>
      <w:r w:rsidRPr="00E2071B">
        <w:rPr>
          <w:i/>
          <w:color w:val="000000"/>
          <w:sz w:val="16"/>
          <w:szCs w:val="16"/>
          <w:lang w:val="ru-RU"/>
        </w:rPr>
        <w:t xml:space="preserve"> </w:t>
      </w:r>
      <w:r w:rsidR="009F6052" w:rsidRPr="00E2071B">
        <w:rPr>
          <w:i/>
          <w:color w:val="000000"/>
          <w:sz w:val="16"/>
          <w:szCs w:val="16"/>
          <w:lang w:val="ru-RU"/>
        </w:rPr>
        <w:t>(</w:t>
      </w:r>
      <w:r w:rsidR="009F6052" w:rsidRPr="00E2071B">
        <w:rPr>
          <w:i/>
          <w:color w:val="000000"/>
          <w:sz w:val="16"/>
          <w:szCs w:val="16"/>
        </w:rPr>
        <w:t>изрично се посочват и дейностите, които се извършват от подвижните структури</w:t>
      </w:r>
      <w:r w:rsidR="009F6052" w:rsidRPr="00E2071B">
        <w:rPr>
          <w:i/>
          <w:color w:val="000000"/>
          <w:sz w:val="16"/>
          <w:szCs w:val="16"/>
          <w:lang w:val="ru-RU"/>
        </w:rPr>
        <w:t>)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en-US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833C8A">
              <w:rPr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8E2175" w:rsidRPr="00DC3CB1" w:rsidRDefault="00DC3CB1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DC3CB1">
        <w:rPr>
          <w:color w:val="000000"/>
        </w:rPr>
        <w:t xml:space="preserve">документ за актуална регистрация по националното законодателство, издаден от компетентен орган на съответната държава - </w:t>
      </w:r>
      <w:r w:rsidRPr="00C962EF">
        <w:rPr>
          <w:b/>
          <w:color w:val="000000"/>
          <w:u w:val="single"/>
        </w:rPr>
        <w:t>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8E2175" w:rsidRPr="006771E7" w:rsidRDefault="008E2175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771E7">
        <w:rPr>
          <w:color w:val="000000"/>
        </w:rPr>
        <w:t>п</w:t>
      </w:r>
      <w:r w:rsidR="00454B5E" w:rsidRPr="006771E7">
        <w:rPr>
          <w:color w:val="000000"/>
        </w:rPr>
        <w:t>равилник за устройството, дейността и вътрешния ред на лечебното заведение</w:t>
      </w:r>
      <w:r w:rsidR="00C962EF">
        <w:rPr>
          <w:color w:val="000000"/>
        </w:rPr>
        <w:t xml:space="preserve"> (когато е приложимо)</w:t>
      </w:r>
      <w:r w:rsidR="00454B5E" w:rsidRPr="006771E7">
        <w:rPr>
          <w:color w:val="000000"/>
        </w:rPr>
        <w:t>;</w:t>
      </w:r>
    </w:p>
    <w:p w:rsidR="008E2175" w:rsidRPr="006771E7" w:rsidRDefault="002C0BC3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771E7">
        <w:rPr>
          <w:color w:val="000000"/>
        </w:rPr>
        <w:t xml:space="preserve">списък с </w:t>
      </w:r>
      <w:r w:rsidR="008E2175" w:rsidRPr="006771E7">
        <w:rPr>
          <w:highlight w:val="white"/>
          <w:shd w:val="clear" w:color="auto" w:fill="FEFEFE"/>
        </w:rPr>
        <w:t>имената на лицата - съдружници или акционери в дружеството или членове на коопераци</w:t>
      </w:r>
      <w:r w:rsidR="00C962EF">
        <w:rPr>
          <w:highlight w:val="white"/>
          <w:shd w:val="clear" w:color="auto" w:fill="FEFEFE"/>
        </w:rPr>
        <w:t>ята, учредяващи групова практика</w:t>
      </w:r>
      <w:r w:rsidR="008E2175" w:rsidRPr="006771E7">
        <w:rPr>
          <w:highlight w:val="white"/>
          <w:shd w:val="clear" w:color="auto" w:fill="FEFEFE"/>
        </w:rPr>
        <w:t>;</w:t>
      </w:r>
    </w:p>
    <w:p w:rsidR="008E2175" w:rsidRPr="006771E7" w:rsidRDefault="008E2175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771E7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</w:t>
      </w:r>
      <w:r w:rsidR="00C962EF">
        <w:rPr>
          <w:highlight w:val="white"/>
          <w:shd w:val="clear" w:color="auto" w:fill="FEFEFE"/>
        </w:rPr>
        <w:t xml:space="preserve"> ……………………………. бр.</w:t>
      </w:r>
      <w:r w:rsidRPr="006771E7">
        <w:rPr>
          <w:highlight w:val="white"/>
          <w:shd w:val="clear" w:color="auto" w:fill="FEFEFE"/>
        </w:rPr>
        <w:t>;</w:t>
      </w:r>
    </w:p>
    <w:p w:rsidR="008E2175" w:rsidRPr="006771E7" w:rsidRDefault="008E2175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771E7">
        <w:rPr>
          <w:highlight w:val="white"/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</w:t>
      </w:r>
      <w:r w:rsidR="00C962EF">
        <w:rPr>
          <w:highlight w:val="white"/>
          <w:shd w:val="clear" w:color="auto" w:fill="FEFEFE"/>
          <w:lang w:val="ru-RU"/>
        </w:rPr>
        <w:t>,</w:t>
      </w:r>
      <w:r w:rsidR="00B071AD">
        <w:rPr>
          <w:highlight w:val="white"/>
          <w:shd w:val="clear" w:color="auto" w:fill="FEFEFE"/>
          <w:lang w:val="ru-RU"/>
        </w:rPr>
        <w:t xml:space="preserve"> </w:t>
      </w:r>
      <w:r w:rsidR="006E4A0A">
        <w:rPr>
          <w:highlight w:val="white"/>
          <w:shd w:val="clear" w:color="auto" w:fill="FEFEFE"/>
        </w:rPr>
        <w:t>а в случаите по чл. 14а от ЗЛЗ – документ, че лицето е прието за обучение за придобиване на специалност „Обща медицина”</w:t>
      </w:r>
      <w:r w:rsidR="00A10275">
        <w:rPr>
          <w:highlight w:val="white"/>
          <w:shd w:val="clear" w:color="auto" w:fill="FEFEFE"/>
        </w:rPr>
        <w:t xml:space="preserve"> ……………..</w:t>
      </w:r>
      <w:r w:rsidR="00C962EF">
        <w:rPr>
          <w:highlight w:val="white"/>
          <w:shd w:val="clear" w:color="auto" w:fill="FEFEFE"/>
        </w:rPr>
        <w:t xml:space="preserve"> бр.</w:t>
      </w:r>
      <w:r w:rsidRPr="006771E7">
        <w:rPr>
          <w:highlight w:val="white"/>
          <w:shd w:val="clear" w:color="auto" w:fill="FEFEFE"/>
        </w:rPr>
        <w:t>;</w:t>
      </w:r>
    </w:p>
    <w:p w:rsidR="008E2175" w:rsidRPr="006771E7" w:rsidRDefault="008E2175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771E7">
        <w:rPr>
          <w:highlight w:val="white"/>
          <w:shd w:val="clear" w:color="auto" w:fill="FEFEFE"/>
        </w:rPr>
        <w:t>свидетелство за съдимост</w:t>
      </w:r>
      <w:r w:rsidR="001B3F0A">
        <w:rPr>
          <w:highlight w:val="white"/>
          <w:shd w:val="clear" w:color="auto" w:fill="FEFEFE"/>
        </w:rPr>
        <w:t xml:space="preserve"> или аналогичен документ</w:t>
      </w:r>
      <w:r w:rsidRPr="006771E7">
        <w:rPr>
          <w:highlight w:val="white"/>
          <w:shd w:val="clear" w:color="auto" w:fill="FEFEFE"/>
        </w:rPr>
        <w:t xml:space="preserve"> - за лицата, членове на управителните и контролните органи на лечебното заведение</w:t>
      </w:r>
      <w:r w:rsidR="001B3F0A">
        <w:rPr>
          <w:highlight w:val="white"/>
          <w:shd w:val="clear" w:color="auto" w:fill="FEFEFE"/>
        </w:rPr>
        <w:t>, които не са български граждани</w:t>
      </w:r>
      <w:r w:rsidR="00C962EF">
        <w:rPr>
          <w:highlight w:val="white"/>
          <w:shd w:val="clear" w:color="auto" w:fill="FEFEFE"/>
        </w:rPr>
        <w:t xml:space="preserve"> …………………………. бр.</w:t>
      </w:r>
      <w:r w:rsidRPr="006771E7">
        <w:rPr>
          <w:highlight w:val="white"/>
          <w:shd w:val="clear" w:color="auto" w:fill="FEFEFE"/>
        </w:rPr>
        <w:t>;</w:t>
      </w:r>
    </w:p>
    <w:p w:rsidR="00AD692F" w:rsidRPr="00F049D4" w:rsidRDefault="00951190" w:rsidP="007236C9">
      <w:pPr>
        <w:numPr>
          <w:ilvl w:val="0"/>
          <w:numId w:val="2"/>
        </w:numPr>
        <w:shd w:val="clear" w:color="auto" w:fill="FFFFFF"/>
        <w:tabs>
          <w:tab w:val="clear" w:pos="2176"/>
          <w:tab w:val="num" w:pos="0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</w:pPr>
      <w:r w:rsidRPr="00F049D4">
        <w:rPr>
          <w:color w:val="000000"/>
        </w:rPr>
        <w:t>д</w:t>
      </w:r>
      <w:r w:rsidR="00DC4D32" w:rsidRPr="00F049D4">
        <w:rPr>
          <w:color w:val="000000"/>
        </w:rPr>
        <w:t xml:space="preserve">окумент за платена </w:t>
      </w:r>
      <w:r w:rsidR="00DC4D32" w:rsidRPr="00F049D4">
        <w:rPr>
          <w:bCs/>
          <w:color w:val="000000"/>
        </w:rPr>
        <w:t xml:space="preserve">такса </w:t>
      </w:r>
      <w:r w:rsidR="00DC4D32" w:rsidRPr="00F049D4">
        <w:rPr>
          <w:color w:val="000000"/>
        </w:rPr>
        <w:t>по чл.</w:t>
      </w:r>
      <w:r w:rsidR="00DC4D32" w:rsidRPr="00F049D4">
        <w:rPr>
          <w:color w:val="000000"/>
          <w:lang w:val="ru-RU"/>
        </w:rPr>
        <w:t xml:space="preserve"> </w:t>
      </w:r>
      <w:r w:rsidR="00DC4D32" w:rsidRPr="00F049D4">
        <w:rPr>
          <w:color w:val="000000"/>
        </w:rPr>
        <w:t>4</w:t>
      </w:r>
      <w:r w:rsidR="006E4A0A" w:rsidRPr="00F049D4">
        <w:rPr>
          <w:color w:val="000000"/>
        </w:rPr>
        <w:t>1, ал. 4</w:t>
      </w:r>
      <w:r w:rsidR="00DC4D32" w:rsidRPr="00F049D4">
        <w:rPr>
          <w:color w:val="000000"/>
        </w:rPr>
        <w:t xml:space="preserve"> от ЗЛЗ, </w:t>
      </w:r>
      <w:r w:rsidR="0036130C">
        <w:rPr>
          <w:color w:val="000000"/>
        </w:rPr>
        <w:t xml:space="preserve">както и по чл. 46 от Закона за здравето, </w:t>
      </w:r>
      <w:r w:rsidR="00DC4D32" w:rsidRPr="00F049D4">
        <w:rPr>
          <w:color w:val="000000"/>
        </w:rPr>
        <w:t xml:space="preserve">внесена по </w:t>
      </w:r>
      <w:r w:rsidR="00F049D4">
        <w:t>банкова сметка</w:t>
      </w:r>
      <w:r w:rsidR="00AD692F" w:rsidRPr="00F049D4">
        <w:t xml:space="preserve"> на ИАМН: </w:t>
      </w:r>
      <w:r w:rsidR="00AD692F" w:rsidRPr="00F049D4">
        <w:rPr>
          <w:b/>
        </w:rPr>
        <w:t>BG61 BNBG 9661 3100 1301 01</w:t>
      </w:r>
      <w:r w:rsidR="00A10275">
        <w:rPr>
          <w:b/>
        </w:rPr>
        <w:t xml:space="preserve"> </w:t>
      </w:r>
      <w:r w:rsidR="00AD692F" w:rsidRPr="00F049D4">
        <w:rPr>
          <w:b/>
        </w:rPr>
        <w:t>-транзитна сметка</w:t>
      </w:r>
      <w:r w:rsidR="00AD692F" w:rsidRPr="00F049D4">
        <w:t>.</w:t>
      </w:r>
      <w:r w:rsidR="00F049D4" w:rsidRPr="00F049D4">
        <w:t xml:space="preserve"> </w:t>
      </w:r>
      <w:r w:rsidR="00AD692F" w:rsidRPr="00F049D4">
        <w:t xml:space="preserve">Банковият идентификационен код /BIC/ на БНБ е </w:t>
      </w:r>
      <w:r w:rsidR="00AD692F" w:rsidRPr="00F049D4">
        <w:rPr>
          <w:b/>
        </w:rPr>
        <w:t>BNBGBGSD</w:t>
      </w:r>
      <w:r w:rsidR="00AD692F" w:rsidRPr="00F049D4">
        <w:t>.</w:t>
      </w:r>
    </w:p>
    <w:p w:rsidR="00950E07" w:rsidRPr="00D77049" w:rsidRDefault="00951190" w:rsidP="007236C9">
      <w:pPr>
        <w:pStyle w:val="ListParagraph1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7704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в</w:t>
      </w:r>
      <w:r w:rsidR="000E77FE" w:rsidRPr="00D7704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="008E2175" w:rsidRPr="00D7704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случаите, когато лечебното заведение ще извършва вземане и присаждане на тъкани и клетки</w:t>
      </w:r>
      <w:r w:rsidRPr="00D7704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,</w:t>
      </w:r>
      <w:r w:rsidR="008E2175" w:rsidRPr="00D7704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документ за платена такса </w:t>
      </w:r>
      <w:r w:rsidR="00950E07" w:rsidRPr="00D77049">
        <w:rPr>
          <w:rFonts w:ascii="Times New Roman" w:hAnsi="Times New Roman"/>
          <w:sz w:val="24"/>
          <w:szCs w:val="24"/>
        </w:rPr>
        <w:t>документ за платена такса</w:t>
      </w:r>
      <w:r w:rsidR="00950E07" w:rsidRPr="00D770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0E07" w:rsidRPr="00D77049">
        <w:rPr>
          <w:rFonts w:ascii="Times New Roman" w:hAnsi="Times New Roman"/>
          <w:sz w:val="24"/>
          <w:szCs w:val="24"/>
        </w:rPr>
        <w:t xml:space="preserve">за извършване на дейности по </w:t>
      </w:r>
      <w:r w:rsidR="00950E07" w:rsidRPr="00D77049">
        <w:rPr>
          <w:rFonts w:ascii="Times New Roman" w:hAnsi="Times New Roman"/>
          <w:color w:val="000000"/>
          <w:sz w:val="24"/>
          <w:szCs w:val="24"/>
        </w:rPr>
        <w:t>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F6" w:rsidRDefault="00A228F6">
      <w:r>
        <w:separator/>
      </w:r>
    </w:p>
  </w:endnote>
  <w:endnote w:type="continuationSeparator" w:id="0">
    <w:p w:rsidR="00A228F6" w:rsidRDefault="00A2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518D3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F6" w:rsidRDefault="00A228F6">
      <w:r>
        <w:separator/>
      </w:r>
    </w:p>
  </w:footnote>
  <w:footnote w:type="continuationSeparator" w:id="0">
    <w:p w:rsidR="00A228F6" w:rsidRDefault="00A2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a4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E77FE"/>
    <w:rsid w:val="0014133A"/>
    <w:rsid w:val="00141DDF"/>
    <w:rsid w:val="00144C2F"/>
    <w:rsid w:val="00173A1C"/>
    <w:rsid w:val="001B3F0A"/>
    <w:rsid w:val="001C283C"/>
    <w:rsid w:val="002113D5"/>
    <w:rsid w:val="002241C4"/>
    <w:rsid w:val="00237A92"/>
    <w:rsid w:val="00246E4C"/>
    <w:rsid w:val="002531D5"/>
    <w:rsid w:val="00276EF2"/>
    <w:rsid w:val="002A4E37"/>
    <w:rsid w:val="002B30BE"/>
    <w:rsid w:val="002C0BC3"/>
    <w:rsid w:val="002E3C41"/>
    <w:rsid w:val="002F5A13"/>
    <w:rsid w:val="0036130C"/>
    <w:rsid w:val="003D0FD8"/>
    <w:rsid w:val="003E175A"/>
    <w:rsid w:val="003E30D3"/>
    <w:rsid w:val="00413BD0"/>
    <w:rsid w:val="00424412"/>
    <w:rsid w:val="0042518A"/>
    <w:rsid w:val="00444FAA"/>
    <w:rsid w:val="00450042"/>
    <w:rsid w:val="00454B5E"/>
    <w:rsid w:val="00473C07"/>
    <w:rsid w:val="004823FF"/>
    <w:rsid w:val="00486EE2"/>
    <w:rsid w:val="004A701D"/>
    <w:rsid w:val="004B563B"/>
    <w:rsid w:val="004C7CE2"/>
    <w:rsid w:val="004E07D4"/>
    <w:rsid w:val="00514ED5"/>
    <w:rsid w:val="005259C4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634F64"/>
    <w:rsid w:val="00646B4E"/>
    <w:rsid w:val="0065449E"/>
    <w:rsid w:val="006771E7"/>
    <w:rsid w:val="00680D8B"/>
    <w:rsid w:val="00690D12"/>
    <w:rsid w:val="0069596D"/>
    <w:rsid w:val="006A4298"/>
    <w:rsid w:val="006E4A0A"/>
    <w:rsid w:val="00704813"/>
    <w:rsid w:val="007236C9"/>
    <w:rsid w:val="00735FC2"/>
    <w:rsid w:val="00743878"/>
    <w:rsid w:val="0076562D"/>
    <w:rsid w:val="007A22DE"/>
    <w:rsid w:val="007B2E45"/>
    <w:rsid w:val="007B7407"/>
    <w:rsid w:val="007F021A"/>
    <w:rsid w:val="00816F94"/>
    <w:rsid w:val="00844105"/>
    <w:rsid w:val="00883D3F"/>
    <w:rsid w:val="00886217"/>
    <w:rsid w:val="008871BC"/>
    <w:rsid w:val="008C0E20"/>
    <w:rsid w:val="008E2175"/>
    <w:rsid w:val="009240D0"/>
    <w:rsid w:val="00944D22"/>
    <w:rsid w:val="00946D72"/>
    <w:rsid w:val="00950E07"/>
    <w:rsid w:val="00951190"/>
    <w:rsid w:val="009518D3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00AA1D-748C-4BB8-8A25-3CA83DF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E6D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113D5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2113D5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">
    <w:name w:val=" Char"/>
    <w:basedOn w:val="a"/>
    <w:link w:val="a0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a7">
    <w:name w:val="Table Grid"/>
    <w:basedOn w:val="a1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2071B"/>
  </w:style>
  <w:style w:type="paragraph" w:customStyle="1" w:styleId="ListParagraph1">
    <w:name w:val="List Paragraph1"/>
    <w:basedOn w:val="a"/>
    <w:next w:val="a9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50E07"/>
    <w:pPr>
      <w:ind w:left="708"/>
    </w:pPr>
  </w:style>
  <w:style w:type="character" w:customStyle="1" w:styleId="a5">
    <w:name w:val="Горен колонтитул Знак"/>
    <w:link w:val="a4"/>
    <w:uiPriority w:val="99"/>
    <w:rsid w:val="00450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RZI</cp:lastModifiedBy>
  <cp:revision>2</cp:revision>
  <cp:lastPrinted>2019-07-10T06:07:00Z</cp:lastPrinted>
  <dcterms:created xsi:type="dcterms:W3CDTF">2021-09-16T11:22:00Z</dcterms:created>
  <dcterms:modified xsi:type="dcterms:W3CDTF">2021-09-16T11:22:00Z</dcterms:modified>
</cp:coreProperties>
</file>