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A2" w:rsidRDefault="0093014F">
      <w:pPr>
        <w:pStyle w:val="Heading3"/>
        <w:spacing w:after="321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ТАРИФА за таксите, които се събират в системата на Министерството на околната среда и водите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lang w:val="en-US"/>
        </w:rPr>
        <w:t>Приета с ПМС № 136 от 13.05.2011 г., обн., ДВ, бр. 39 от 20.05.2011 г., в сила от 20.05.2011 г., изм. и доп., бр. 73 от 25.09.2012 г., в сила от 25.09.2012 г., бр. 94 от 30.11.2012 г., в сила от 30.11.2012 г., бр. 2 от 8.01.2013 г., в сила от 8.01.2013 г.,</w:t>
      </w:r>
      <w:r>
        <w:rPr>
          <w:lang w:val="en-US"/>
        </w:rPr>
        <w:t xml:space="preserve"> бр. 79 от 23.09.2014 г., в сила от 23.09.2014 г., изм., бр. 5 от 19.01.2016 г., в сила от 19.01.2016 г., доп., бр. 59 от 29.07.2016 г., изм. и доп., бр. 3 от 5.01.2018 г., доп., бр. 63 от 31.07.2018 г., в сила от 31.07.2018 г., бр. 11 от 5.02.2019 г., в с</w:t>
      </w:r>
      <w:r>
        <w:rPr>
          <w:lang w:val="en-US"/>
        </w:rPr>
        <w:t>ила от 5.02.2019 г., бр. 27 от 2.04.2019 г., изм. и доп., бр. 60 от 7.07.2020 г., в сила от 7.07.2020 г., изм., бр. 62 от 5.08.2022 г., в сила от 5.08.2022 г.</w:t>
      </w:r>
    </w:p>
    <w:p w:rsidR="00C334A2" w:rsidRDefault="0093014F">
      <w:pPr>
        <w:pStyle w:val="Heading3"/>
        <w:spacing w:after="32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Раздел I</w:t>
      </w:r>
      <w:r>
        <w:rPr>
          <w:b/>
          <w:bCs/>
          <w:sz w:val="36"/>
          <w:szCs w:val="36"/>
        </w:rPr>
        <w:br/>
        <w:t>Такси по Закона за опазване на околната среда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1.</w:t>
      </w:r>
      <w:r>
        <w:rPr>
          <w:lang w:val="en-US"/>
        </w:rPr>
        <w:t xml:space="preserve"> (1) (Отм. – ДВ, бр. 60 от 2020 г., </w:t>
      </w:r>
      <w:r>
        <w:rPr>
          <w:lang w:val="en-US"/>
        </w:rPr>
        <w:t xml:space="preserve">в сила от 7.07.2020 г.). </w:t>
      </w:r>
    </w:p>
    <w:p w:rsidR="00C334A2" w:rsidRDefault="0093014F">
      <w:pPr>
        <w:rPr>
          <w:lang w:val="en-US"/>
        </w:rPr>
      </w:pPr>
      <w:r>
        <w:rPr>
          <w:lang w:val="en-US"/>
        </w:rPr>
        <w:t xml:space="preserve">(2) (Изм. – ДВ, бр. 3 от 2018 г., отм., бр. 60 от 2020 г., в сила от 7.07.2020 г.). </w:t>
      </w:r>
    </w:p>
    <w:p w:rsidR="00C334A2" w:rsidRDefault="0093014F">
      <w:pPr>
        <w:rPr>
          <w:lang w:val="en-US"/>
        </w:rPr>
      </w:pPr>
      <w:r>
        <w:rPr>
          <w:lang w:val="en-US"/>
        </w:rPr>
        <w:t>(3) (Отм. – ДВ, бр. 60 от 2020 г., в сила от 7.07.2020 г.).</w:t>
      </w:r>
    </w:p>
    <w:p w:rsidR="00C334A2" w:rsidRDefault="0093014F">
      <w:pPr>
        <w:rPr>
          <w:lang w:val="en-US"/>
        </w:rPr>
      </w:pPr>
      <w:r>
        <w:rPr>
          <w:lang w:val="en-US"/>
        </w:rPr>
        <w:t>(4) (Отм. – ДВ, бр. 60 от 2020 г., в сила от 7.07.2020 г.).</w:t>
      </w:r>
    </w:p>
    <w:p w:rsidR="00C334A2" w:rsidRDefault="0093014F">
      <w:pPr>
        <w:rPr>
          <w:lang w:val="en-US"/>
        </w:rPr>
      </w:pPr>
      <w:r>
        <w:rPr>
          <w:lang w:val="en-US"/>
        </w:rPr>
        <w:t>(5) (Нова - ДВ, бр. 94 от</w:t>
      </w:r>
      <w:r>
        <w:rPr>
          <w:lang w:val="en-US"/>
        </w:rPr>
        <w:t xml:space="preserve"> 2012 г., в сила от 30.11.2012 г., изм., бр. 60 от 2020 г., в сила от 7.07.2020 г.) При извършване на процедура по реда на глава шеста от Закона за опазване на околната среда (ЗООС) се събира такса, както следва:</w:t>
      </w:r>
    </w:p>
    <w:p w:rsidR="00C334A2" w:rsidRDefault="0093014F">
      <w:pPr>
        <w:rPr>
          <w:lang w:val="en-US"/>
        </w:rPr>
      </w:pPr>
      <w:r>
        <w:rPr>
          <w:lang w:val="en-US"/>
        </w:rPr>
        <w:t>1. за издаване на решение за преценяване на</w:t>
      </w:r>
      <w:r>
        <w:rPr>
          <w:lang w:val="en-US"/>
        </w:rPr>
        <w:t xml:space="preserve"> необходимостта от извършване на ОВОС - 500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2. за издаване на решение по ОВОС:</w:t>
      </w:r>
    </w:p>
    <w:p w:rsidR="00C334A2" w:rsidRDefault="0093014F">
      <w:pPr>
        <w:rPr>
          <w:lang w:val="en-US"/>
        </w:rPr>
      </w:pPr>
      <w:r>
        <w:rPr>
          <w:lang w:val="en-US"/>
        </w:rPr>
        <w:t>а) (изм. – ДВ, бр. 3 от 2018 г.) при процедура по задължителна ОВОС - 1200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б) при процедура след решение, с което е преценено да се извърши ОВОС - 700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 xml:space="preserve">в) (нова – </w:t>
      </w:r>
      <w:r>
        <w:rPr>
          <w:lang w:val="en-US"/>
        </w:rPr>
        <w:t>ДВ, бр. 60 от 2020 г., в сила от 7.07.2020 г.) в случаите по чл. 94, ал. 1, т. 9, когато:</w:t>
      </w:r>
    </w:p>
    <w:p w:rsidR="00C334A2" w:rsidRDefault="0093014F">
      <w:pPr>
        <w:rPr>
          <w:lang w:val="en-US"/>
        </w:rPr>
      </w:pPr>
      <w:r>
        <w:rPr>
          <w:lang w:val="en-US"/>
        </w:rPr>
        <w:t>аа) инвестиционното предложение е предмет на процедура по чл. 109, ал. 1 или 2 от ЗООС – 1450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 xml:space="preserve">бб) инвестиционното предложение е предмет на процедура по чл. 117, </w:t>
      </w:r>
      <w:r>
        <w:rPr>
          <w:lang w:val="en-US"/>
        </w:rPr>
        <w:t>ал. 1 или 2 от ЗООС – 0,05 на сто от стойността на строително-монтажните работи съгласно количествено-стойностните сметки на инсталациите, но не по-малко от 1600 и не повече от 10 000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 xml:space="preserve">вв) инвестиционното предложение е предмет на процедура по чл. 109, </w:t>
      </w:r>
      <w:r>
        <w:rPr>
          <w:lang w:val="en-US"/>
        </w:rPr>
        <w:t>ал. 1 или 2 от ЗООС и на процедура по чл. 117, ал. 1 или 2 от ЗООС – 0,05 на сто от стойността на строително-монтажните работи съгласно количествено-стойностните сметки на инсталациите, но не по-малко от 1850 и не повече от 10 000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3. за издаване на ст</w:t>
      </w:r>
      <w:r>
        <w:rPr>
          <w:lang w:val="en-US"/>
        </w:rPr>
        <w:t>ановище по екологична оценка на план или програма - 600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4. за издаване на решение за преценяване на необходимостта от извършване на екологична оценка - 400 лв.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2.</w:t>
      </w:r>
      <w:r>
        <w:rPr>
          <w:lang w:val="en-US"/>
        </w:rPr>
        <w:t xml:space="preserve"> (1) (Изм. – ДВ, бр. 60 от 2020 г., в сила от 7.07.2020 г.) За издаване на комплексно разрешително по глава седма, раздел II от ЗООС се събира такса, както следва:</w:t>
      </w:r>
    </w:p>
    <w:p w:rsidR="00C334A2" w:rsidRDefault="0093014F">
      <w:pPr>
        <w:rPr>
          <w:lang w:val="en-US"/>
        </w:rPr>
      </w:pPr>
      <w:r>
        <w:rPr>
          <w:lang w:val="en-US"/>
        </w:rPr>
        <w:t>1. (изм. – ДВ, бр. 79 от 2014 г., в сила от 23.09.2014 г.) за изграждане и експлоатация на н</w:t>
      </w:r>
      <w:r>
        <w:rPr>
          <w:lang w:val="en-US"/>
        </w:rPr>
        <w:t xml:space="preserve">ови инсталации и съоръжения или за съществена промяна на действащи инсталации и съоръжения - 0,05 на сто от стойността на строително-монтажните работи съгласно количествено-стойностните сметки на работните проекти на инсталациите, но не по-малко от 1000 и </w:t>
      </w:r>
      <w:r>
        <w:rPr>
          <w:lang w:val="en-US"/>
        </w:rPr>
        <w:t>не повече от 10 000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lastRenderedPageBreak/>
        <w:t>2. (изм. – ДВ, бр. 79 от 2014 г., в сила от 23.09.2014 г.) за експлоатация на действащи инсталации и съоръжения - 0,05 на сто от стойността на дълготрайните материални активи на всички разположени на площадката инсталации, но не по</w:t>
      </w:r>
      <w:r>
        <w:rPr>
          <w:lang w:val="en-US"/>
        </w:rPr>
        <w:t>-малко от 2000 и не повече от 20 000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3. (отм. – ДВ, бр. 79 от 2014 г., в сила от 23.09.2014 г.);</w:t>
      </w:r>
    </w:p>
    <w:p w:rsidR="00C334A2" w:rsidRDefault="0093014F">
      <w:pPr>
        <w:rPr>
          <w:lang w:val="en-US"/>
        </w:rPr>
      </w:pPr>
      <w:r>
        <w:rPr>
          <w:lang w:val="en-US"/>
        </w:rPr>
        <w:t xml:space="preserve">4. (отм. – ДВ, бр. 79 от 2014 г., в сила от 23.09.2014 г.); </w:t>
      </w:r>
    </w:p>
    <w:p w:rsidR="00C334A2" w:rsidRDefault="0093014F">
      <w:pPr>
        <w:rPr>
          <w:lang w:val="en-US"/>
        </w:rPr>
      </w:pPr>
      <w:r>
        <w:rPr>
          <w:lang w:val="en-US"/>
        </w:rPr>
        <w:t>5. (изм. – ДВ, бр. 79 от 2014 г., в сила от 23.09.2014 г.) за експлоатация на действащи и изг</w:t>
      </w:r>
      <w:r>
        <w:rPr>
          <w:lang w:val="en-US"/>
        </w:rPr>
        <w:t>раждане и експлоатация на нови инсталации и съоръжения - 0,05 на сто от сумата на стойностите на дълготрайните материални активи на действащите и новите инсталации и съоръжения, но не по-малко от 2000 и не повече от 20 000 лв.</w:t>
      </w:r>
    </w:p>
    <w:p w:rsidR="00C334A2" w:rsidRDefault="0093014F">
      <w:pPr>
        <w:rPr>
          <w:lang w:val="en-US"/>
        </w:rPr>
      </w:pPr>
      <w:r>
        <w:rPr>
          <w:lang w:val="en-US"/>
        </w:rPr>
        <w:t>(2) (Изм. – ДВ, бр. 79 от 201</w:t>
      </w:r>
      <w:r>
        <w:rPr>
          <w:lang w:val="en-US"/>
        </w:rPr>
        <w:t xml:space="preserve">4 г., в сила от 23.09.2014 г., бр. 3 от 2018 г., отм., бр. 60 от 2020 г., в сила от 7.07.2020 г.). </w:t>
      </w:r>
    </w:p>
    <w:p w:rsidR="00C334A2" w:rsidRDefault="0093014F">
      <w:pPr>
        <w:rPr>
          <w:lang w:val="en-US"/>
        </w:rPr>
      </w:pPr>
      <w:r>
        <w:rPr>
          <w:lang w:val="en-US"/>
        </w:rPr>
        <w:t>(3) (Изм. – ДВ, бр. 79 от 2014 г., в сила от 23.09.2014 г., отм., бр. 3 от 2018 г., нова, бр. 60 от 2020 г., в сила от 7.07.2020 г.) За актуализиране на ком</w:t>
      </w:r>
      <w:r>
        <w:rPr>
          <w:lang w:val="en-US"/>
        </w:rPr>
        <w:t xml:space="preserve">плексно разрешително в случаите по чл. 126, ал. 1 от ЗООС се събира такса в размер 3000 лв. </w:t>
      </w:r>
    </w:p>
    <w:p w:rsidR="00C334A2" w:rsidRDefault="0093014F">
      <w:pPr>
        <w:rPr>
          <w:lang w:val="en-US"/>
        </w:rPr>
      </w:pPr>
      <w:r>
        <w:rPr>
          <w:lang w:val="en-US"/>
        </w:rPr>
        <w:t>(4) (Изм. – ДВ, бр. 79 от 2014 г., в сила от 23.09.2014 г., отм., бр. 3 от 2018 г., нова, бр. 60 от 2020 г., в сила от 7.07.2020 г.) Когато се прилага § 36 от прех</w:t>
      </w:r>
      <w:r>
        <w:rPr>
          <w:lang w:val="en-US"/>
        </w:rPr>
        <w:t>одните и заключителните разпоредби на Закона за изменение и допълнение на Закона за опазване на околната среда (ДВ, бр. 98 от 2018 г.), се събира такса в размер 3000 лв.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3.</w:t>
      </w:r>
      <w:r>
        <w:rPr>
          <w:lang w:val="en-US"/>
        </w:rPr>
        <w:t xml:space="preserve"> (Изм. – ДВ, бр. 5 от 2016 г., в сила от 19.01.2016 г.) (1) За издаване на решение по чл. 116, ал. 1 ЗООС за одобряване на доклад за безопасност или по чл. 116ж, ал. 4 ЗООС за одобряване на актуализиран доклад за безопасност на предприятие/съоръжение с вис</w:t>
      </w:r>
      <w:r>
        <w:rPr>
          <w:lang w:val="en-US"/>
        </w:rPr>
        <w:t>ок рисков потенциал се заплаща такса в размер 500 лв.</w:t>
      </w:r>
    </w:p>
    <w:p w:rsidR="00C334A2" w:rsidRDefault="0093014F">
      <w:pPr>
        <w:rPr>
          <w:lang w:val="en-US"/>
        </w:rPr>
      </w:pPr>
      <w:r>
        <w:rPr>
          <w:lang w:val="en-US"/>
        </w:rPr>
        <w:t>(2) (Изм. – ДВ, бр. 62 от 2022 г., в сила от 5.08.2022 г.) За издаване на решение по чл. 106, ал. 4 от ЗООС за потвърждаване пълнотата и съответствието на Доклада за политиката за предотвратяване на гол</w:t>
      </w:r>
      <w:r>
        <w:rPr>
          <w:lang w:val="en-US"/>
        </w:rPr>
        <w:t>еми аварии (ДППГА) на предприятие/съоръжение с нисък рисков потенциал се заплаща такса в размер 200 лв.</w:t>
      </w:r>
    </w:p>
    <w:p w:rsidR="00C334A2" w:rsidRDefault="0093014F">
      <w:pPr>
        <w:rPr>
          <w:lang w:val="en-US"/>
        </w:rPr>
      </w:pPr>
      <w:r>
        <w:rPr>
          <w:lang w:val="en-US"/>
        </w:rPr>
        <w:t>(3) За валидиране класификацията на предприятие/съоръжение с нисък или висок рисков потенциал и издаване на становище по чл. 103, ал. 6 и 7 ЗООС за потв</w:t>
      </w:r>
      <w:r>
        <w:rPr>
          <w:lang w:val="en-US"/>
        </w:rPr>
        <w:t>ърждаване на извършената класификация се заплаща такса в размер 100 лв.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4.</w:t>
      </w:r>
      <w:r>
        <w:rPr>
          <w:lang w:val="en-US"/>
        </w:rPr>
        <w:t xml:space="preserve"> (1) (Изм. – ДВ, бр. 79 от 2014 г., в сила от 23.09.2014 г.) За издаване на разрешително по чл. 31 ЗОИК се събира такса в зависимост от количеството на емисиите въглероден диокси</w:t>
      </w:r>
      <w:r>
        <w:rPr>
          <w:lang w:val="en-US"/>
        </w:rPr>
        <w:t>д, както следва:</w:t>
      </w:r>
    </w:p>
    <w:p w:rsidR="00C334A2" w:rsidRDefault="0093014F">
      <w:pPr>
        <w:rPr>
          <w:lang w:val="en-US"/>
        </w:rPr>
      </w:pPr>
      <w:r>
        <w:rPr>
          <w:lang w:val="en-US"/>
        </w:rPr>
        <w:t>1. за инсталации с емисии до 100 килотона годишно - 500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2. за инсталации с емисии от 100 до 500 килотона годишно - 1000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3. за инсталации с емисии над 500 килотона годишно - 3000 лв.</w:t>
      </w:r>
    </w:p>
    <w:p w:rsidR="00C334A2" w:rsidRDefault="0093014F">
      <w:pPr>
        <w:rPr>
          <w:lang w:val="en-US"/>
        </w:rPr>
      </w:pPr>
      <w:r>
        <w:rPr>
          <w:lang w:val="en-US"/>
        </w:rPr>
        <w:t>(2) (Изм. – ДВ, бр. 79 от 2014 г., в сила от 23</w:t>
      </w:r>
      <w:r>
        <w:rPr>
          <w:lang w:val="en-US"/>
        </w:rPr>
        <w:t>.09.2014 г.) За преразглеждане на издаденото разрешително при промяна на работата на инсталацията и/или промяна в плана за мониторинг, в резултат от което се издава ново разрешително, се събира такса в размер 500 лв.</w:t>
      </w:r>
    </w:p>
    <w:p w:rsidR="00C334A2" w:rsidRDefault="0093014F">
      <w:pPr>
        <w:rPr>
          <w:lang w:val="en-US"/>
        </w:rPr>
      </w:pPr>
      <w:r>
        <w:rPr>
          <w:lang w:val="en-US"/>
        </w:rPr>
        <w:t>(3) (Изм. – ДВ, бр. 79 от 2014 г., в си</w:t>
      </w:r>
      <w:r>
        <w:rPr>
          <w:lang w:val="en-US"/>
        </w:rPr>
        <w:t>ла от 23.09.2014 г.) За преразглеждане на издадено разрешително при промяна в инсталацията, в резултат от което се издава решение за актуализиране, се събира такса в размер 200 лв.</w:t>
      </w:r>
    </w:p>
    <w:p w:rsidR="00C334A2" w:rsidRDefault="0093014F">
      <w:pPr>
        <w:rPr>
          <w:lang w:val="en-US"/>
        </w:rPr>
      </w:pPr>
      <w:r>
        <w:rPr>
          <w:lang w:val="en-US"/>
        </w:rPr>
        <w:t>(4) За одобряване на плана за мониторинг на емисиите и данните за тонкиломе</w:t>
      </w:r>
      <w:r>
        <w:rPr>
          <w:lang w:val="en-US"/>
        </w:rPr>
        <w:t>трите се събират такси в зависимост от количеството на емисиите на въглероден диоксид, както следва:</w:t>
      </w:r>
    </w:p>
    <w:p w:rsidR="00C334A2" w:rsidRDefault="0093014F">
      <w:pPr>
        <w:rPr>
          <w:lang w:val="en-US"/>
        </w:rPr>
      </w:pPr>
      <w:r>
        <w:rPr>
          <w:lang w:val="en-US"/>
        </w:rPr>
        <w:t xml:space="preserve">1. (изм. – ДВ, бр. 79 от 2014 г., в сила от 23.09.2014 г.) за авиационни оператори със средно годишно количество емисии, равно или по-малко от 50 килотона </w:t>
      </w:r>
      <w:r>
        <w:rPr>
          <w:lang w:val="en-US"/>
        </w:rPr>
        <w:t>- 500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lastRenderedPageBreak/>
        <w:t>2. (изм. – ДВ, бр. 79 от 2014 г., в сила от 23.09.2014 г.) за авиационни оператори със средно годишно количество емисии, надвишаващи 50 килотона - 1000 лв.</w:t>
      </w:r>
    </w:p>
    <w:p w:rsidR="00C334A2" w:rsidRDefault="0093014F">
      <w:pPr>
        <w:rPr>
          <w:lang w:val="en-US"/>
        </w:rPr>
      </w:pPr>
      <w:r>
        <w:rPr>
          <w:lang w:val="en-US"/>
        </w:rPr>
        <w:t>(5) (Изм. – ДВ, бр. 79 от 2014 г., в сила от 23.09.2014 г.) За одобряване на актуализиран</w:t>
      </w:r>
      <w:r>
        <w:rPr>
          <w:lang w:val="en-US"/>
        </w:rPr>
        <w:t xml:space="preserve"> план за мониторинг на авиационни оператори се събира такса в размер 100 лв.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5.</w:t>
      </w:r>
      <w:r>
        <w:rPr>
          <w:lang w:val="en-US"/>
        </w:rPr>
        <w:t xml:space="preserve"> (1) (Предишен текст на чл. 5, изм. – ДВ, бр. 79 от 2014 г., в сила от 23.09.2014 г.) За откриване на партида в Националния регистър за търговия с квоти за емисии на парнико</w:t>
      </w:r>
      <w:r>
        <w:rPr>
          <w:lang w:val="en-US"/>
        </w:rPr>
        <w:t>ви газове се събират следните такси:</w:t>
      </w:r>
    </w:p>
    <w:p w:rsidR="00C334A2" w:rsidRDefault="0093014F">
      <w:pPr>
        <w:rPr>
          <w:lang w:val="en-US"/>
        </w:rPr>
      </w:pPr>
      <w:r>
        <w:rPr>
          <w:lang w:val="en-US"/>
        </w:rPr>
        <w:t>1. на оператори на инсталации по чл. 31 ЗОИК и на авиационни оператори по чл. 35, ал. 1 ЗОИК – 200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2. на юридически и физически лица, представляващи верификационни органи по смисъла на § 1, т. 9 от допълнителните р</w:t>
      </w:r>
      <w:r>
        <w:rPr>
          <w:lang w:val="en-US"/>
        </w:rPr>
        <w:t>азпоредби на ЗОИК – 100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3. на юридически и физически лица, които не отговарят на условията по т. 1 и 2 – 350 лв.</w:t>
      </w:r>
    </w:p>
    <w:p w:rsidR="00C334A2" w:rsidRDefault="0093014F">
      <w:pPr>
        <w:rPr>
          <w:lang w:val="en-US"/>
        </w:rPr>
      </w:pPr>
      <w:r>
        <w:rPr>
          <w:lang w:val="en-US"/>
        </w:rPr>
        <w:t>(2) (Нова – ДВ, бр. 79 от 2014 г., в сила от 23.09.2014 г.) За администриране на Националния регистър за търговия с квоти за емисии на пар</w:t>
      </w:r>
      <w:r>
        <w:rPr>
          <w:lang w:val="en-US"/>
        </w:rPr>
        <w:t>никови газове ежегодно се събират следните такси:</w:t>
      </w:r>
    </w:p>
    <w:p w:rsidR="00C334A2" w:rsidRDefault="0093014F">
      <w:pPr>
        <w:rPr>
          <w:lang w:val="en-US"/>
        </w:rPr>
      </w:pPr>
      <w:r>
        <w:rPr>
          <w:lang w:val="en-US"/>
        </w:rPr>
        <w:t>1. за лицата по ал. 1, т. 1 – 200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2. за лицата по ал. 1, т. 2 – 100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3. за лицата по ал. 1, т. 3 – 350 лв.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6.</w:t>
      </w:r>
      <w:r>
        <w:rPr>
          <w:lang w:val="en-US"/>
        </w:rPr>
        <w:t xml:space="preserve"> (Отм. – ДВ, бр. 3 от 2018 г.).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7.</w:t>
      </w:r>
      <w:r>
        <w:rPr>
          <w:lang w:val="en-US"/>
        </w:rPr>
        <w:t xml:space="preserve"> (1) (Доп. – ДВ, бр. 79 от 2014 г., в сила от 23.09.2014 г.) За откриване на процедура за присъждане на екомаркировката на Европейския съюз съгласно Регламент (ЕО) № 66/2010 на Европейския парламент и на Съвета от 25 ноември 2009 г. относно екомаркировката</w:t>
      </w:r>
      <w:r>
        <w:rPr>
          <w:lang w:val="en-US"/>
        </w:rPr>
        <w:t xml:space="preserve"> на ЕС (ОВ, L 27/1, 30/01/2010) и Регламент (ЕС)/782/2013 на Комисията от 14 август 2013 година за изменение на приложение ІІІ към Регламент (ЕС) № 66/2010 на Европейския парламент и на Съвета относно екомаркировката на ЕС (ОВ, L 219/26,15/08/2013) по реда</w:t>
      </w:r>
      <w:r>
        <w:rPr>
          <w:lang w:val="en-US"/>
        </w:rPr>
        <w:t xml:space="preserve"> на чл. 139 ЗООС се събира такса 600 лв. за всеки заявен продукт.</w:t>
      </w:r>
    </w:p>
    <w:p w:rsidR="00C334A2" w:rsidRDefault="0093014F">
      <w:pPr>
        <w:rPr>
          <w:lang w:val="en-US"/>
        </w:rPr>
      </w:pPr>
      <w:r>
        <w:rPr>
          <w:lang w:val="en-US"/>
        </w:rPr>
        <w:t>(2) Таксата по ал. 1 се намалява, както следва:</w:t>
      </w:r>
    </w:p>
    <w:p w:rsidR="00C334A2" w:rsidRDefault="0093014F">
      <w:pPr>
        <w:rPr>
          <w:lang w:val="en-US"/>
        </w:rPr>
      </w:pPr>
      <w:r>
        <w:rPr>
          <w:lang w:val="en-US"/>
        </w:rPr>
        <w:t>1. (доп. – ДВ, бр. 79 от 2014 г., в сила от 23.09.2014 г.) с 20 на сто за микро, малки и средни предприятия и заявители от развиващи се страни</w:t>
      </w:r>
      <w:r>
        <w:rPr>
          <w:lang w:val="en-US"/>
        </w:rPr>
        <w:t>;</w:t>
      </w:r>
    </w:p>
    <w:p w:rsidR="00C334A2" w:rsidRDefault="0093014F">
      <w:pPr>
        <w:rPr>
          <w:lang w:val="en-US"/>
        </w:rPr>
      </w:pPr>
      <w:r>
        <w:rPr>
          <w:lang w:val="en-US"/>
        </w:rPr>
        <w:t>2. (изм. – ДВ, бр. 79 от 2014 г., в сила от 23.09.2014 г.) с 15 на сто за организации, които имат система за управление по околна среда, сертифицирана по ISO 14001, или 30 на сто за организации, регистрирани по EMAS; за организации, отговарящи и на двете</w:t>
      </w:r>
      <w:r>
        <w:rPr>
          <w:lang w:val="en-US"/>
        </w:rPr>
        <w:t xml:space="preserve"> условия, се прилага по-голямото намаление;</w:t>
      </w:r>
    </w:p>
    <w:p w:rsidR="00C334A2" w:rsidRDefault="0093014F">
      <w:pPr>
        <w:rPr>
          <w:lang w:val="en-US"/>
        </w:rPr>
      </w:pPr>
      <w:r>
        <w:rPr>
          <w:lang w:val="en-US"/>
        </w:rPr>
        <w:t xml:space="preserve">3. (нова – ДВ, бр. 79 от 2014 г., в сила от 23.09.2014 г.) с 20 на сто при изменение или продължение на правото за ползване на екомаркировката на ЕС или за продукт/продукти, на които е присъдена друга екологична </w:t>
      </w:r>
      <w:r>
        <w:rPr>
          <w:lang w:val="en-US"/>
        </w:rPr>
        <w:t>маркировка тип I съгласно EN ISO 14024.</w:t>
      </w:r>
    </w:p>
    <w:p w:rsidR="00C334A2" w:rsidRDefault="0093014F">
      <w:pPr>
        <w:rPr>
          <w:lang w:val="en-US"/>
        </w:rPr>
      </w:pPr>
      <w:r>
        <w:rPr>
          <w:lang w:val="en-US"/>
        </w:rPr>
        <w:t>(3) Намаленията по ал. 2 са кумулативни.</w:t>
      </w:r>
    </w:p>
    <w:p w:rsidR="00C334A2" w:rsidRDefault="0093014F">
      <w:pPr>
        <w:rPr>
          <w:lang w:val="en-US"/>
        </w:rPr>
      </w:pPr>
      <w:r>
        <w:rPr>
          <w:lang w:val="en-US"/>
        </w:rPr>
        <w:t>(4) (Отм. – ДВ, бр. 3 от 2018 г.).</w:t>
      </w:r>
    </w:p>
    <w:p w:rsidR="00C334A2" w:rsidRDefault="0093014F">
      <w:pPr>
        <w:rPr>
          <w:lang w:val="en-US"/>
        </w:rPr>
      </w:pPr>
      <w:r>
        <w:rPr>
          <w:lang w:val="en-US"/>
        </w:rPr>
        <w:t>(5) (Изм. и доп. – ДВ, бр. 79 от 2014 г., в сила от 23.09.2014 г., отм., бр. 3 от 2018 г.).</w:t>
      </w:r>
    </w:p>
    <w:p w:rsidR="00C334A2" w:rsidRDefault="0093014F">
      <w:pPr>
        <w:rPr>
          <w:lang w:val="en-US"/>
        </w:rPr>
      </w:pPr>
      <w:r>
        <w:rPr>
          <w:lang w:val="en-US"/>
        </w:rPr>
        <w:t>(6) (Отм. – ДВ, бр. 3 от 2018 г.).</w:t>
      </w:r>
    </w:p>
    <w:p w:rsidR="00C334A2" w:rsidRDefault="0093014F">
      <w:pPr>
        <w:pStyle w:val="Heading3"/>
        <w:spacing w:after="32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Раздел II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t>Такси по Закона за водите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8.</w:t>
      </w:r>
      <w:r>
        <w:rPr>
          <w:lang w:val="en-US"/>
        </w:rPr>
        <w:t xml:space="preserve"> (1) За издаване на разрешения се събират следните такси:</w:t>
      </w:r>
    </w:p>
    <w:p w:rsidR="00C334A2" w:rsidRDefault="0093014F">
      <w:pPr>
        <w:rPr>
          <w:lang w:val="en-US"/>
        </w:rPr>
      </w:pPr>
      <w:r>
        <w:rPr>
          <w:lang w:val="en-US"/>
        </w:rPr>
        <w:lastRenderedPageBreak/>
        <w:t>1. за ползване на:</w:t>
      </w:r>
    </w:p>
    <w:p w:rsidR="00C334A2" w:rsidRDefault="0093014F">
      <w:pPr>
        <w:rPr>
          <w:lang w:val="en-US"/>
        </w:rPr>
      </w:pPr>
      <w:r>
        <w:rPr>
          <w:lang w:val="en-US"/>
        </w:rPr>
        <w:t>а) (доп. – ДВ, бр. 59 от 2016 г.) воден обект по приложение № 1 към чл. 13, т. 1 от Закона за водите, на вътрешните морски води, териториалното море и река Дунав, с изключение на изземване на наносни отложения от река Дунав - 500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б) във всички останал</w:t>
      </w:r>
      <w:r>
        <w:rPr>
          <w:lang w:val="en-US"/>
        </w:rPr>
        <w:t>и случаи - 250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2. за водовземане от:</w:t>
      </w:r>
    </w:p>
    <w:p w:rsidR="00C334A2" w:rsidRDefault="0093014F">
      <w:pPr>
        <w:rPr>
          <w:lang w:val="en-US"/>
        </w:rPr>
      </w:pPr>
      <w:r>
        <w:rPr>
          <w:lang w:val="en-US"/>
        </w:rPr>
        <w:t>а) воден обект по приложение № 1 към чл. 13, т. 1 от Закона за водите, от вътрешните морски води, териториалното море и река Дунав - 500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б) във всички останали случаи - 250 лв.</w:t>
      </w:r>
    </w:p>
    <w:p w:rsidR="00C334A2" w:rsidRDefault="0093014F">
      <w:pPr>
        <w:rPr>
          <w:lang w:val="en-US"/>
        </w:rPr>
      </w:pPr>
      <w:r>
        <w:rPr>
          <w:lang w:val="en-US"/>
        </w:rPr>
        <w:t>(2) За продължаване срока на раз</w:t>
      </w:r>
      <w:r>
        <w:rPr>
          <w:lang w:val="en-US"/>
        </w:rPr>
        <w:t>решенията по ал. 1 се събира такса в размер 100 лв.</w:t>
      </w:r>
    </w:p>
    <w:p w:rsidR="00C334A2" w:rsidRDefault="0093014F">
      <w:pPr>
        <w:rPr>
          <w:lang w:val="en-US"/>
        </w:rPr>
      </w:pPr>
      <w:r>
        <w:rPr>
          <w:lang w:val="en-US"/>
        </w:rPr>
        <w:t>(3) За изменение и/или допълнение на разрешенията за извършване на дейности по ал. 1 се събират следните такси:</w:t>
      </w:r>
    </w:p>
    <w:p w:rsidR="00C334A2" w:rsidRDefault="0093014F">
      <w:pPr>
        <w:rPr>
          <w:lang w:val="en-US"/>
        </w:rPr>
      </w:pPr>
      <w:r>
        <w:rPr>
          <w:lang w:val="en-US"/>
        </w:rPr>
        <w:t>1. по т. 1:</w:t>
      </w:r>
    </w:p>
    <w:p w:rsidR="00C334A2" w:rsidRDefault="0093014F">
      <w:pPr>
        <w:rPr>
          <w:lang w:val="en-US"/>
        </w:rPr>
      </w:pPr>
      <w:r>
        <w:rPr>
          <w:lang w:val="en-US"/>
        </w:rPr>
        <w:t>а) по буква "а" - 250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б) по буква "б" - 130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2. по т. 2:</w:t>
      </w:r>
    </w:p>
    <w:p w:rsidR="00C334A2" w:rsidRDefault="0093014F">
      <w:pPr>
        <w:rPr>
          <w:lang w:val="en-US"/>
        </w:rPr>
      </w:pPr>
      <w:r>
        <w:rPr>
          <w:lang w:val="en-US"/>
        </w:rPr>
        <w:t>а) по буква "а</w:t>
      </w:r>
      <w:r>
        <w:rPr>
          <w:lang w:val="en-US"/>
        </w:rPr>
        <w:t>" - 250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б) по буква "б" - 130 лв.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9.</w:t>
      </w:r>
      <w:r>
        <w:rPr>
          <w:lang w:val="en-US"/>
        </w:rPr>
        <w:t xml:space="preserve"> За ползване на данни от специализираните карти и регистри съгласно чл. 180, ал. 2 от Закона за водите се събират следните такси:</w:t>
      </w:r>
    </w:p>
    <w:p w:rsidR="00C334A2" w:rsidRDefault="0093014F">
      <w:pPr>
        <w:rPr>
          <w:lang w:val="en-US"/>
        </w:rPr>
      </w:pPr>
      <w:r>
        <w:rPr>
          <w:lang w:val="en-US"/>
        </w:rPr>
        <w:t>1. за издаване на скица на воден обект или санитарно-охранителна зона - 10 лв., а</w:t>
      </w:r>
      <w:r>
        <w:rPr>
          <w:lang w:val="en-US"/>
        </w:rPr>
        <w:t xml:space="preserve"> когато скицата съдържа и допълнителни кадастрални данни - 15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2. за предоставяне на списък с координати на подробни точки - по 0,70 лв. за една точка;</w:t>
      </w:r>
    </w:p>
    <w:p w:rsidR="00C334A2" w:rsidRDefault="0093014F">
      <w:pPr>
        <w:rPr>
          <w:lang w:val="en-US"/>
        </w:rPr>
      </w:pPr>
      <w:r>
        <w:rPr>
          <w:lang w:val="en-US"/>
        </w:rPr>
        <w:t>3. за предоставяне на копие от специализирана карта или част от нея:</w:t>
      </w:r>
    </w:p>
    <w:p w:rsidR="00C334A2" w:rsidRDefault="0093014F">
      <w:pPr>
        <w:rPr>
          <w:lang w:val="en-US"/>
        </w:rPr>
      </w:pPr>
      <w:r>
        <w:rPr>
          <w:lang w:val="en-US"/>
        </w:rPr>
        <w:t>а) в графичен вид - по 12 лв. н</w:t>
      </w:r>
      <w:r>
        <w:rPr>
          <w:lang w:val="en-US"/>
        </w:rPr>
        <w:t>а квадратен дециметър;</w:t>
      </w:r>
    </w:p>
    <w:p w:rsidR="00C334A2" w:rsidRDefault="0093014F">
      <w:pPr>
        <w:rPr>
          <w:lang w:val="en-US"/>
        </w:rPr>
      </w:pPr>
      <w:r>
        <w:rPr>
          <w:lang w:val="en-US"/>
        </w:rPr>
        <w:t>б) в цифров вид - таксата по буква "а", увеличена с 50 на сто;</w:t>
      </w:r>
    </w:p>
    <w:p w:rsidR="00C334A2" w:rsidRDefault="0093014F">
      <w:pPr>
        <w:rPr>
          <w:lang w:val="en-US"/>
        </w:rPr>
      </w:pPr>
      <w:r>
        <w:rPr>
          <w:lang w:val="en-US"/>
        </w:rPr>
        <w:t>4. за предоставяне на справки от специализираните карти и регистър, които са в цифров вид - таксата за съответната услуга, увеличена с 20 на сто.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10.</w:t>
      </w:r>
      <w:r>
        <w:rPr>
          <w:lang w:val="en-US"/>
        </w:rPr>
        <w:t xml:space="preserve"> За предоставяне </w:t>
      </w:r>
      <w:r>
        <w:rPr>
          <w:lang w:val="en-US"/>
        </w:rPr>
        <w:t>на информация от регистъра на разрешителните и от регистъра на предоставените концесии за водите се събира такса в размер 1,17 лв. на страница.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11.</w:t>
      </w:r>
      <w:r>
        <w:rPr>
          <w:lang w:val="en-US"/>
        </w:rPr>
        <w:t xml:space="preserve"> При подаване на заявление по чл. 102а, ал. 1 от Закона за водите за предоставяне по право на концесия за добив на минерална вода се заплаща такса в размер 500 лв.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11а.</w:t>
      </w:r>
      <w:r>
        <w:rPr>
          <w:lang w:val="en-US"/>
        </w:rPr>
        <w:t xml:space="preserve"> (Нов – ДВ, бр. 27 от 2019 г.) За вписване в регистъра по чл. 118г, ал. 3 от Закона </w:t>
      </w:r>
      <w:r>
        <w:rPr>
          <w:lang w:val="en-US"/>
        </w:rPr>
        <w:t>за водите се събира такса в размер 250 лв.</w:t>
      </w:r>
    </w:p>
    <w:p w:rsidR="00C334A2" w:rsidRDefault="0093014F">
      <w:pPr>
        <w:pStyle w:val="Heading3"/>
        <w:spacing w:after="32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Раздел III</w:t>
      </w:r>
      <w:r>
        <w:rPr>
          <w:b/>
          <w:bCs/>
          <w:sz w:val="36"/>
          <w:szCs w:val="36"/>
        </w:rPr>
        <w:br/>
        <w:t>Такси по Закона за управление на отпадъците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12.</w:t>
      </w:r>
      <w:r>
        <w:rPr>
          <w:lang w:val="en-US"/>
        </w:rPr>
        <w:t xml:space="preserve"> (1) За издаване на разрешение се събират следните такси:</w:t>
      </w:r>
    </w:p>
    <w:p w:rsidR="00C334A2" w:rsidRDefault="0093014F">
      <w:pPr>
        <w:rPr>
          <w:lang w:val="en-US"/>
        </w:rPr>
      </w:pPr>
      <w:r>
        <w:rPr>
          <w:lang w:val="en-US"/>
        </w:rPr>
        <w:t>1. (изм. - ДВ, бр. 73 от 2012 г., в сила от 25.09.2012 г.) за извършване на дейности по третиране на отпадъци по чл. 35, ал. 1, т. 1 от Закона за управление на отпадъците (ЗУО) - 200 лв. за всяка площадка поотделно;</w:t>
      </w:r>
    </w:p>
    <w:p w:rsidR="00C334A2" w:rsidRDefault="0093014F">
      <w:pPr>
        <w:rPr>
          <w:lang w:val="en-US"/>
        </w:rPr>
      </w:pPr>
      <w:r>
        <w:rPr>
          <w:lang w:val="en-US"/>
        </w:rPr>
        <w:t>2. за внос, трансграничен превоз до Репу</w:t>
      </w:r>
      <w:r>
        <w:rPr>
          <w:lang w:val="en-US"/>
        </w:rPr>
        <w:t>блика България и транзит на отпадъци на територията на Република България - 350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lastRenderedPageBreak/>
        <w:t>3. за износ, превоз от Република България към други страни от Общността - 350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4. на организации по оползотворяване - 600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5. (нова - ДВ, бр. 73 от 2012 г., в сила</w:t>
      </w:r>
      <w:r>
        <w:rPr>
          <w:lang w:val="en-US"/>
        </w:rPr>
        <w:t xml:space="preserve"> от 25.09.2012 г.) на лица, пускащи на пазара продукти, след употребата на които се образуват масово разпространени отпадъци, изпълняващи задълженията си индивидуално - 200 лв.</w:t>
      </w:r>
    </w:p>
    <w:p w:rsidR="00C334A2" w:rsidRDefault="0093014F">
      <w:pPr>
        <w:rPr>
          <w:lang w:val="en-US"/>
        </w:rPr>
      </w:pPr>
      <w:r>
        <w:rPr>
          <w:lang w:val="en-US"/>
        </w:rPr>
        <w:t xml:space="preserve">(2) (Изм. - ДВ, бр. 73 от 2012 г., в сила от 25.09.2012 г.) За изменение и/или </w:t>
      </w:r>
      <w:r>
        <w:rPr>
          <w:lang w:val="en-US"/>
        </w:rPr>
        <w:t>допълнение на разрешенията за извършване на дейности по ал. 1, т. 1 се събира такса в размер 50 лв.</w:t>
      </w:r>
    </w:p>
    <w:p w:rsidR="00C334A2" w:rsidRDefault="0093014F">
      <w:pPr>
        <w:rPr>
          <w:lang w:val="en-US"/>
        </w:rPr>
      </w:pPr>
      <w:r>
        <w:rPr>
          <w:lang w:val="en-US"/>
        </w:rPr>
        <w:t>(3) (Изм. - ДВ, бр. 73 от 2012 г., в сила от 25.09.2012 г.) В случаите, когато изменението и/или допълнението на разрешението за извършване на дейностите по</w:t>
      </w:r>
      <w:r>
        <w:rPr>
          <w:lang w:val="en-US"/>
        </w:rPr>
        <w:t xml:space="preserve"> ал. 1, т. 1 включва нова площадка, се събира такса в размер 200 лв. за всяка нова площадка поотделно.</w:t>
      </w:r>
    </w:p>
    <w:p w:rsidR="00C334A2" w:rsidRDefault="0093014F">
      <w:pPr>
        <w:rPr>
          <w:lang w:val="en-US"/>
        </w:rPr>
      </w:pPr>
      <w:r>
        <w:rPr>
          <w:lang w:val="en-US"/>
        </w:rPr>
        <w:t>(4) (Изм. - ДВ, бр. 73 от 2012 г., в сила от 25.09.2012 г.) За продължаване срока на действие на разрешението се събират следните такси:</w:t>
      </w:r>
    </w:p>
    <w:p w:rsidR="00C334A2" w:rsidRDefault="0093014F">
      <w:pPr>
        <w:rPr>
          <w:lang w:val="en-US"/>
        </w:rPr>
      </w:pPr>
      <w:r>
        <w:rPr>
          <w:lang w:val="en-US"/>
        </w:rPr>
        <w:t xml:space="preserve">1. по ал. 1, т. </w:t>
      </w:r>
      <w:r>
        <w:rPr>
          <w:lang w:val="en-US"/>
        </w:rPr>
        <w:t>4 - 300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2. по ал. 1, т. 5 - 100 лв.</w:t>
      </w:r>
    </w:p>
    <w:p w:rsidR="00C334A2" w:rsidRDefault="0093014F">
      <w:pPr>
        <w:rPr>
          <w:lang w:val="en-US"/>
        </w:rPr>
      </w:pPr>
      <w:r>
        <w:rPr>
          <w:lang w:val="en-US"/>
        </w:rPr>
        <w:t>(5) (Изм. - ДВ, бр. 73 от 2012 г., в сила от 25.09.2012 г.) За изменение и/или допълнение на разрешението за извършване на дейностите се събират следните такси:</w:t>
      </w:r>
    </w:p>
    <w:p w:rsidR="00C334A2" w:rsidRDefault="0093014F">
      <w:pPr>
        <w:rPr>
          <w:lang w:val="en-US"/>
        </w:rPr>
      </w:pPr>
      <w:r>
        <w:rPr>
          <w:lang w:val="en-US"/>
        </w:rPr>
        <w:t>1. по ал. 1, т. 4 - 300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2. по ал. 1, т. 5 - 100 л</w:t>
      </w:r>
      <w:r>
        <w:rPr>
          <w:lang w:val="en-US"/>
        </w:rPr>
        <w:t>в.</w:t>
      </w:r>
    </w:p>
    <w:p w:rsidR="00C334A2" w:rsidRDefault="0093014F">
      <w:pPr>
        <w:rPr>
          <w:lang w:val="en-US"/>
        </w:rPr>
      </w:pPr>
      <w:r>
        <w:rPr>
          <w:lang w:val="en-US"/>
        </w:rPr>
        <w:t>(6) (Отм. - ДВ, бр. 73 от 2012 г., в сила от 25.09.2012 г.).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13.</w:t>
      </w:r>
      <w:r>
        <w:rPr>
          <w:lang w:val="en-US"/>
        </w:rPr>
        <w:t xml:space="preserve"> (Изм. - ДВ, бр. 73 от 2012 г., в сила от 25.09.2012 г.) (1) За извършване на регистрация по глава пета, раздел II от ЗУО и издаване на регистрационен документ се събират следните такси</w:t>
      </w:r>
      <w:r>
        <w:rPr>
          <w:lang w:val="en-US"/>
        </w:rPr>
        <w:t>:</w:t>
      </w:r>
    </w:p>
    <w:p w:rsidR="00C334A2" w:rsidRDefault="0093014F">
      <w:pPr>
        <w:rPr>
          <w:lang w:val="en-US"/>
        </w:rPr>
      </w:pPr>
      <w:r>
        <w:rPr>
          <w:lang w:val="en-US"/>
        </w:rPr>
        <w:t>1. по чл. 35, ал. 3 ЗУО - 100 лв. за всяка площадка поотделно;</w:t>
      </w:r>
    </w:p>
    <w:p w:rsidR="00C334A2" w:rsidRDefault="0093014F">
      <w:pPr>
        <w:rPr>
          <w:lang w:val="en-US"/>
        </w:rPr>
      </w:pPr>
      <w:r>
        <w:rPr>
          <w:lang w:val="en-US"/>
        </w:rPr>
        <w:t>2. по чл. 35, ал. 5 ЗУО - 180 лв.</w:t>
      </w:r>
    </w:p>
    <w:p w:rsidR="00C334A2" w:rsidRDefault="0093014F">
      <w:pPr>
        <w:rPr>
          <w:lang w:val="en-US"/>
        </w:rPr>
      </w:pPr>
      <w:r>
        <w:rPr>
          <w:lang w:val="en-US"/>
        </w:rPr>
        <w:t>(2) За изменение и/или допълнение на регистрация по глава пета, раздел II от ЗУО , в т. ч. на регистрационен документ, се събира такса в размер 50 лв.</w:t>
      </w:r>
    </w:p>
    <w:p w:rsidR="00C334A2" w:rsidRDefault="0093014F">
      <w:pPr>
        <w:rPr>
          <w:lang w:val="en-US"/>
        </w:rPr>
      </w:pPr>
      <w:r>
        <w:rPr>
          <w:lang w:val="en-US"/>
        </w:rPr>
        <w:t>(3) В случаите, когато изменението и/или допълнението на регистрацията по глава пета, раздел II от ЗУО , в т. ч. на регистрационния документ, включва нова площадка, се събира такса в размер 100 лв. за всяка нова площадка поотделно.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14.</w:t>
      </w:r>
      <w:r>
        <w:rPr>
          <w:lang w:val="en-US"/>
        </w:rPr>
        <w:t xml:space="preserve"> (Отм. - ДВ, бр. </w:t>
      </w:r>
      <w:r>
        <w:rPr>
          <w:lang w:val="en-US"/>
        </w:rPr>
        <w:t>73 от 2012 г., в сила от 25.09.2012 г.).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15.</w:t>
      </w:r>
      <w:r>
        <w:rPr>
          <w:lang w:val="en-US"/>
        </w:rPr>
        <w:t xml:space="preserve"> (Отм. - ДВ, бр. 73 от 2012 г., в сила от 25.09.2012 г.).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16.</w:t>
      </w:r>
      <w:r>
        <w:rPr>
          <w:lang w:val="en-US"/>
        </w:rPr>
        <w:t xml:space="preserve"> (Изм. - ДВ, бр. 73 от 2012 г., в сила от 25.09.2012 г.) За вписване в регистъра по чл. 45, ал. 1, т. 6 ЗУО на лицата, извършващи дейности като</w:t>
      </w:r>
      <w:r>
        <w:rPr>
          <w:lang w:val="en-US"/>
        </w:rPr>
        <w:t xml:space="preserve"> търговец по § 1, т. 45 от допълнителните разпоредби на ЗУО или като брокер по § 1, т. 5 от допълнителните разпоредби на ЗУО, се събира такса в размер 100 лв.</w:t>
      </w:r>
    </w:p>
    <w:p w:rsidR="00C334A2" w:rsidRDefault="0093014F">
      <w:pPr>
        <w:pStyle w:val="Heading3"/>
        <w:spacing w:after="32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Раздел IV</w:t>
      </w:r>
      <w:r>
        <w:rPr>
          <w:b/>
          <w:bCs/>
          <w:sz w:val="36"/>
          <w:szCs w:val="36"/>
        </w:rPr>
        <w:br/>
        <w:t>Такси по Закона за чистотата на атмосферния въздух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17.</w:t>
      </w:r>
      <w:r>
        <w:rPr>
          <w:lang w:val="en-US"/>
        </w:rPr>
        <w:t xml:space="preserve"> За издаване на разрешение се събират следните такси:</w:t>
      </w:r>
    </w:p>
    <w:p w:rsidR="00C334A2" w:rsidRDefault="0093014F">
      <w:pPr>
        <w:rPr>
          <w:lang w:val="en-US"/>
        </w:rPr>
      </w:pPr>
      <w:r>
        <w:rPr>
          <w:lang w:val="en-US"/>
        </w:rPr>
        <w:t xml:space="preserve">1. за използване на бои, лакове и авторепаратурни продукти по чл. 11а, ал. 3, т. 2 от Закона за чистотата на атмосферния въздух: </w:t>
      </w:r>
    </w:p>
    <w:p w:rsidR="00C334A2" w:rsidRDefault="0093014F">
      <w:pPr>
        <w:rPr>
          <w:lang w:val="en-US"/>
        </w:rPr>
      </w:pPr>
      <w:r>
        <w:rPr>
          <w:lang w:val="en-US"/>
        </w:rPr>
        <w:t>а) (изм. - ДВ, бр. 2 от 2013 г., в сила от 8.01.2013 г.) в количество до</w:t>
      </w:r>
      <w:r>
        <w:rPr>
          <w:lang w:val="en-US"/>
        </w:rPr>
        <w:t xml:space="preserve"> 1 тон - 50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б) (изм. - ДВ, бр. 2 от 2013 г., в сила от 8.01.2013 г.) в количество до 20 тона - 150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в) (изм. - ДВ, бр. 2 от 2013 г., в сила от 8.01.2013 г.) в количество над 20 тона - 200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lastRenderedPageBreak/>
        <w:t>2. за употребата на летливи органични съединения по чл</w:t>
      </w:r>
      <w:r>
        <w:rPr>
          <w:lang w:val="en-US"/>
        </w:rPr>
        <w:t>. 9а, ал. 2, т. 2 от Закона за чистотата на атмосферния въздух - 300 лв.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17а.</w:t>
      </w:r>
      <w:r>
        <w:rPr>
          <w:lang w:val="en-US"/>
        </w:rPr>
        <w:t xml:space="preserve"> (Нов - ДВ, бр. 2 от 2013 г., в сила от 8.01.2013 г.) (1) За вписване в регистъра по чл. 30л, ал. 1 от Закона за чистотата на атмосферния въздух се събира такса в размер 158 л</w:t>
      </w:r>
      <w:r>
        <w:rPr>
          <w:lang w:val="en-US"/>
        </w:rPr>
        <w:t>в.</w:t>
      </w:r>
    </w:p>
    <w:p w:rsidR="00C334A2" w:rsidRDefault="0093014F">
      <w:pPr>
        <w:rPr>
          <w:lang w:val="en-US"/>
        </w:rPr>
      </w:pPr>
      <w:r>
        <w:rPr>
          <w:lang w:val="en-US"/>
        </w:rPr>
        <w:t>(2) За вписване на промяна в обстоятелствата по чл. 30л, ал. 12 от Закона за чистотата на атмосферния въздух се събира такса в размер 60 лв.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 xml:space="preserve">Чл. 17б. </w:t>
      </w:r>
      <w:r>
        <w:rPr>
          <w:lang w:val="en-US"/>
        </w:rPr>
        <w:t xml:space="preserve">(Нов – ДВ, бр. 63 от 2018 г., в сила от 31.07.2018 г.) (1) За вписване в регистъра по чл. 9г, ал. 2 от </w:t>
      </w:r>
      <w:r>
        <w:rPr>
          <w:lang w:val="en-US"/>
        </w:rPr>
        <w:t>Закона за чистотата на атмосферния въздух се събира такса в размер 190 лв.</w:t>
      </w:r>
    </w:p>
    <w:p w:rsidR="00C334A2" w:rsidRDefault="0093014F">
      <w:pPr>
        <w:rPr>
          <w:lang w:val="en-US"/>
        </w:rPr>
      </w:pPr>
      <w:r>
        <w:rPr>
          <w:lang w:val="en-US"/>
        </w:rPr>
        <w:t>(2) За вписване на промяна по чл. 9г, ал. 13 от Закона за чистотата на атмосферния въздух се събира такса в размер 70 лв.</w:t>
      </w:r>
    </w:p>
    <w:p w:rsidR="00C334A2" w:rsidRDefault="0093014F">
      <w:pPr>
        <w:pStyle w:val="Heading3"/>
        <w:spacing w:after="32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Раздел V</w:t>
      </w:r>
      <w:r>
        <w:rPr>
          <w:b/>
          <w:bCs/>
          <w:sz w:val="36"/>
          <w:szCs w:val="36"/>
        </w:rPr>
        <w:br/>
        <w:t>Такси по Закона за биологичното разнообразие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18.</w:t>
      </w:r>
      <w:r>
        <w:rPr>
          <w:lang w:val="en-US"/>
        </w:rPr>
        <w:t xml:space="preserve"> За издаване на разрешение се събират следните такси:</w:t>
      </w:r>
    </w:p>
    <w:p w:rsidR="00C334A2" w:rsidRDefault="0093014F">
      <w:pPr>
        <w:rPr>
          <w:lang w:val="en-US"/>
        </w:rPr>
      </w:pPr>
      <w:r>
        <w:rPr>
          <w:lang w:val="en-US"/>
        </w:rPr>
        <w:t>1. (изм. – ДВ, бр. 3 от 2018 г.) за образец CITES за внос, износ или реекспорт на екземпляри от застрашени видове от дивата фауна и флора съгласно чл. 4, ал. 1 и 2 и чл. 5, ал. 1 и 4 от Регламент</w:t>
      </w:r>
      <w:r>
        <w:rPr>
          <w:lang w:val="en-US"/>
        </w:rPr>
        <w:t xml:space="preserve"> № 338/97 на Съвета от 9 декември 1996 г. (ОВ, L 61 от 1.03.1997 г.) (Регламент № 338/97) относно защитата на видовете от дивата флора и фауна чрез регулиране на търговията с тях и Регламент (ЕО) № 865/2006 на Европейската комисия от 4 май 2006 г. за устан</w:t>
      </w:r>
      <w:r>
        <w:rPr>
          <w:lang w:val="en-US"/>
        </w:rPr>
        <w:t>овяване на подробни правила за прилагане на Регламент № 338/97 (ОВ, L 166 от 19.06.2006 г.) (Регламент № 865/2006) и за сертификати за лична собственост и колекция от образци съгласно чл. 37, ал. 1 и чл. 44а от Регламент № 865/2006:</w:t>
      </w:r>
    </w:p>
    <w:p w:rsidR="00C334A2" w:rsidRDefault="0093014F">
      <w:pPr>
        <w:rPr>
          <w:lang w:val="en-US"/>
        </w:rPr>
      </w:pPr>
      <w:r>
        <w:rPr>
          <w:lang w:val="en-US"/>
        </w:rPr>
        <w:t>а) за всеки вид от бълг</w:t>
      </w:r>
      <w:r>
        <w:rPr>
          <w:lang w:val="en-US"/>
        </w:rPr>
        <w:t>арската фауна или флора с изключение на видовете по буква "в" - 30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б) за всеки вид от чуждата фауна или флора с изключение на видовете по буква "в" - 45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в) (доп. – ДВ, бр. 3 от 2018 г.) за видове, които са част от зоологическа или ботаническа гра</w:t>
      </w:r>
      <w:r>
        <w:rPr>
          <w:lang w:val="en-US"/>
        </w:rPr>
        <w:t>дина, цирк, делфинариум, спасителен център, програма за повторно въвеждане в природата или са предназначени за музей и/или за научна институция или са част от колекция от образци - общо за цялото разрешително - 25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2. за въвеждане в природата на немест</w:t>
      </w:r>
      <w:r>
        <w:rPr>
          <w:lang w:val="en-US"/>
        </w:rPr>
        <w:t>ни и за повторно въвеждане на местни диви животински и растителни видове по чл. 67 и 68 от Закона за биологичното разнообразие (ЗБР):</w:t>
      </w:r>
    </w:p>
    <w:p w:rsidR="00C334A2" w:rsidRDefault="0093014F">
      <w:pPr>
        <w:rPr>
          <w:lang w:val="en-US"/>
        </w:rPr>
      </w:pPr>
      <w:r>
        <w:rPr>
          <w:lang w:val="en-US"/>
        </w:rPr>
        <w:t>а) за неместни видове - 500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б) за местни видове - 50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3. за изключение от забраните по чл. 49, ал. 1, т. 1 и 3 ЗБ</w:t>
      </w:r>
      <w:r>
        <w:rPr>
          <w:lang w:val="en-US"/>
        </w:rPr>
        <w:t xml:space="preserve">Р: </w:t>
      </w:r>
    </w:p>
    <w:p w:rsidR="00C334A2" w:rsidRDefault="0093014F">
      <w:pPr>
        <w:rPr>
          <w:lang w:val="en-US"/>
        </w:rPr>
      </w:pPr>
      <w:r>
        <w:rPr>
          <w:lang w:val="en-US"/>
        </w:rPr>
        <w:t>а) за научни цели и за попълване на колекции на музеи, ботанически и зоологически градини, както и за дейности, които директно подпомагат опазването на видовете растения и животни - 40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 xml:space="preserve">б) (доп. – ДВ, бр. 60 от 2020 г., в сила от 7.07.2020 г.) във </w:t>
      </w:r>
      <w:r>
        <w:rPr>
          <w:lang w:val="en-US"/>
        </w:rPr>
        <w:t>всички останали случаи с изключение на разрешителните за разрушаване или преместване на гнезда от физически лица и общини за издаване на разрешителни за отстраняване на мъртви китоподобни бозайници от бреговата ивица - 100 лв.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19.</w:t>
      </w:r>
      <w:r>
        <w:rPr>
          <w:lang w:val="en-US"/>
        </w:rPr>
        <w:t xml:space="preserve"> За издаване на сертиф</w:t>
      </w:r>
      <w:r>
        <w:rPr>
          <w:lang w:val="en-US"/>
        </w:rPr>
        <w:t>икат се събират следните такси:</w:t>
      </w:r>
    </w:p>
    <w:p w:rsidR="00C334A2" w:rsidRDefault="0093014F">
      <w:pPr>
        <w:rPr>
          <w:lang w:val="en-US"/>
        </w:rPr>
      </w:pPr>
      <w:r>
        <w:rPr>
          <w:lang w:val="en-US"/>
        </w:rPr>
        <w:t>1. за пътуваща изложба, в т.ч. циркове и изложби на растения или животни, съгласно чл. 30, ал. 1 от Регламент № 865/2006 - 50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lastRenderedPageBreak/>
        <w:t>2. за изключенията по чл. 8, ал. 3 от Регламент № 338/97 и за движение на живи екземпляри в О</w:t>
      </w:r>
      <w:r>
        <w:rPr>
          <w:lang w:val="en-US"/>
        </w:rPr>
        <w:t>бщността по чл. 9, ал. 1 от Регламент № 338/97 за видовете по Приложение А на регламента:</w:t>
      </w:r>
    </w:p>
    <w:p w:rsidR="00C334A2" w:rsidRDefault="0093014F">
      <w:pPr>
        <w:rPr>
          <w:lang w:val="en-US"/>
        </w:rPr>
      </w:pPr>
      <w:r>
        <w:rPr>
          <w:lang w:val="en-US"/>
        </w:rPr>
        <w:t>а) за всеки вид от българската фауна или флора с изключение на видовете по буква "в" - 10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б) за всеки вид от чуждата фауна или флора с изключение на видовете по буква "в" - 20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в) за видове, които са част от зоологическа или ботаническа градина, цирк, делфинариум, спасителен център, програма за повторно въвеждане в природата или са предназначени за музей и/или за научна институция - общо за цялото разрешително - 10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 xml:space="preserve">3. (нова </w:t>
      </w:r>
      <w:r>
        <w:rPr>
          <w:lang w:val="en-US"/>
        </w:rPr>
        <w:t>– ДВ, бр. 3 от 2018 г.) за сертификат за музикални инструменти, съгласно чл. 44з от Регламент № 865/2006 – 30 лв.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20.</w:t>
      </w:r>
      <w:r>
        <w:rPr>
          <w:lang w:val="en-US"/>
        </w:rPr>
        <w:t xml:space="preserve"> За регистрация в Секретариата на Конвенцията по международна търговия със застрашени видове от дивата фауна и флора (CITES) на дейност</w:t>
      </w:r>
      <w:r>
        <w:rPr>
          <w:lang w:val="en-US"/>
        </w:rPr>
        <w:t>и за размножаване и отглеждане на видове, включени в Приложение I на конвенцията или третирани като такива съгласно чл. 97 ЗБР, се събира такса в размер 300 лв.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21.</w:t>
      </w:r>
      <w:r>
        <w:rPr>
          <w:lang w:val="en-US"/>
        </w:rPr>
        <w:t xml:space="preserve"> За лицензиране на зоологическа градина по чл. 62, ал. 2 ЗБР се събира такса в размер 10</w:t>
      </w:r>
      <w:r>
        <w:rPr>
          <w:lang w:val="en-US"/>
        </w:rPr>
        <w:t>00 лв.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22.</w:t>
      </w:r>
      <w:r>
        <w:rPr>
          <w:lang w:val="en-US"/>
        </w:rPr>
        <w:t xml:space="preserve"> (1) За извършване на процедура по оценка за съвместимостта на планове, програми, проекти и инвестиционни предложения с предмета и целите на опазване на защитените зони се събира такса в размер 280 лв.</w:t>
      </w:r>
    </w:p>
    <w:p w:rsidR="00C334A2" w:rsidRDefault="0093014F">
      <w:pPr>
        <w:rPr>
          <w:lang w:val="en-US"/>
        </w:rPr>
      </w:pPr>
      <w:r>
        <w:rPr>
          <w:lang w:val="en-US"/>
        </w:rPr>
        <w:t>(2) (Изм. - ДВ, бр. 94 от 2012 г., в сил</w:t>
      </w:r>
      <w:r>
        <w:rPr>
          <w:lang w:val="en-US"/>
        </w:rPr>
        <w:t>а от 30.11.2012 г.) При извършване на процедура по оценка за съвместимостта по ал. 1 в рамките на процедури по ОВОС и по екологична оценка се събират таксите по чл. 1, ал. 5.</w:t>
      </w:r>
    </w:p>
    <w:p w:rsidR="00C334A2" w:rsidRDefault="0093014F">
      <w:pPr>
        <w:pStyle w:val="Heading3"/>
        <w:spacing w:after="32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Раздел VI</w:t>
      </w:r>
      <w:r>
        <w:rPr>
          <w:b/>
          <w:bCs/>
          <w:sz w:val="36"/>
          <w:szCs w:val="36"/>
        </w:rPr>
        <w:br/>
        <w:t>Такси по Закона за генетично модифицирани организми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23.</w:t>
      </w:r>
      <w:r>
        <w:rPr>
          <w:lang w:val="en-US"/>
        </w:rPr>
        <w:t xml:space="preserve"> За издаване</w:t>
      </w:r>
      <w:r>
        <w:rPr>
          <w:lang w:val="en-US"/>
        </w:rPr>
        <w:t xml:space="preserve"> на разрешение за работа с генетично модифицирани организми (ГМО) в контролирани условия и внос на ГМО с цел работа в контролирани условия се събират следните такси:</w:t>
      </w:r>
    </w:p>
    <w:p w:rsidR="00C334A2" w:rsidRDefault="0093014F">
      <w:pPr>
        <w:rPr>
          <w:lang w:val="en-US"/>
        </w:rPr>
      </w:pPr>
      <w:r>
        <w:rPr>
          <w:lang w:val="en-US"/>
        </w:rPr>
        <w:t>1. (отм., предишна буква "а" – ДВ, бр. 3 от 2018 г.) за първо разрешение за клас 2 генетич</w:t>
      </w:r>
      <w:r>
        <w:rPr>
          <w:lang w:val="en-US"/>
        </w:rPr>
        <w:t>но модифицирани микроорганизми (ГММ) - 600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2. (отм., предишна б. "б" – ДВ, бр. 3 от 2018 г.) за следващо разрешение за клас 2 ГММ - 300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3. (предишна буква "в" – ДВ, бр. 3 от 2018 г.) за първо разрешение за клас 3 ГММ - 1000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4. (предишна букв</w:t>
      </w:r>
      <w:r>
        <w:rPr>
          <w:lang w:val="en-US"/>
        </w:rPr>
        <w:t>а "г" – ДВ, бр. 3 от 2018 г.) за следващо разрешение за клас 3 ГММ - 500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5. (предишна буква "д" – ДВ, бр. 3 от 2018 г.) за първо разрешение за клас 4 ГММ и клас Б генетично модифицирани растения и животни - 1600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6. (предишна буква "е" – ДВ, бр. 3 от 2018 г.) за следващо разрешение за клас 4 ГММ и клас Б генетично модифицирани растения и животни - 800 лв.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24.</w:t>
      </w:r>
      <w:r>
        <w:rPr>
          <w:lang w:val="en-US"/>
        </w:rPr>
        <w:t xml:space="preserve"> За регистриране на помещение за работа с ГМО в контролирани условия по глава трета, раздел II от Закона</w:t>
      </w:r>
      <w:r>
        <w:rPr>
          <w:lang w:val="en-US"/>
        </w:rPr>
        <w:t xml:space="preserve"> за генетично модифицирани организми се събират следните такси:</w:t>
      </w:r>
    </w:p>
    <w:p w:rsidR="00C334A2" w:rsidRDefault="0093014F">
      <w:pPr>
        <w:rPr>
          <w:lang w:val="en-US"/>
        </w:rPr>
      </w:pPr>
      <w:r>
        <w:rPr>
          <w:lang w:val="en-US"/>
        </w:rPr>
        <w:t xml:space="preserve">1. (изм. – ДВ, бр. 3 от 2018 г.) за помещения за работа от клас 1 и клас 2 с ГММ и от клас А с генетично модифицирани растения и животни – 600 лв.; </w:t>
      </w:r>
    </w:p>
    <w:p w:rsidR="00C334A2" w:rsidRDefault="0093014F">
      <w:pPr>
        <w:rPr>
          <w:lang w:val="en-US"/>
        </w:rPr>
      </w:pPr>
      <w:r>
        <w:rPr>
          <w:lang w:val="en-US"/>
        </w:rPr>
        <w:t>2. (изм. – ДВ, бр. 3 от 2018 г.) за помещен</w:t>
      </w:r>
      <w:r>
        <w:rPr>
          <w:lang w:val="en-US"/>
        </w:rPr>
        <w:t>ия за работа от клас 3 и клас 4 с ГММ и от клас Б с генетично модифицирани растения и животни – 3000 лв.</w:t>
      </w:r>
    </w:p>
    <w:p w:rsidR="00C334A2" w:rsidRDefault="0093014F">
      <w:pPr>
        <w:pStyle w:val="Heading3"/>
        <w:spacing w:after="32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Раздел VII</w:t>
      </w:r>
      <w:r>
        <w:rPr>
          <w:b/>
          <w:bCs/>
          <w:sz w:val="36"/>
          <w:szCs w:val="36"/>
        </w:rPr>
        <w:br/>
        <w:t>Такси по Закона за лечебните растения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25.</w:t>
      </w:r>
      <w:r>
        <w:rPr>
          <w:lang w:val="en-US"/>
        </w:rPr>
        <w:t xml:space="preserve"> За издаване на разрешение за събиране на генетичен материал от естествени находища на лечебни </w:t>
      </w:r>
      <w:r>
        <w:rPr>
          <w:lang w:val="en-US"/>
        </w:rPr>
        <w:t>растения под специален режим с цел култивиране по чл. 11 от Закона за лечебните растения се събират следните такси:</w:t>
      </w:r>
    </w:p>
    <w:p w:rsidR="00C334A2" w:rsidRDefault="0093014F">
      <w:pPr>
        <w:rPr>
          <w:lang w:val="en-US"/>
        </w:rPr>
      </w:pPr>
      <w:r>
        <w:rPr>
          <w:lang w:val="en-US"/>
        </w:rPr>
        <w:t>1. за научни цели - 60 лв.;</w:t>
      </w:r>
    </w:p>
    <w:p w:rsidR="00C334A2" w:rsidRDefault="0093014F">
      <w:pPr>
        <w:rPr>
          <w:lang w:val="en-US"/>
        </w:rPr>
      </w:pPr>
      <w:r>
        <w:rPr>
          <w:lang w:val="en-US"/>
        </w:rPr>
        <w:t>2. за физически и юридически лица - 100 лв.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26.</w:t>
      </w:r>
      <w:r>
        <w:rPr>
          <w:lang w:val="en-US"/>
        </w:rPr>
        <w:t xml:space="preserve"> За регистрация на книгата по чл. 31, ал. 2, т. 4 от Закона з</w:t>
      </w:r>
      <w:r>
        <w:rPr>
          <w:lang w:val="en-US"/>
        </w:rPr>
        <w:t>а лечебните растения се събира такса в размер 10 лв.</w:t>
      </w:r>
    </w:p>
    <w:p w:rsidR="00C334A2" w:rsidRDefault="0093014F">
      <w:pPr>
        <w:pStyle w:val="Heading3"/>
        <w:spacing w:after="32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Раздел VIII</w:t>
      </w:r>
      <w:r>
        <w:rPr>
          <w:b/>
          <w:bCs/>
          <w:sz w:val="36"/>
          <w:szCs w:val="36"/>
        </w:rPr>
        <w:br/>
        <w:t>Такси по Закона за почвите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27.</w:t>
      </w:r>
      <w:r>
        <w:rPr>
          <w:lang w:val="en-US"/>
        </w:rPr>
        <w:t xml:space="preserve"> За съгласуване на проект за рекултивация на нарушени терени се събира такса в размер 95 лв.</w:t>
      </w:r>
    </w:p>
    <w:p w:rsidR="00C334A2" w:rsidRDefault="0093014F">
      <w:pPr>
        <w:pStyle w:val="Heading3"/>
        <w:spacing w:after="32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Раздел IХ</w:t>
      </w:r>
      <w:r>
        <w:rPr>
          <w:b/>
          <w:bCs/>
          <w:sz w:val="36"/>
          <w:szCs w:val="36"/>
        </w:rPr>
        <w:br/>
        <w:t>Такси по Закона за защита от вредното въздействие на х</w:t>
      </w:r>
      <w:r>
        <w:rPr>
          <w:b/>
          <w:bCs/>
          <w:sz w:val="36"/>
          <w:szCs w:val="36"/>
        </w:rPr>
        <w:t>имичните вещества и смеси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28.</w:t>
      </w:r>
      <w:r>
        <w:rPr>
          <w:lang w:val="en-US"/>
        </w:rPr>
        <w:t xml:space="preserve"> (Изм. – ДВ, бр. 5 от 2016 г., в сила от 19.01.2016 г.) (1) (Предишен текст на чл. 28 – ДВ, бр. 11 от 2019 г., в сила от 5.02.2019 г.) За уведомление при износ на забранено или строго ограничено химично вещество по Закона з</w:t>
      </w:r>
      <w:r>
        <w:rPr>
          <w:lang w:val="en-US"/>
        </w:rPr>
        <w:t>а защита от вредното въздействие на химичните вещества и смеси се събира такса в размер 50 лв.</w:t>
      </w:r>
    </w:p>
    <w:p w:rsidR="00C334A2" w:rsidRDefault="0093014F">
      <w:pPr>
        <w:rPr>
          <w:lang w:val="en-US"/>
        </w:rPr>
      </w:pPr>
      <w:r>
        <w:rPr>
          <w:lang w:val="en-US"/>
        </w:rPr>
        <w:t>(2) (Нова – ДВ, бр. 11 от 2019 г., в сила от 5.02.2019 г.) При подаване на формуляри за внос по чл. 6, ал. 2 от Закона за защита от вредното въздействие на химич</w:t>
      </w:r>
      <w:r>
        <w:rPr>
          <w:lang w:val="en-US"/>
        </w:rPr>
        <w:t>ните вещества и смеси за предоставяне на съгласие за внос на живак или смеси на живака съгласно приложение I от Регламент (ЕС) 2017/852 на Европейския парламент и на Съвета от 17 май 2017 г. относно живака и за отмяна на Регламент (ЕО) № 1102/2008 (OB, L 1</w:t>
      </w:r>
      <w:r>
        <w:rPr>
          <w:lang w:val="en-US"/>
        </w:rPr>
        <w:t xml:space="preserve">37 от 24.05.2017 г.), наричан по-нататък "Регламент (ЕС) 2017/852", за употреба, разрешена в страната, се събира такса в размер 90 лв. </w:t>
      </w:r>
    </w:p>
    <w:p w:rsidR="00C334A2" w:rsidRDefault="0093014F">
      <w:pPr>
        <w:rPr>
          <w:lang w:val="en-US"/>
        </w:rPr>
      </w:pPr>
      <w:r>
        <w:rPr>
          <w:lang w:val="en-US"/>
        </w:rPr>
        <w:t xml:space="preserve">(3) (Нова – ДВ, бр. 11 от 2019 г., в сила от 5.02.2019 г.) За изготвяне на становища от Министерството на околната среда и водите по чл. 7а, ал. 5 от Закона за защита от вредното въздействие на химичните вещества и смеси относно изпълнението на критериите </w:t>
      </w:r>
      <w:r>
        <w:rPr>
          <w:lang w:val="en-US"/>
        </w:rPr>
        <w:t>по чл. 8 (6) от Регламент (ЕС) 2017/852, свързани със:</w:t>
      </w:r>
    </w:p>
    <w:p w:rsidR="00C334A2" w:rsidRDefault="0093014F">
      <w:pPr>
        <w:rPr>
          <w:lang w:val="en-US"/>
        </w:rPr>
      </w:pPr>
      <w:r>
        <w:rPr>
          <w:lang w:val="en-US"/>
        </w:rPr>
        <w:t xml:space="preserve">1. производство или пускане на пазара на нов продукт с добавен живак, или </w:t>
      </w:r>
    </w:p>
    <w:p w:rsidR="00C334A2" w:rsidRDefault="0093014F">
      <w:pPr>
        <w:rPr>
          <w:lang w:val="en-US"/>
        </w:rPr>
      </w:pPr>
      <w:r>
        <w:rPr>
          <w:lang w:val="en-US"/>
        </w:rPr>
        <w:t xml:space="preserve">2. използване на нов производствен процес, включващ употребата на живак или живачни съединения, се събира такса в размер 3000 </w:t>
      </w:r>
      <w:r>
        <w:rPr>
          <w:lang w:val="en-US"/>
        </w:rPr>
        <w:t>лв.</w:t>
      </w:r>
    </w:p>
    <w:p w:rsidR="00C334A2" w:rsidRDefault="0093014F">
      <w:pPr>
        <w:pStyle w:val="Heading3"/>
        <w:spacing w:after="32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Раздел Х</w:t>
      </w:r>
      <w:r>
        <w:rPr>
          <w:b/>
          <w:bCs/>
          <w:sz w:val="36"/>
          <w:szCs w:val="36"/>
        </w:rPr>
        <w:br/>
        <w:t>Плащане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lastRenderedPageBreak/>
        <w:t>Чл. 29.</w:t>
      </w:r>
      <w:r>
        <w:rPr>
          <w:lang w:val="en-US"/>
        </w:rPr>
        <w:t xml:space="preserve"> За издаване на заверено копие на документ се събира такса в размер 7 лв.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30.</w:t>
      </w:r>
      <w:r>
        <w:rPr>
          <w:lang w:val="en-US"/>
        </w:rPr>
        <w:t xml:space="preserve"> (1) Таксите по тарифата се събират при предявяване на искането за предоставяне на услугата.</w:t>
      </w:r>
    </w:p>
    <w:p w:rsidR="00C334A2" w:rsidRDefault="0093014F">
      <w:pPr>
        <w:rPr>
          <w:lang w:val="en-US"/>
        </w:rPr>
      </w:pPr>
      <w:r>
        <w:rPr>
          <w:lang w:val="en-US"/>
        </w:rPr>
        <w:t xml:space="preserve">(2) При прекратяване на започнала процедура внесената </w:t>
      </w:r>
      <w:r>
        <w:rPr>
          <w:lang w:val="en-US"/>
        </w:rPr>
        <w:t>такса не се възстановява.</w:t>
      </w:r>
    </w:p>
    <w:p w:rsidR="00C334A2" w:rsidRDefault="0093014F">
      <w:pPr>
        <w:rPr>
          <w:lang w:val="en-US"/>
        </w:rPr>
      </w:pPr>
      <w:r>
        <w:rPr>
          <w:lang w:val="en-US"/>
        </w:rPr>
        <w:t>(3) При внесена такса и необходимост от отстраняване на нередности и/или предоставяне на допълнителна информация нова такса не се заплаща.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Чл. 31.</w:t>
      </w:r>
      <w:r>
        <w:rPr>
          <w:lang w:val="en-US"/>
        </w:rPr>
        <w:t xml:space="preserve"> Таксите постъпват в бюджета на Министерството на околната среда и водите и се отчит</w:t>
      </w:r>
      <w:r>
        <w:rPr>
          <w:lang w:val="en-US"/>
        </w:rPr>
        <w:t>ат по Единната бюджетна класификация с изключение на случаите по чл. 195а, ал. 4, т. 3 и 4 от Закона за водите.</w:t>
      </w:r>
    </w:p>
    <w:p w:rsidR="00C334A2" w:rsidRDefault="0093014F">
      <w:pPr>
        <w:pStyle w:val="Heading3"/>
        <w:spacing w:after="32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ДОПЪЛНИТЕЛНА РАЗПОРЕДБА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§ 1.</w:t>
      </w:r>
      <w:r>
        <w:rPr>
          <w:lang w:val="en-US"/>
        </w:rPr>
        <w:t xml:space="preserve"> По смисъла на тарифата "следващо разрешение" е всяко разрешение за дейност по Закона за генетично модифицирани орга</w:t>
      </w:r>
      <w:r>
        <w:rPr>
          <w:lang w:val="en-US"/>
        </w:rPr>
        <w:t>низми, издадено въз основа на ново заявление на същия заявител за същата дейност, подадено след прекратяване действието на издадено предишно разрешение. Разрешението е следващо, когато новото заявление е идентично с първото или различията с него са незначи</w:t>
      </w:r>
      <w:r>
        <w:rPr>
          <w:lang w:val="en-US"/>
        </w:rPr>
        <w:t>телни и не се отразяват на оценката на риска.</w:t>
      </w:r>
    </w:p>
    <w:p w:rsidR="00C334A2" w:rsidRDefault="0093014F">
      <w:pPr>
        <w:pStyle w:val="Heading3"/>
        <w:spacing w:after="32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ЗАКЛЮЧИТЕЛНА РАЗПОРЕДБА</w:t>
      </w:r>
    </w:p>
    <w:p w:rsidR="00C334A2" w:rsidRDefault="0093014F">
      <w:pPr>
        <w:spacing w:before="120"/>
        <w:ind w:firstLine="990"/>
        <w:rPr>
          <w:lang w:val="en-US"/>
        </w:rPr>
      </w:pPr>
      <w:r>
        <w:rPr>
          <w:b/>
          <w:bCs/>
          <w:lang w:val="en-US"/>
        </w:rPr>
        <w:t>§ 2.</w:t>
      </w:r>
      <w:r>
        <w:rPr>
          <w:lang w:val="en-US"/>
        </w:rPr>
        <w:t xml:space="preserve"> (Изм. – ДВ, бр. 5 от 2016 г., в сила от 19.01.2016 г.) Тарифата се приема на основание чл. 72 и 141 от Закона за опазване на околната среда, чл. 31, ал. 19 от Закона за биологичното</w:t>
      </w:r>
      <w:r>
        <w:rPr>
          <w:lang w:val="en-US"/>
        </w:rPr>
        <w:t xml:space="preserve"> разнообразие, чл. 23, ал. 3 от Закона за почвите, чл. 50, ал. 2, чл. 102г, ал. 3 и чл. 180, ал. 3 от Закона за водите, чл. 90 от Закона за управление на отпадъците, чл. 57, ал. 6 от Закона за лечебните растения, чл. 28, 41 и 58 от Закона за генетично моди</w:t>
      </w:r>
      <w:r>
        <w:rPr>
          <w:lang w:val="en-US"/>
        </w:rPr>
        <w:t>фицирани организми и чл. 8, параграф 8 от Регламент (ЕС) № 649/2012 г. на Европейския парламент и на Съвета от 4 юли 2012 г. относно износа и вноса на опасни химикали (ОВ, L 201, 27.07.2012 г.).</w:t>
      </w:r>
    </w:p>
    <w:sectPr w:rsidR="00C334A2">
      <w:footerReference w:type="default" r:id="rId7"/>
      <w:pgSz w:w="12241" w:h="15841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014F">
      <w:r>
        <w:separator/>
      </w:r>
    </w:p>
  </w:endnote>
  <w:endnote w:type="continuationSeparator" w:id="0">
    <w:p w:rsidR="00000000" w:rsidRDefault="0093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4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8"/>
      <w:gridCol w:w="9425"/>
    </w:tblGrid>
    <w:tr w:rsidR="00C334A2">
      <w:trPr>
        <w:trHeight w:val="375"/>
      </w:trPr>
      <w:tc>
        <w:tcPr>
          <w:tcW w:w="518" w:type="dxa"/>
          <w:tcBorders>
            <w:top w:val="single" w:sz="6" w:space="0" w:color="BDBDBD"/>
            <w:left w:val="nil"/>
            <w:bottom w:val="nil"/>
            <w:right w:val="nil"/>
            <w:tl2br w:val="nil"/>
            <w:tr2bl w:val="nil"/>
          </w:tcBorders>
          <w:vAlign w:val="center"/>
        </w:tcPr>
        <w:p w:rsidR="00C334A2" w:rsidRDefault="0093014F">
          <w:pPr>
            <w:spacing w:before="75"/>
            <w:ind w:right="150"/>
            <w:rPr>
              <w:rFonts w:ascii="Verdana" w:eastAsia="Verdana" w:hAnsi="Verdana" w:cs="Verdana"/>
              <w:color w:val="000000"/>
              <w:sz w:val="15"/>
              <w:szCs w:val="15"/>
              <w:lang w:val="en-US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>
                    <wp:extent cx="290830" cy="207645"/>
                    <wp:effectExtent l="0" t="0" r="0" b="0"/>
                    <wp:docPr id="1" name="drawingObject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>
                            <a:xfrm>
                              <a:off x="0" y="0"/>
                              <a:ext cx="290830" cy="20764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    </mc:AlternateContent>
          </w:r>
          <w:r>
            <w:rPr>
              <w:rFonts w:ascii="Verdana" w:eastAsia="Verdana" w:hAnsi="Verdana" w:cs="Verdana"/>
              <w:color w:val="000000"/>
              <w:sz w:val="15"/>
              <w:szCs w:val="15"/>
              <w:lang w:val="en-US"/>
            </w:rPr>
            <w:t xml:space="preserve"> </w:t>
          </w:r>
        </w:p>
      </w:tc>
      <w:tc>
        <w:tcPr>
          <w:tcW w:w="9425" w:type="dxa"/>
          <w:tcBorders>
            <w:top w:val="single" w:sz="6" w:space="0" w:color="BDBDBD"/>
            <w:left w:val="nil"/>
            <w:bottom w:val="nil"/>
            <w:right w:val="nil"/>
            <w:tl2br w:val="nil"/>
            <w:tr2bl w:val="nil"/>
          </w:tcBorders>
          <w:vAlign w:val="center"/>
        </w:tcPr>
        <w:p w:rsidR="00C334A2" w:rsidRDefault="0093014F">
          <w:pPr>
            <w:rPr>
              <w:rFonts w:ascii="Verdana" w:eastAsia="Verdana" w:hAnsi="Verdana" w:cs="Verdana"/>
              <w:color w:val="000000"/>
              <w:sz w:val="18"/>
              <w:szCs w:val="18"/>
              <w:lang w:val="en-US"/>
            </w:rPr>
          </w:pPr>
          <w:r>
            <w:rPr>
              <w:rFonts w:ascii="Verdana" w:eastAsia="Verdana" w:hAnsi="Verdana" w:cs="Verdana"/>
              <w:color w:val="000000"/>
              <w:sz w:val="18"/>
              <w:szCs w:val="18"/>
              <w:lang w:val="en-US"/>
            </w:rPr>
            <w:t xml:space="preserve">Информационна система АПИС </w:t>
          </w:r>
          <w:r>
            <w:rPr>
              <w:rFonts w:ascii="Verdana" w:eastAsia="Verdana" w:hAnsi="Verdana" w:cs="Verdana"/>
              <w:color w:val="000000"/>
              <w:sz w:val="18"/>
              <w:szCs w:val="18"/>
              <w:lang w:val="en-US"/>
            </w:rPr>
            <w:br/>
          </w:r>
          <w:r>
            <w:rPr>
              <w:rFonts w:ascii="Verdana" w:eastAsia="Verdana" w:hAnsi="Verdana" w:cs="Verdana"/>
              <w:color w:val="000000"/>
              <w:sz w:val="15"/>
              <w:szCs w:val="15"/>
              <w:lang w:val="en-US"/>
            </w:rPr>
            <w:t>https://web.apis.bg</w:t>
          </w:r>
          <w:r>
            <w:rPr>
              <w:rFonts w:ascii="Verdana" w:eastAsia="Verdana" w:hAnsi="Verdana" w:cs="Verdana"/>
              <w:color w:val="000000"/>
              <w:sz w:val="18"/>
              <w:szCs w:val="18"/>
              <w:lang w:val="en-US"/>
            </w:rPr>
            <w:t xml:space="preserve"> </w:t>
          </w:r>
        </w:p>
      </w:tc>
    </w:tr>
  </w:tbl>
  <w:p w:rsidR="00C334A2" w:rsidRDefault="0093014F">
    <w:pPr>
      <w:jc w:val="right"/>
    </w:pPr>
    <w:r>
      <w:rPr>
        <w:rFonts w:ascii="Arial" w:eastAsia="Arial" w:hAnsi="Arial" w:cs="Arial"/>
        <w:sz w:val="20"/>
        <w:szCs w:val="20"/>
      </w:rPr>
      <w:t xml:space="preserve">стр.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 xml:space="preserve"> PAGE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от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 xml:space="preserve"> NUMPAGES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noProof/>
        <w:sz w:val="20"/>
        <w:szCs w:val="20"/>
      </w:rPr>
      <w:t>9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014F">
      <w:r>
        <w:separator/>
      </w:r>
    </w:p>
  </w:footnote>
  <w:footnote w:type="continuationSeparator" w:id="0">
    <w:p w:rsidR="00000000" w:rsidRDefault="00930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defaultTabStop w:val="720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A2"/>
    <w:rsid w:val="0093014F"/>
    <w:rsid w:val="00C3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lang w:val="en-US"/>
    </w:rPr>
  </w:style>
  <w:style w:type="paragraph" w:styleId="Heading2">
    <w:name w:val="heading 2"/>
    <w:qFormat/>
    <w:pPr>
      <w:outlineLvl w:val="1"/>
    </w:pPr>
    <w:rPr>
      <w:lang w:val="en-US"/>
    </w:rPr>
  </w:style>
  <w:style w:type="paragraph" w:styleId="Heading3">
    <w:name w:val="heading 3"/>
    <w:qFormat/>
    <w:pPr>
      <w:outlineLvl w:val="2"/>
    </w:pPr>
    <w:rPr>
      <w:lang w:val="en-US"/>
    </w:rPr>
  </w:style>
  <w:style w:type="paragraph" w:styleId="Heading4">
    <w:name w:val="heading 4"/>
    <w:qFormat/>
    <w:pPr>
      <w:outlineLvl w:val="3"/>
    </w:pPr>
    <w:rPr>
      <w:lang w:val="en-US"/>
    </w:rPr>
  </w:style>
  <w:style w:type="paragraph" w:styleId="Heading5">
    <w:name w:val="heading 5"/>
    <w:qFormat/>
    <w:pPr>
      <w:outlineLvl w:val="4"/>
    </w:pPr>
    <w:rPr>
      <w:lang w:val="en-US"/>
    </w:rPr>
  </w:style>
  <w:style w:type="paragraph" w:styleId="Heading6">
    <w:name w:val="heading 6"/>
    <w:qFormat/>
    <w:pPr>
      <w:outlineLvl w:val="5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qFormat/>
    <w:rPr>
      <w:lang w:val="en-US"/>
    </w:rPr>
  </w:style>
  <w:style w:type="paragraph" w:customStyle="1" w:styleId="heading21">
    <w:name w:val="heading 21"/>
    <w:qFormat/>
    <w:rPr>
      <w:lang w:val="en-US"/>
    </w:rPr>
  </w:style>
  <w:style w:type="paragraph" w:customStyle="1" w:styleId="heading31">
    <w:name w:val="heading 31"/>
    <w:qFormat/>
    <w:rPr>
      <w:lang w:val="en-US"/>
    </w:rPr>
  </w:style>
  <w:style w:type="paragraph" w:customStyle="1" w:styleId="heading41">
    <w:name w:val="heading 41"/>
    <w:qFormat/>
    <w:rPr>
      <w:lang w:val="en-US"/>
    </w:rPr>
  </w:style>
  <w:style w:type="paragraph" w:customStyle="1" w:styleId="heading51">
    <w:name w:val="heading 51"/>
    <w:qFormat/>
    <w:rPr>
      <w:lang w:val="en-US"/>
    </w:rPr>
  </w:style>
  <w:style w:type="paragraph" w:customStyle="1" w:styleId="heading61">
    <w:name w:val="heading 61"/>
    <w:qFormat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lang w:val="en-US"/>
    </w:rPr>
  </w:style>
  <w:style w:type="paragraph" w:styleId="Heading2">
    <w:name w:val="heading 2"/>
    <w:qFormat/>
    <w:pPr>
      <w:outlineLvl w:val="1"/>
    </w:pPr>
    <w:rPr>
      <w:lang w:val="en-US"/>
    </w:rPr>
  </w:style>
  <w:style w:type="paragraph" w:styleId="Heading3">
    <w:name w:val="heading 3"/>
    <w:qFormat/>
    <w:pPr>
      <w:outlineLvl w:val="2"/>
    </w:pPr>
    <w:rPr>
      <w:lang w:val="en-US"/>
    </w:rPr>
  </w:style>
  <w:style w:type="paragraph" w:styleId="Heading4">
    <w:name w:val="heading 4"/>
    <w:qFormat/>
    <w:pPr>
      <w:outlineLvl w:val="3"/>
    </w:pPr>
    <w:rPr>
      <w:lang w:val="en-US"/>
    </w:rPr>
  </w:style>
  <w:style w:type="paragraph" w:styleId="Heading5">
    <w:name w:val="heading 5"/>
    <w:qFormat/>
    <w:pPr>
      <w:outlineLvl w:val="4"/>
    </w:pPr>
    <w:rPr>
      <w:lang w:val="en-US"/>
    </w:rPr>
  </w:style>
  <w:style w:type="paragraph" w:styleId="Heading6">
    <w:name w:val="heading 6"/>
    <w:qFormat/>
    <w:pPr>
      <w:outlineLvl w:val="5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qFormat/>
    <w:rPr>
      <w:lang w:val="en-US"/>
    </w:rPr>
  </w:style>
  <w:style w:type="paragraph" w:customStyle="1" w:styleId="heading21">
    <w:name w:val="heading 21"/>
    <w:qFormat/>
    <w:rPr>
      <w:lang w:val="en-US"/>
    </w:rPr>
  </w:style>
  <w:style w:type="paragraph" w:customStyle="1" w:styleId="heading31">
    <w:name w:val="heading 31"/>
    <w:qFormat/>
    <w:rPr>
      <w:lang w:val="en-US"/>
    </w:rPr>
  </w:style>
  <w:style w:type="paragraph" w:customStyle="1" w:styleId="heading41">
    <w:name w:val="heading 41"/>
    <w:qFormat/>
    <w:rPr>
      <w:lang w:val="en-US"/>
    </w:rPr>
  </w:style>
  <w:style w:type="paragraph" w:customStyle="1" w:styleId="heading51">
    <w:name w:val="heading 51"/>
    <w:qFormat/>
    <w:rPr>
      <w:lang w:val="en-US"/>
    </w:rPr>
  </w:style>
  <w:style w:type="paragraph" w:customStyle="1" w:styleId="heading61">
    <w:name w:val="heading 61"/>
    <w:qFormat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3678</Words>
  <Characters>20965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Schetovodstvo</dc:creator>
  <cp:lastModifiedBy>Schetovodstvo</cp:lastModifiedBy>
  <cp:revision>2</cp:revision>
  <dcterms:created xsi:type="dcterms:W3CDTF">2022-08-17T07:50:00Z</dcterms:created>
  <dcterms:modified xsi:type="dcterms:W3CDTF">2022-08-17T07:50:00Z</dcterms:modified>
  <cp:contentStatus>Created by the \'abHTML to RTF .Net\'bb 7.4.4.30</cp:contentStatus>
</cp:coreProperties>
</file>