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4F6" w:rsidRPr="00F155AF" w:rsidRDefault="000034F6" w:rsidP="000034F6">
      <w:pPr>
        <w:tabs>
          <w:tab w:val="left" w:pos="8931"/>
        </w:tabs>
        <w:spacing w:after="0" w:line="240" w:lineRule="auto"/>
        <w:ind w:right="72"/>
        <w:jc w:val="center"/>
        <w:rPr>
          <w:rFonts w:ascii="Times New Roman" w:eastAsia="Times New Roman" w:hAnsi="Times New Roman" w:cs="Times New Roman"/>
          <w:b/>
          <w:sz w:val="24"/>
          <w:szCs w:val="24"/>
          <w:lang w:eastAsia="bg-BG"/>
        </w:rPr>
      </w:pPr>
      <w:bookmarkStart w:id="0" w:name="_GoBack"/>
      <w:bookmarkEnd w:id="0"/>
      <w:r w:rsidRPr="00F155AF">
        <w:rPr>
          <w:rFonts w:ascii="Times New Roman" w:eastAsia="Times New Roman" w:hAnsi="Times New Roman" w:cs="Times New Roman"/>
          <w:b/>
          <w:sz w:val="24"/>
          <w:szCs w:val="24"/>
          <w:lang w:eastAsia="bg-BG"/>
        </w:rPr>
        <w:t xml:space="preserve">НАРЕДБА ЗА УСЛОВИЯТА И РЕДА ЗА ПОСТАВЯНЕ </w:t>
      </w:r>
    </w:p>
    <w:p w:rsidR="000034F6" w:rsidRPr="00F155AF" w:rsidRDefault="000034F6" w:rsidP="000034F6">
      <w:pPr>
        <w:tabs>
          <w:tab w:val="left" w:pos="8931"/>
        </w:tabs>
        <w:spacing w:after="0" w:line="240" w:lineRule="auto"/>
        <w:ind w:right="72"/>
        <w:jc w:val="center"/>
        <w:rPr>
          <w:rFonts w:ascii="Times New Roman" w:eastAsia="Times New Roman" w:hAnsi="Times New Roman" w:cs="Times New Roman"/>
          <w:b/>
          <w:sz w:val="24"/>
          <w:szCs w:val="24"/>
          <w:lang w:eastAsia="bg-BG"/>
        </w:rPr>
      </w:pPr>
      <w:r w:rsidRPr="00F155AF">
        <w:rPr>
          <w:rFonts w:ascii="Times New Roman" w:eastAsia="Times New Roman" w:hAnsi="Times New Roman" w:cs="Times New Roman"/>
          <w:b/>
          <w:sz w:val="24"/>
          <w:szCs w:val="24"/>
          <w:lang w:eastAsia="bg-BG"/>
        </w:rPr>
        <w:t>НА ПРЕМЕСТВАЕМИ ОБЕКТИ И ЕЛЕМЕНТИ НА ГРАДСКОТО ОБЗАВЕЖДАНЕ НА ТЕРИТОРИЯТА НА ОБЩИНА БУРГАС</w:t>
      </w:r>
    </w:p>
    <w:p w:rsidR="000034F6" w:rsidRPr="00F155AF" w:rsidRDefault="000034F6" w:rsidP="000034F6">
      <w:pPr>
        <w:spacing w:after="0" w:line="240" w:lineRule="auto"/>
        <w:jc w:val="center"/>
        <w:rPr>
          <w:rFonts w:ascii="Times New Roman" w:eastAsia="Times New Roman" w:hAnsi="Times New Roman" w:cs="Times New Roman"/>
          <w:b/>
          <w:bCs/>
          <w:sz w:val="24"/>
          <w:szCs w:val="24"/>
          <w:lang w:val="en-GB" w:eastAsia="bg-BG"/>
        </w:rPr>
      </w:pPr>
    </w:p>
    <w:p w:rsidR="000034F6" w:rsidRPr="001502AC" w:rsidRDefault="000034F6" w:rsidP="000034F6">
      <w:pPr>
        <w:spacing w:after="0" w:line="240" w:lineRule="auto"/>
        <w:jc w:val="center"/>
        <w:rPr>
          <w:rFonts w:ascii="Times New Roman" w:eastAsia="Times New Roman" w:hAnsi="Times New Roman" w:cs="Times New Roman"/>
          <w:b/>
          <w:bCs/>
          <w:sz w:val="24"/>
          <w:szCs w:val="24"/>
          <w:lang w:eastAsia="bg-BG"/>
        </w:rPr>
      </w:pPr>
      <w:r w:rsidRPr="001502AC">
        <w:rPr>
          <w:rFonts w:ascii="Times New Roman" w:eastAsia="Times New Roman" w:hAnsi="Times New Roman" w:cs="Times New Roman"/>
          <w:b/>
          <w:bCs/>
          <w:sz w:val="24"/>
          <w:szCs w:val="24"/>
          <w:lang w:eastAsia="bg-BG"/>
        </w:rPr>
        <w:t xml:space="preserve">Приета с решение на Общински съвет </w:t>
      </w:r>
      <w:r w:rsidR="001502AC" w:rsidRPr="001502AC">
        <w:rPr>
          <w:rFonts w:ascii="Times New Roman" w:eastAsia="Times New Roman" w:hAnsi="Times New Roman" w:cs="Times New Roman"/>
          <w:b/>
          <w:bCs/>
          <w:sz w:val="24"/>
          <w:szCs w:val="24"/>
          <w:lang w:eastAsia="bg-BG"/>
        </w:rPr>
        <w:t>–</w:t>
      </w:r>
      <w:r w:rsidRPr="001502AC">
        <w:rPr>
          <w:rFonts w:ascii="Times New Roman" w:eastAsia="Times New Roman" w:hAnsi="Times New Roman" w:cs="Times New Roman"/>
          <w:b/>
          <w:bCs/>
          <w:sz w:val="24"/>
          <w:szCs w:val="24"/>
          <w:lang w:eastAsia="bg-BG"/>
        </w:rPr>
        <w:t xml:space="preserve"> Бургас, по т.1,</w:t>
      </w:r>
    </w:p>
    <w:p w:rsidR="000034F6" w:rsidRPr="001502AC" w:rsidRDefault="000034F6" w:rsidP="000034F6">
      <w:pPr>
        <w:spacing w:after="0" w:line="240" w:lineRule="auto"/>
        <w:jc w:val="center"/>
        <w:rPr>
          <w:rFonts w:ascii="Times New Roman" w:eastAsia="Times New Roman" w:hAnsi="Times New Roman" w:cs="Times New Roman"/>
          <w:b/>
          <w:sz w:val="24"/>
          <w:szCs w:val="24"/>
          <w:lang w:eastAsia="bg-BG"/>
        </w:rPr>
      </w:pPr>
      <w:r w:rsidRPr="001502AC">
        <w:rPr>
          <w:rFonts w:ascii="Times New Roman" w:eastAsia="Times New Roman" w:hAnsi="Times New Roman" w:cs="Times New Roman"/>
          <w:b/>
          <w:bCs/>
          <w:sz w:val="24"/>
          <w:szCs w:val="24"/>
          <w:lang w:eastAsia="bg-BG"/>
        </w:rPr>
        <w:t>Протокол №51/ 29.05.2023 г.</w:t>
      </w:r>
      <w:r w:rsidR="001F7F8E" w:rsidRPr="001502AC">
        <w:rPr>
          <w:rFonts w:ascii="Times New Roman" w:eastAsia="Times New Roman" w:hAnsi="Times New Roman" w:cs="Times New Roman"/>
          <w:b/>
          <w:bCs/>
          <w:sz w:val="24"/>
          <w:szCs w:val="24"/>
          <w:lang w:eastAsia="bg-BG"/>
        </w:rPr>
        <w:t>,</w:t>
      </w:r>
      <w:r w:rsidR="00894FC4" w:rsidRPr="001502AC">
        <w:rPr>
          <w:rFonts w:ascii="Times New Roman" w:eastAsia="Times New Roman" w:hAnsi="Times New Roman" w:cs="Times New Roman"/>
          <w:b/>
          <w:bCs/>
          <w:sz w:val="24"/>
          <w:szCs w:val="24"/>
          <w:lang w:eastAsia="bg-BG"/>
        </w:rPr>
        <w:t xml:space="preserve"> изм. с Решение </w:t>
      </w:r>
      <w:r w:rsidR="00EB7E85">
        <w:rPr>
          <w:rFonts w:ascii="Times New Roman" w:eastAsia="Times New Roman" w:hAnsi="Times New Roman" w:cs="Times New Roman"/>
          <w:b/>
          <w:bCs/>
          <w:sz w:val="24"/>
          <w:szCs w:val="24"/>
          <w:lang w:eastAsia="bg-BG"/>
        </w:rPr>
        <w:t>№</w:t>
      </w:r>
      <w:r w:rsidR="00894FC4" w:rsidRPr="001502AC">
        <w:rPr>
          <w:rFonts w:ascii="Times New Roman" w:eastAsia="Times New Roman" w:hAnsi="Times New Roman" w:cs="Times New Roman"/>
          <w:b/>
          <w:bCs/>
          <w:sz w:val="24"/>
          <w:szCs w:val="24"/>
          <w:lang w:eastAsia="bg-BG"/>
        </w:rPr>
        <w:t xml:space="preserve">1908 от 07.03.2024 г. </w:t>
      </w:r>
      <w:r w:rsidR="00894FC4" w:rsidRPr="001502AC">
        <w:rPr>
          <w:rFonts w:ascii="Times New Roman" w:hAnsi="Times New Roman"/>
          <w:b/>
          <w:bCs/>
          <w:kern w:val="36"/>
          <w:sz w:val="24"/>
          <w:szCs w:val="24"/>
        </w:rPr>
        <w:t>на Административен съд – Бургас</w:t>
      </w:r>
      <w:r w:rsidR="00894FC4" w:rsidRPr="001502AC">
        <w:rPr>
          <w:rFonts w:ascii="Times New Roman" w:eastAsia="Times New Roman" w:hAnsi="Times New Roman" w:cs="Times New Roman"/>
          <w:b/>
          <w:bCs/>
          <w:sz w:val="24"/>
          <w:szCs w:val="24"/>
          <w:lang w:eastAsia="bg-BG"/>
        </w:rPr>
        <w:t xml:space="preserve"> по адм. д. </w:t>
      </w:r>
      <w:r w:rsidR="00EB7E85">
        <w:rPr>
          <w:rFonts w:ascii="Times New Roman" w:eastAsia="Times New Roman" w:hAnsi="Times New Roman" w:cs="Times New Roman"/>
          <w:b/>
          <w:bCs/>
          <w:sz w:val="24"/>
          <w:szCs w:val="24"/>
          <w:lang w:eastAsia="bg-BG"/>
        </w:rPr>
        <w:t>№</w:t>
      </w:r>
      <w:r w:rsidR="00894FC4" w:rsidRPr="001502AC">
        <w:rPr>
          <w:rFonts w:ascii="Times New Roman" w:eastAsia="Times New Roman" w:hAnsi="Times New Roman" w:cs="Times New Roman"/>
          <w:b/>
          <w:bCs/>
          <w:sz w:val="24"/>
          <w:szCs w:val="24"/>
          <w:lang w:eastAsia="bg-BG"/>
        </w:rPr>
        <w:t>2216/2023 г.</w:t>
      </w:r>
      <w:r w:rsidR="002668A0">
        <w:rPr>
          <w:rFonts w:ascii="Times New Roman" w:eastAsia="Times New Roman" w:hAnsi="Times New Roman" w:cs="Times New Roman"/>
          <w:b/>
          <w:bCs/>
          <w:sz w:val="24"/>
          <w:szCs w:val="24"/>
          <w:lang w:eastAsia="bg-BG"/>
        </w:rPr>
        <w:t xml:space="preserve">; </w:t>
      </w:r>
      <w:r w:rsidR="002668A0" w:rsidRPr="001502AC">
        <w:rPr>
          <w:rFonts w:ascii="Times New Roman" w:eastAsia="Times New Roman" w:hAnsi="Times New Roman" w:cs="Times New Roman"/>
          <w:b/>
          <w:bCs/>
          <w:sz w:val="24"/>
          <w:szCs w:val="24"/>
          <w:lang w:eastAsia="bg-BG"/>
        </w:rPr>
        <w:t xml:space="preserve">изм. с Решение </w:t>
      </w:r>
      <w:r w:rsidR="002668A0">
        <w:rPr>
          <w:rFonts w:ascii="Times New Roman" w:eastAsia="Times New Roman" w:hAnsi="Times New Roman" w:cs="Times New Roman"/>
          <w:b/>
          <w:bCs/>
          <w:sz w:val="24"/>
          <w:szCs w:val="24"/>
          <w:lang w:eastAsia="bg-BG"/>
        </w:rPr>
        <w:t>№4617</w:t>
      </w:r>
      <w:r w:rsidR="002668A0" w:rsidRPr="001502AC">
        <w:rPr>
          <w:rFonts w:ascii="Times New Roman" w:eastAsia="Times New Roman" w:hAnsi="Times New Roman" w:cs="Times New Roman"/>
          <w:b/>
          <w:bCs/>
          <w:sz w:val="24"/>
          <w:szCs w:val="24"/>
          <w:lang w:eastAsia="bg-BG"/>
        </w:rPr>
        <w:t xml:space="preserve"> от </w:t>
      </w:r>
      <w:r w:rsidR="002668A0">
        <w:rPr>
          <w:rFonts w:ascii="Times New Roman" w:eastAsia="Times New Roman" w:hAnsi="Times New Roman" w:cs="Times New Roman"/>
          <w:b/>
          <w:bCs/>
          <w:sz w:val="24"/>
          <w:szCs w:val="24"/>
          <w:lang w:eastAsia="bg-BG"/>
        </w:rPr>
        <w:t>12</w:t>
      </w:r>
      <w:r w:rsidR="002668A0" w:rsidRPr="001502AC">
        <w:rPr>
          <w:rFonts w:ascii="Times New Roman" w:eastAsia="Times New Roman" w:hAnsi="Times New Roman" w:cs="Times New Roman"/>
          <w:b/>
          <w:bCs/>
          <w:sz w:val="24"/>
          <w:szCs w:val="24"/>
          <w:lang w:eastAsia="bg-BG"/>
        </w:rPr>
        <w:t>.</w:t>
      </w:r>
      <w:r w:rsidR="002668A0">
        <w:rPr>
          <w:rFonts w:ascii="Times New Roman" w:eastAsia="Times New Roman" w:hAnsi="Times New Roman" w:cs="Times New Roman"/>
          <w:b/>
          <w:bCs/>
          <w:sz w:val="24"/>
          <w:szCs w:val="24"/>
          <w:lang w:eastAsia="bg-BG"/>
        </w:rPr>
        <w:t>04</w:t>
      </w:r>
      <w:r w:rsidR="002668A0" w:rsidRPr="001502AC">
        <w:rPr>
          <w:rFonts w:ascii="Times New Roman" w:eastAsia="Times New Roman" w:hAnsi="Times New Roman" w:cs="Times New Roman"/>
          <w:b/>
          <w:bCs/>
          <w:sz w:val="24"/>
          <w:szCs w:val="24"/>
          <w:lang w:eastAsia="bg-BG"/>
        </w:rPr>
        <w:t xml:space="preserve">.2024 г. </w:t>
      </w:r>
      <w:r w:rsidR="002668A0" w:rsidRPr="001502AC">
        <w:rPr>
          <w:rFonts w:ascii="Times New Roman" w:hAnsi="Times New Roman"/>
          <w:b/>
          <w:bCs/>
          <w:kern w:val="36"/>
          <w:sz w:val="24"/>
          <w:szCs w:val="24"/>
        </w:rPr>
        <w:t xml:space="preserve">на </w:t>
      </w:r>
      <w:r w:rsidR="002668A0">
        <w:rPr>
          <w:rFonts w:ascii="Times New Roman" w:hAnsi="Times New Roman"/>
          <w:b/>
          <w:bCs/>
          <w:kern w:val="36"/>
          <w:sz w:val="24"/>
          <w:szCs w:val="24"/>
        </w:rPr>
        <w:t xml:space="preserve">Върховен административен съд </w:t>
      </w:r>
      <w:r w:rsidR="002668A0" w:rsidRPr="001502AC">
        <w:rPr>
          <w:rFonts w:ascii="Times New Roman" w:eastAsia="Times New Roman" w:hAnsi="Times New Roman" w:cs="Times New Roman"/>
          <w:b/>
          <w:bCs/>
          <w:sz w:val="24"/>
          <w:szCs w:val="24"/>
          <w:lang w:eastAsia="bg-BG"/>
        </w:rPr>
        <w:t xml:space="preserve">по адм. д. </w:t>
      </w:r>
      <w:r w:rsidR="002668A0">
        <w:rPr>
          <w:rFonts w:ascii="Times New Roman" w:eastAsia="Times New Roman" w:hAnsi="Times New Roman" w:cs="Times New Roman"/>
          <w:b/>
          <w:bCs/>
          <w:sz w:val="24"/>
          <w:szCs w:val="24"/>
          <w:lang w:eastAsia="bg-BG"/>
        </w:rPr>
        <w:t>№1150</w:t>
      </w:r>
      <w:r w:rsidR="002668A0" w:rsidRPr="001502AC">
        <w:rPr>
          <w:rFonts w:ascii="Times New Roman" w:eastAsia="Times New Roman" w:hAnsi="Times New Roman" w:cs="Times New Roman"/>
          <w:b/>
          <w:bCs/>
          <w:sz w:val="24"/>
          <w:szCs w:val="24"/>
          <w:lang w:eastAsia="bg-BG"/>
        </w:rPr>
        <w:t>/202</w:t>
      </w:r>
      <w:r w:rsidR="002668A0">
        <w:rPr>
          <w:rFonts w:ascii="Times New Roman" w:eastAsia="Times New Roman" w:hAnsi="Times New Roman" w:cs="Times New Roman"/>
          <w:b/>
          <w:bCs/>
          <w:sz w:val="24"/>
          <w:szCs w:val="24"/>
          <w:lang w:eastAsia="bg-BG"/>
        </w:rPr>
        <w:t>4</w:t>
      </w:r>
      <w:r w:rsidR="002668A0" w:rsidRPr="001502AC">
        <w:rPr>
          <w:rFonts w:ascii="Times New Roman" w:eastAsia="Times New Roman" w:hAnsi="Times New Roman" w:cs="Times New Roman"/>
          <w:b/>
          <w:bCs/>
          <w:sz w:val="24"/>
          <w:szCs w:val="24"/>
          <w:lang w:eastAsia="bg-BG"/>
        </w:rPr>
        <w:t xml:space="preserve"> г.</w:t>
      </w:r>
    </w:p>
    <w:p w:rsidR="00A87E29" w:rsidRDefault="00A87E29" w:rsidP="000034F6">
      <w:pPr>
        <w:spacing w:after="0" w:line="240" w:lineRule="auto"/>
        <w:jc w:val="center"/>
        <w:rPr>
          <w:rFonts w:ascii="Times New Roman" w:eastAsia="Times New Roman" w:hAnsi="Times New Roman" w:cs="Times New Roman"/>
          <w:b/>
          <w:sz w:val="24"/>
          <w:szCs w:val="24"/>
          <w:lang w:eastAsia="bg-BG"/>
        </w:rPr>
      </w:pPr>
    </w:p>
    <w:p w:rsidR="000034F6" w:rsidRPr="00127049" w:rsidRDefault="000034F6" w:rsidP="000034F6">
      <w:pPr>
        <w:spacing w:after="0" w:line="240" w:lineRule="auto"/>
        <w:jc w:val="center"/>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
          <w:sz w:val="24"/>
          <w:szCs w:val="24"/>
          <w:lang w:eastAsia="bg-BG"/>
        </w:rPr>
        <w:t>ГЛАВА I</w:t>
      </w:r>
    </w:p>
    <w:p w:rsidR="000034F6" w:rsidRPr="00127049" w:rsidRDefault="000034F6" w:rsidP="000034F6">
      <w:pPr>
        <w:spacing w:after="0" w:line="240" w:lineRule="auto"/>
        <w:jc w:val="center"/>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
          <w:sz w:val="24"/>
          <w:szCs w:val="24"/>
          <w:lang w:eastAsia="bg-BG"/>
        </w:rPr>
        <w:t>ОБЩИ ПОЛОЖЕНИЯ</w:t>
      </w:r>
    </w:p>
    <w:p w:rsidR="000034F6" w:rsidRPr="00127049" w:rsidRDefault="000034F6" w:rsidP="000034F6">
      <w:pPr>
        <w:spacing w:after="0" w:line="240" w:lineRule="auto"/>
        <w:jc w:val="both"/>
        <w:rPr>
          <w:rFonts w:ascii="Times New Roman" w:eastAsia="Times New Roman" w:hAnsi="Times New Roman" w:cs="Times New Roman"/>
          <w:b/>
          <w:bCs/>
          <w:sz w:val="24"/>
          <w:szCs w:val="24"/>
          <w:lang w:eastAsia="bg-BG"/>
        </w:rPr>
      </w:pP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Чл.1</w:t>
      </w:r>
      <w:r w:rsidRPr="00127049">
        <w:rPr>
          <w:rFonts w:ascii="Times New Roman" w:eastAsia="Times New Roman" w:hAnsi="Times New Roman" w:cs="Times New Roman"/>
          <w:sz w:val="24"/>
          <w:szCs w:val="24"/>
          <w:lang w:eastAsia="bg-BG"/>
        </w:rPr>
        <w:t xml:space="preserve">. Тази </w:t>
      </w:r>
      <w:r w:rsidR="005B10FB">
        <w:rPr>
          <w:rFonts w:ascii="Times New Roman" w:eastAsia="Times New Roman" w:hAnsi="Times New Roman" w:cs="Times New Roman"/>
          <w:sz w:val="24"/>
          <w:szCs w:val="24"/>
          <w:lang w:eastAsia="bg-BG"/>
        </w:rPr>
        <w:t>Н</w:t>
      </w:r>
      <w:r w:rsidRPr="00127049">
        <w:rPr>
          <w:rFonts w:ascii="Times New Roman" w:eastAsia="Times New Roman" w:hAnsi="Times New Roman" w:cs="Times New Roman"/>
          <w:sz w:val="24"/>
          <w:szCs w:val="24"/>
          <w:lang w:eastAsia="bg-BG"/>
        </w:rPr>
        <w:t xml:space="preserve">аредба определя условията и реда за издаване на разрешения за поставяне на преместваеми обекти, </w:t>
      </w:r>
      <w:r w:rsidRPr="00127049">
        <w:rPr>
          <w:rFonts w:ascii="Times New Roman" w:eastAsia="Times New Roman" w:hAnsi="Times New Roman" w:cs="Times New Roman"/>
          <w:color w:val="000000"/>
          <w:sz w:val="24"/>
          <w:szCs w:val="24"/>
          <w:shd w:val="clear" w:color="auto" w:fill="FEFEFE"/>
          <w:lang w:eastAsia="bg-BG"/>
        </w:rPr>
        <w:t>за одобряването и за изискванията към схемите за поставяне и към проектната документация, и за р</w:t>
      </w:r>
      <w:r w:rsidRPr="00127049">
        <w:rPr>
          <w:rFonts w:ascii="Times New Roman" w:eastAsia="Times New Roman" w:hAnsi="Times New Roman" w:cs="Times New Roman"/>
          <w:sz w:val="24"/>
          <w:szCs w:val="24"/>
          <w:lang w:eastAsia="bg-BG"/>
        </w:rPr>
        <w:t>азполагане на елементите на градското обзавеждане.</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Чл.2.</w:t>
      </w:r>
      <w:r w:rsidRPr="00127049">
        <w:rPr>
          <w:rFonts w:ascii="Times New Roman" w:eastAsia="Times New Roman" w:hAnsi="Times New Roman" w:cs="Times New Roman"/>
          <w:sz w:val="24"/>
          <w:szCs w:val="24"/>
          <w:lang w:eastAsia="bg-BG"/>
        </w:rPr>
        <w:t xml:space="preserve"> (1) Разрешения за поставяне на обектите по чл. 1 се издават въз основа на схеми за поставяне и проектна документация, одобрени от главния архитект на </w:t>
      </w:r>
      <w:r w:rsidR="005B10FB">
        <w:rPr>
          <w:rFonts w:ascii="Times New Roman" w:eastAsia="Times New Roman" w:hAnsi="Times New Roman" w:cs="Times New Roman"/>
          <w:sz w:val="24"/>
          <w:szCs w:val="24"/>
          <w:lang w:eastAsia="bg-BG"/>
        </w:rPr>
        <w:t>О</w:t>
      </w:r>
      <w:r w:rsidRPr="00127049">
        <w:rPr>
          <w:rFonts w:ascii="Times New Roman" w:eastAsia="Times New Roman" w:hAnsi="Times New Roman" w:cs="Times New Roman"/>
          <w:sz w:val="24"/>
          <w:szCs w:val="24"/>
          <w:lang w:eastAsia="bg-BG"/>
        </w:rPr>
        <w:t>бщината.</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(2) Схемите за поставяне на обекти </w:t>
      </w:r>
      <w:bookmarkStart w:id="1" w:name="_Hlk131088297"/>
      <w:r w:rsidRPr="00127049">
        <w:rPr>
          <w:rFonts w:ascii="Times New Roman" w:eastAsia="Times New Roman" w:hAnsi="Times New Roman" w:cs="Times New Roman"/>
          <w:sz w:val="24"/>
          <w:szCs w:val="24"/>
          <w:lang w:eastAsia="bg-BG"/>
        </w:rPr>
        <w:t>по чл. 1 се изработват служебно или от заинтересуваните лица</w:t>
      </w:r>
      <w:bookmarkEnd w:id="1"/>
      <w:r w:rsidRPr="00127049">
        <w:rPr>
          <w:rFonts w:ascii="Times New Roman" w:eastAsia="Times New Roman" w:hAnsi="Times New Roman" w:cs="Times New Roman"/>
          <w:sz w:val="24"/>
          <w:szCs w:val="24"/>
          <w:lang w:eastAsia="bg-BG"/>
        </w:rPr>
        <w:t>.</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(3) Схемите за поставяне на обекти по чл. 1 в държавни имоти се одобряват след съгласуване със съответната администрация, която стопанисва имота, а в останалите случаи – с областния управител.</w:t>
      </w:r>
    </w:p>
    <w:p w:rsidR="000034F6" w:rsidRPr="00127049" w:rsidRDefault="000034F6" w:rsidP="000034F6">
      <w:pPr>
        <w:widowControl w:val="0"/>
        <w:shd w:val="clear" w:color="auto" w:fill="FFFFFF"/>
        <w:tabs>
          <w:tab w:val="left" w:pos="110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(4) Схемите за поставяне на обекти по чл. 1 в имоти – паметници на културата, се одобряват, след съгласуване по условията и реда на Закона за културното наследство.</w:t>
      </w:r>
    </w:p>
    <w:p w:rsidR="000034F6" w:rsidRPr="00127049" w:rsidRDefault="000034F6" w:rsidP="000034F6">
      <w:pPr>
        <w:widowControl w:val="0"/>
        <w:shd w:val="clear" w:color="auto" w:fill="FFFFFF"/>
        <w:tabs>
          <w:tab w:val="left" w:pos="110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(5) Схемите за поставяне на преместваеми обекти в частни имоти се одобряват при наличие на писмено съгласие от собствениците на имота или договор за наем на заеманата площ.</w:t>
      </w:r>
    </w:p>
    <w:p w:rsidR="000034F6" w:rsidRPr="00127049" w:rsidRDefault="000034F6" w:rsidP="000034F6">
      <w:pPr>
        <w:widowControl w:val="0"/>
        <w:shd w:val="clear" w:color="auto" w:fill="FFFFFF"/>
        <w:tabs>
          <w:tab w:val="left" w:pos="110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shd w:val="clear" w:color="auto" w:fill="FEFEFE"/>
          <w:lang w:eastAsia="bg-BG"/>
        </w:rPr>
      </w:pPr>
      <w:r w:rsidRPr="00127049">
        <w:rPr>
          <w:rFonts w:ascii="Times New Roman" w:eastAsia="Times New Roman" w:hAnsi="Times New Roman" w:cs="Times New Roman"/>
          <w:sz w:val="24"/>
          <w:szCs w:val="24"/>
          <w:lang w:eastAsia="bg-BG"/>
        </w:rPr>
        <w:t xml:space="preserve">(6) Схемите за поставяне на преместваеми обекти </w:t>
      </w:r>
      <w:r w:rsidRPr="00127049">
        <w:rPr>
          <w:rFonts w:ascii="Times New Roman" w:eastAsia="Times New Roman" w:hAnsi="Times New Roman" w:cs="Times New Roman"/>
          <w:color w:val="000000"/>
          <w:sz w:val="24"/>
          <w:szCs w:val="24"/>
          <w:shd w:val="clear" w:color="auto" w:fill="FEFEFE"/>
          <w:lang w:eastAsia="bg-BG"/>
        </w:rPr>
        <w:t>за времето на провеждане на обществени мероприятия – културни фестивали, спортни и атракционни прояви, благотворителни и рекламни кампании и други,</w:t>
      </w:r>
      <w:r w:rsidRPr="00127049">
        <w:rPr>
          <w:rFonts w:ascii="Times New Roman" w:eastAsia="Times New Roman" w:hAnsi="Times New Roman" w:cs="Times New Roman"/>
          <w:sz w:val="24"/>
          <w:szCs w:val="24"/>
          <w:lang w:eastAsia="bg-BG"/>
        </w:rPr>
        <w:t xml:space="preserve"> се одобряват до 1 месец преди датата на мероприятието. </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(7) Схемите за поставяне на маси, декоративни елементи, чадъри и слънцезащитни устройства в допълнително открита търговска площ към </w:t>
      </w:r>
      <w:r w:rsidRPr="00127049">
        <w:rPr>
          <w:rFonts w:ascii="Times New Roman" w:eastAsia="Times New Roman" w:hAnsi="Times New Roman" w:cs="Times New Roman"/>
          <w:color w:val="000000"/>
          <w:sz w:val="24"/>
          <w:szCs w:val="24"/>
          <w:shd w:val="clear" w:color="auto" w:fill="FEFEFE"/>
          <w:lang w:eastAsia="bg-BG"/>
        </w:rPr>
        <w:t>преместваеми обекти и към търговски обекти в сгради</w:t>
      </w:r>
      <w:r w:rsidRPr="00127049">
        <w:rPr>
          <w:rFonts w:ascii="Times New Roman" w:eastAsia="Times New Roman" w:hAnsi="Times New Roman" w:cs="Times New Roman"/>
          <w:sz w:val="24"/>
          <w:szCs w:val="24"/>
          <w:lang w:eastAsia="bg-BG"/>
        </w:rPr>
        <w:t xml:space="preserve"> се одобряват до 7 дни след внасянето им в съответния Център за административни услуги (ЦАУ). </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(8) Схемите за поставяне в общински имоти се приемат от Общински съвет – Бургас, съдържат номерирани позиции за преместваеми обекти и се публикуват на интернет страницата на </w:t>
      </w:r>
      <w:r w:rsidR="005B10FB">
        <w:rPr>
          <w:rFonts w:ascii="Times New Roman" w:eastAsia="Times New Roman" w:hAnsi="Times New Roman" w:cs="Times New Roman"/>
          <w:sz w:val="24"/>
          <w:szCs w:val="24"/>
          <w:lang w:eastAsia="bg-BG"/>
        </w:rPr>
        <w:t>О</w:t>
      </w:r>
      <w:r w:rsidRPr="00127049">
        <w:rPr>
          <w:rFonts w:ascii="Times New Roman" w:eastAsia="Times New Roman" w:hAnsi="Times New Roman" w:cs="Times New Roman"/>
          <w:sz w:val="24"/>
          <w:szCs w:val="24"/>
          <w:lang w:eastAsia="bg-BG"/>
        </w:rPr>
        <w:t xml:space="preserve">бщина Бургас, както и на видно място в съответния ЦАУ. </w:t>
      </w:r>
    </w:p>
    <w:p w:rsidR="000034F6" w:rsidRPr="00127049" w:rsidRDefault="000034F6" w:rsidP="000034F6">
      <w:pPr>
        <w:widowControl w:val="0"/>
        <w:shd w:val="clear" w:color="auto" w:fill="FFFFFF"/>
        <w:tabs>
          <w:tab w:val="left" w:pos="110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(9) На интернет страницата на </w:t>
      </w:r>
      <w:r w:rsidR="001866D4">
        <w:rPr>
          <w:rFonts w:ascii="Times New Roman" w:eastAsia="Times New Roman" w:hAnsi="Times New Roman" w:cs="Times New Roman"/>
          <w:sz w:val="24"/>
          <w:szCs w:val="24"/>
          <w:lang w:eastAsia="bg-BG"/>
        </w:rPr>
        <w:t>О</w:t>
      </w:r>
      <w:r w:rsidRPr="00127049">
        <w:rPr>
          <w:rFonts w:ascii="Times New Roman" w:eastAsia="Times New Roman" w:hAnsi="Times New Roman" w:cs="Times New Roman"/>
          <w:sz w:val="24"/>
          <w:szCs w:val="24"/>
          <w:lang w:eastAsia="bg-BG"/>
        </w:rPr>
        <w:t>бщина Бургас и в ЦАУ се публикува информация за всички свободни и заети позиции, и сроковете на издадените им разрешения за поставяне, като информацията се актуализира не по-късно от 7 дни след освобождаването на някоя от тях или след промяна на схемата за поставяне.</w:t>
      </w:r>
    </w:p>
    <w:p w:rsidR="000034F6" w:rsidRPr="00127049" w:rsidRDefault="000034F6" w:rsidP="000034F6">
      <w:pPr>
        <w:spacing w:before="120" w:after="0" w:line="240" w:lineRule="auto"/>
        <w:ind w:firstLine="709"/>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 xml:space="preserve">Чл.3. </w:t>
      </w:r>
      <w:r w:rsidRPr="00127049">
        <w:rPr>
          <w:rFonts w:ascii="Times New Roman" w:eastAsia="Times New Roman" w:hAnsi="Times New Roman" w:cs="Times New Roman"/>
          <w:sz w:val="24"/>
          <w:szCs w:val="24"/>
          <w:lang w:eastAsia="bg-BG"/>
        </w:rPr>
        <w:t>Изменения в схемите за поставяне, изцяло или в отделни техни части, се правят по реда, предвиден за одобряването им.</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Чл.4.</w:t>
      </w:r>
      <w:bookmarkStart w:id="2" w:name="_Hlk131083626"/>
      <w:r w:rsidRPr="00127049">
        <w:rPr>
          <w:rFonts w:ascii="Times New Roman" w:eastAsia="Times New Roman" w:hAnsi="Times New Roman" w:cs="Times New Roman"/>
          <w:sz w:val="24"/>
          <w:szCs w:val="24"/>
          <w:lang w:eastAsia="bg-BG"/>
        </w:rPr>
        <w:t xml:space="preserve"> Допълнителни технически правила за поставяне и изисквания към преместваемите обекти и елементи на градско обзавеждане са определени в Приложение №1</w:t>
      </w:r>
      <w:bookmarkEnd w:id="2"/>
      <w:r w:rsidRPr="00127049">
        <w:rPr>
          <w:rFonts w:ascii="Times New Roman" w:eastAsia="Times New Roman" w:hAnsi="Times New Roman" w:cs="Times New Roman"/>
          <w:sz w:val="24"/>
          <w:szCs w:val="24"/>
          <w:lang w:eastAsia="bg-BG"/>
        </w:rPr>
        <w:t>.</w:t>
      </w:r>
    </w:p>
    <w:p w:rsidR="000034F6" w:rsidRPr="00127049" w:rsidRDefault="000034F6" w:rsidP="000034F6">
      <w:pPr>
        <w:widowControl w:val="0"/>
        <w:shd w:val="clear" w:color="auto" w:fill="FFFFFF"/>
        <w:tabs>
          <w:tab w:val="left" w:pos="1104"/>
        </w:tabs>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p>
    <w:p w:rsidR="004704FF" w:rsidRDefault="004704FF" w:rsidP="000034F6">
      <w:pPr>
        <w:spacing w:after="0" w:line="240" w:lineRule="auto"/>
        <w:jc w:val="center"/>
        <w:rPr>
          <w:rFonts w:ascii="Times New Roman" w:eastAsia="Times New Roman" w:hAnsi="Times New Roman" w:cs="Times New Roman"/>
          <w:b/>
          <w:sz w:val="24"/>
          <w:szCs w:val="24"/>
          <w:lang w:eastAsia="bg-BG"/>
        </w:rPr>
      </w:pPr>
    </w:p>
    <w:p w:rsidR="000034F6" w:rsidRPr="00127049" w:rsidRDefault="000034F6" w:rsidP="000034F6">
      <w:pPr>
        <w:spacing w:after="0" w:line="240" w:lineRule="auto"/>
        <w:jc w:val="center"/>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
          <w:sz w:val="24"/>
          <w:szCs w:val="24"/>
          <w:lang w:eastAsia="bg-BG"/>
        </w:rPr>
        <w:t>ГЛАВА II</w:t>
      </w:r>
    </w:p>
    <w:p w:rsidR="000034F6" w:rsidRPr="00127049" w:rsidRDefault="000034F6" w:rsidP="000034F6">
      <w:pPr>
        <w:spacing w:after="0" w:line="240" w:lineRule="auto"/>
        <w:jc w:val="center"/>
        <w:rPr>
          <w:rFonts w:ascii="Times New Roman" w:eastAsia="Times New Roman" w:hAnsi="Times New Roman" w:cs="Times New Roman"/>
          <w:b/>
          <w:spacing w:val="-3"/>
          <w:sz w:val="24"/>
          <w:szCs w:val="24"/>
          <w:lang w:eastAsia="bg-BG"/>
        </w:rPr>
      </w:pPr>
      <w:r w:rsidRPr="00127049">
        <w:rPr>
          <w:rFonts w:ascii="Times New Roman" w:eastAsia="Times New Roman" w:hAnsi="Times New Roman" w:cs="Times New Roman"/>
          <w:b/>
          <w:spacing w:val="-3"/>
          <w:sz w:val="24"/>
          <w:szCs w:val="24"/>
          <w:lang w:eastAsia="bg-BG"/>
        </w:rPr>
        <w:t>ПРЕМЕСТВАЕМИ ОБЕКТИ</w:t>
      </w:r>
    </w:p>
    <w:p w:rsidR="000034F6" w:rsidRPr="00127049" w:rsidRDefault="000034F6" w:rsidP="000034F6">
      <w:pPr>
        <w:spacing w:after="0" w:line="240" w:lineRule="auto"/>
        <w:rPr>
          <w:rFonts w:ascii="Times New Roman" w:eastAsia="Times New Roman" w:hAnsi="Times New Roman" w:cs="Times New Roman"/>
          <w:b/>
          <w:sz w:val="24"/>
          <w:szCs w:val="24"/>
          <w:lang w:eastAsia="bg-BG"/>
        </w:rPr>
      </w:pPr>
    </w:p>
    <w:p w:rsidR="000034F6" w:rsidRPr="00127049" w:rsidRDefault="000034F6" w:rsidP="000034F6">
      <w:pPr>
        <w:spacing w:after="0" w:line="240" w:lineRule="auto"/>
        <w:jc w:val="center"/>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
          <w:sz w:val="24"/>
          <w:szCs w:val="24"/>
          <w:lang w:eastAsia="bg-BG"/>
        </w:rPr>
        <w:t>РАЗДЕЛ I</w:t>
      </w:r>
    </w:p>
    <w:p w:rsidR="000034F6" w:rsidRDefault="000034F6" w:rsidP="000034F6">
      <w:pPr>
        <w:spacing w:after="0" w:line="240" w:lineRule="auto"/>
        <w:jc w:val="center"/>
        <w:rPr>
          <w:rFonts w:ascii="Times New Roman" w:eastAsia="Times New Roman" w:hAnsi="Times New Roman" w:cs="Times New Roman"/>
          <w:b/>
          <w:spacing w:val="-3"/>
          <w:sz w:val="24"/>
          <w:szCs w:val="24"/>
          <w:lang w:eastAsia="bg-BG"/>
        </w:rPr>
      </w:pPr>
      <w:r w:rsidRPr="00127049">
        <w:rPr>
          <w:rFonts w:ascii="Times New Roman" w:eastAsia="Times New Roman" w:hAnsi="Times New Roman" w:cs="Times New Roman"/>
          <w:b/>
          <w:spacing w:val="-3"/>
          <w:sz w:val="24"/>
          <w:szCs w:val="24"/>
          <w:lang w:eastAsia="bg-BG"/>
        </w:rPr>
        <w:t>ИЗИСКВАНИЯ КЪМ ПРЕМЕСТВАЕМИТЕ ОБЕКТИ</w:t>
      </w:r>
    </w:p>
    <w:p w:rsidR="009A38C6" w:rsidRPr="00127049" w:rsidRDefault="009A38C6" w:rsidP="000034F6">
      <w:pPr>
        <w:spacing w:after="0" w:line="240" w:lineRule="auto"/>
        <w:jc w:val="center"/>
        <w:rPr>
          <w:rFonts w:ascii="Times New Roman" w:eastAsia="Times New Roman" w:hAnsi="Times New Roman" w:cs="Times New Roman"/>
          <w:b/>
          <w:spacing w:val="-3"/>
          <w:sz w:val="24"/>
          <w:szCs w:val="24"/>
          <w:lang w:eastAsia="bg-BG"/>
        </w:rPr>
      </w:pPr>
    </w:p>
    <w:p w:rsidR="000034F6" w:rsidRPr="00127049" w:rsidRDefault="000034F6" w:rsidP="000034F6">
      <w:pPr>
        <w:spacing w:after="0" w:line="240" w:lineRule="auto"/>
        <w:jc w:val="center"/>
        <w:rPr>
          <w:rFonts w:ascii="Times New Roman" w:eastAsia="Times New Roman" w:hAnsi="Times New Roman" w:cs="Times New Roman"/>
          <w:b/>
          <w:spacing w:val="-3"/>
          <w:sz w:val="24"/>
          <w:szCs w:val="24"/>
          <w:lang w:eastAsia="bg-BG"/>
        </w:rPr>
      </w:pPr>
    </w:p>
    <w:p w:rsidR="000034F6" w:rsidRPr="00127049" w:rsidRDefault="000034F6" w:rsidP="000034F6">
      <w:pPr>
        <w:spacing w:after="0" w:line="240" w:lineRule="auto"/>
        <w:ind w:firstLine="709"/>
        <w:jc w:val="both"/>
        <w:rPr>
          <w:rFonts w:ascii="Times New Roman" w:eastAsia="Times New Roman" w:hAnsi="Times New Roman" w:cs="Times New Roman"/>
          <w:b/>
          <w:spacing w:val="-3"/>
          <w:sz w:val="24"/>
          <w:szCs w:val="24"/>
          <w:lang w:eastAsia="bg-BG"/>
        </w:rPr>
      </w:pPr>
      <w:r w:rsidRPr="00127049">
        <w:rPr>
          <w:rFonts w:ascii="Times New Roman" w:eastAsia="Times New Roman" w:hAnsi="Times New Roman" w:cs="Times New Roman"/>
          <w:b/>
          <w:spacing w:val="-5"/>
          <w:sz w:val="24"/>
          <w:szCs w:val="24"/>
          <w:lang w:eastAsia="bg-BG"/>
        </w:rPr>
        <w:t>Чл. 5.</w:t>
      </w:r>
      <w:r w:rsidRPr="00127049">
        <w:rPr>
          <w:rFonts w:ascii="Times New Roman" w:eastAsia="Times New Roman" w:hAnsi="Times New Roman" w:cs="Times New Roman"/>
          <w:b/>
          <w:bCs/>
          <w:sz w:val="24"/>
          <w:szCs w:val="24"/>
          <w:lang w:eastAsia="bg-BG"/>
        </w:rPr>
        <w:t xml:space="preserve"> </w:t>
      </w:r>
      <w:r w:rsidRPr="00127049">
        <w:rPr>
          <w:rFonts w:ascii="Times New Roman" w:eastAsia="Times New Roman" w:hAnsi="Times New Roman" w:cs="Times New Roman"/>
          <w:sz w:val="24"/>
          <w:szCs w:val="24"/>
          <w:lang w:eastAsia="bg-BG"/>
        </w:rPr>
        <w:t>Преместваемите обекти могат да бъдат:</w:t>
      </w:r>
    </w:p>
    <w:p w:rsidR="000034F6" w:rsidRPr="00127049" w:rsidRDefault="000034F6" w:rsidP="000034F6">
      <w:pPr>
        <w:numPr>
          <w:ilvl w:val="0"/>
          <w:numId w:val="2"/>
        </w:numPr>
        <w:shd w:val="clear" w:color="auto" w:fill="FFFFFF"/>
        <w:tabs>
          <w:tab w:val="left" w:pos="0"/>
          <w:tab w:val="left" w:pos="1134"/>
        </w:tabs>
        <w:spacing w:after="0" w:line="240" w:lineRule="auto"/>
        <w:ind w:left="0"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lastRenderedPageBreak/>
        <w:t xml:space="preserve">Павилиони или други обекти, с площ до 15 </w:t>
      </w:r>
      <w:proofErr w:type="spellStart"/>
      <w:r w:rsidRPr="00127049">
        <w:rPr>
          <w:rFonts w:ascii="Times New Roman" w:eastAsia="Times New Roman" w:hAnsi="Times New Roman" w:cs="Times New Roman"/>
          <w:sz w:val="24"/>
          <w:szCs w:val="24"/>
          <w:lang w:eastAsia="bg-BG"/>
        </w:rPr>
        <w:t>кв.м</w:t>
      </w:r>
      <w:proofErr w:type="spellEnd"/>
      <w:r w:rsidRPr="00127049">
        <w:rPr>
          <w:rFonts w:ascii="Times New Roman" w:eastAsia="Times New Roman" w:hAnsi="Times New Roman" w:cs="Times New Roman"/>
          <w:sz w:val="24"/>
          <w:szCs w:val="24"/>
          <w:lang w:eastAsia="bg-BG"/>
        </w:rPr>
        <w:t xml:space="preserve"> и височина до 3 м за един модул. </w:t>
      </w:r>
    </w:p>
    <w:p w:rsidR="000034F6" w:rsidRPr="00127049" w:rsidRDefault="000034F6" w:rsidP="000034F6">
      <w:pPr>
        <w:numPr>
          <w:ilvl w:val="0"/>
          <w:numId w:val="2"/>
        </w:numPr>
        <w:shd w:val="clear" w:color="auto" w:fill="FFFFFF"/>
        <w:tabs>
          <w:tab w:val="left" w:pos="0"/>
          <w:tab w:val="left" w:pos="1134"/>
        </w:tabs>
        <w:spacing w:after="0" w:line="240" w:lineRule="auto"/>
        <w:ind w:left="0"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pacing w:val="-1"/>
          <w:sz w:val="24"/>
          <w:szCs w:val="24"/>
          <w:lang w:eastAsia="bg-BG"/>
        </w:rPr>
        <w:t xml:space="preserve">Палатки, шатри, тенти и </w:t>
      </w:r>
      <w:r w:rsidRPr="00127049">
        <w:rPr>
          <w:rFonts w:ascii="Times New Roman" w:eastAsia="Times New Roman" w:hAnsi="Times New Roman" w:cs="Times New Roman"/>
          <w:sz w:val="24"/>
          <w:szCs w:val="24"/>
          <w:lang w:eastAsia="bg-BG"/>
        </w:rPr>
        <w:t>други подобни, в които се извършва търговска дейност.</w:t>
      </w:r>
    </w:p>
    <w:p w:rsidR="000034F6" w:rsidRPr="00127049" w:rsidRDefault="000034F6" w:rsidP="000034F6">
      <w:pPr>
        <w:numPr>
          <w:ilvl w:val="0"/>
          <w:numId w:val="2"/>
        </w:numPr>
        <w:shd w:val="clear" w:color="auto" w:fill="FFFFFF"/>
        <w:tabs>
          <w:tab w:val="left" w:pos="0"/>
          <w:tab w:val="left" w:pos="1134"/>
        </w:tabs>
        <w:spacing w:after="0" w:line="240" w:lineRule="auto"/>
        <w:ind w:left="0"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Атракционни обекти (цирк, лунапарк и други).</w:t>
      </w:r>
    </w:p>
    <w:p w:rsidR="000034F6" w:rsidRPr="00127049" w:rsidRDefault="000034F6" w:rsidP="000034F6">
      <w:pPr>
        <w:numPr>
          <w:ilvl w:val="0"/>
          <w:numId w:val="2"/>
        </w:numPr>
        <w:shd w:val="clear" w:color="auto" w:fill="FFFFFF"/>
        <w:tabs>
          <w:tab w:val="left" w:pos="0"/>
          <w:tab w:val="left" w:pos="1134"/>
        </w:tabs>
        <w:spacing w:after="0" w:line="240" w:lineRule="auto"/>
        <w:ind w:left="0"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Каравани и </w:t>
      </w:r>
      <w:proofErr w:type="spellStart"/>
      <w:r w:rsidRPr="00127049">
        <w:rPr>
          <w:rFonts w:ascii="Times New Roman" w:eastAsia="Times New Roman" w:hAnsi="Times New Roman" w:cs="Times New Roman"/>
          <w:sz w:val="24"/>
          <w:szCs w:val="24"/>
          <w:lang w:eastAsia="bg-BG"/>
        </w:rPr>
        <w:t>кемпери</w:t>
      </w:r>
      <w:proofErr w:type="spellEnd"/>
      <w:r w:rsidRPr="00127049">
        <w:rPr>
          <w:rFonts w:ascii="Times New Roman" w:eastAsia="Times New Roman" w:hAnsi="Times New Roman" w:cs="Times New Roman"/>
          <w:sz w:val="24"/>
          <w:szCs w:val="24"/>
          <w:lang w:eastAsia="bg-BG"/>
        </w:rPr>
        <w:t>, в които се извършва търговска дейност.</w:t>
      </w:r>
    </w:p>
    <w:p w:rsidR="000034F6" w:rsidRPr="00127049" w:rsidRDefault="000034F6" w:rsidP="000034F6">
      <w:pPr>
        <w:numPr>
          <w:ilvl w:val="0"/>
          <w:numId w:val="2"/>
        </w:numPr>
        <w:shd w:val="clear" w:color="auto" w:fill="FFFFFF"/>
        <w:tabs>
          <w:tab w:val="left" w:pos="0"/>
          <w:tab w:val="left" w:pos="1134"/>
        </w:tabs>
        <w:spacing w:after="0" w:line="240" w:lineRule="auto"/>
        <w:ind w:left="0" w:firstLine="709"/>
        <w:jc w:val="both"/>
        <w:rPr>
          <w:rFonts w:ascii="Times New Roman" w:eastAsia="Times New Roman" w:hAnsi="Times New Roman" w:cs="Times New Roman"/>
          <w:color w:val="000000"/>
          <w:sz w:val="24"/>
          <w:szCs w:val="24"/>
          <w:lang w:eastAsia="bg-BG"/>
        </w:rPr>
      </w:pPr>
      <w:r w:rsidRPr="00127049">
        <w:rPr>
          <w:rFonts w:ascii="Times New Roman" w:eastAsia="Times New Roman" w:hAnsi="Times New Roman" w:cs="Times New Roman"/>
          <w:color w:val="000000"/>
          <w:sz w:val="24"/>
          <w:szCs w:val="24"/>
          <w:lang w:eastAsia="bg-BG"/>
        </w:rPr>
        <w:t xml:space="preserve">Съоръжения и елементи за извършване на търговска и/или друга дейност на открито – открити щандове, апарати, грилове, хладилни витрини, </w:t>
      </w:r>
      <w:proofErr w:type="spellStart"/>
      <w:r w:rsidR="001866D4">
        <w:rPr>
          <w:rFonts w:ascii="Times New Roman" w:eastAsia="Times New Roman" w:hAnsi="Times New Roman" w:cs="Times New Roman"/>
          <w:color w:val="000000"/>
          <w:sz w:val="24"/>
          <w:szCs w:val="24"/>
          <w:lang w:eastAsia="bg-BG"/>
        </w:rPr>
        <w:t>щ</w:t>
      </w:r>
      <w:r w:rsidRPr="00127049">
        <w:rPr>
          <w:rFonts w:ascii="Times New Roman" w:eastAsia="Times New Roman" w:hAnsi="Times New Roman" w:cs="Times New Roman"/>
          <w:color w:val="000000"/>
          <w:sz w:val="24"/>
          <w:szCs w:val="24"/>
          <w:lang w:eastAsia="bg-BG"/>
        </w:rPr>
        <w:t>ендери</w:t>
      </w:r>
      <w:proofErr w:type="spellEnd"/>
      <w:r w:rsidRPr="00127049">
        <w:rPr>
          <w:rFonts w:ascii="Times New Roman" w:eastAsia="Times New Roman" w:hAnsi="Times New Roman" w:cs="Times New Roman"/>
          <w:color w:val="000000"/>
          <w:sz w:val="24"/>
          <w:szCs w:val="24"/>
          <w:lang w:eastAsia="bg-BG"/>
        </w:rPr>
        <w:t>, колички и други подобни.</w:t>
      </w:r>
    </w:p>
    <w:p w:rsidR="00581205" w:rsidRDefault="000034F6" w:rsidP="000034F6">
      <w:pPr>
        <w:shd w:val="clear" w:color="auto" w:fill="FFFFFF"/>
        <w:tabs>
          <w:tab w:val="left" w:pos="0"/>
          <w:tab w:val="left" w:pos="709"/>
          <w:tab w:val="left" w:pos="1134"/>
        </w:tabs>
        <w:spacing w:after="0" w:line="240" w:lineRule="auto"/>
        <w:ind w:firstLine="709"/>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sz w:val="24"/>
          <w:szCs w:val="24"/>
          <w:lang w:eastAsia="bg-BG"/>
        </w:rPr>
        <w:t>(6) Обекти и съоръжения за здравно и санитарно-</w:t>
      </w:r>
      <w:r w:rsidRPr="00127049">
        <w:rPr>
          <w:rFonts w:ascii="Times New Roman" w:eastAsia="Times New Roman" w:hAnsi="Times New Roman" w:cs="Times New Roman"/>
          <w:spacing w:val="-1"/>
          <w:sz w:val="24"/>
          <w:szCs w:val="24"/>
          <w:lang w:eastAsia="bg-BG"/>
        </w:rPr>
        <w:t xml:space="preserve">хигиенно обслужване, за </w:t>
      </w:r>
      <w:proofErr w:type="spellStart"/>
      <w:r w:rsidRPr="00127049">
        <w:rPr>
          <w:rFonts w:ascii="Times New Roman" w:eastAsia="Times New Roman" w:hAnsi="Times New Roman" w:cs="Times New Roman"/>
          <w:spacing w:val="-1"/>
          <w:sz w:val="24"/>
          <w:szCs w:val="24"/>
          <w:lang w:eastAsia="bg-BG"/>
        </w:rPr>
        <w:t>водоспасителна</w:t>
      </w:r>
      <w:proofErr w:type="spellEnd"/>
      <w:r w:rsidRPr="00127049">
        <w:rPr>
          <w:rFonts w:ascii="Times New Roman" w:eastAsia="Times New Roman" w:hAnsi="Times New Roman" w:cs="Times New Roman"/>
          <w:spacing w:val="-1"/>
          <w:sz w:val="24"/>
          <w:szCs w:val="24"/>
          <w:lang w:eastAsia="bg-BG"/>
        </w:rPr>
        <w:t xml:space="preserve"> и спортно-развлекателна дейност, </w:t>
      </w:r>
      <w:r w:rsidRPr="00127049">
        <w:rPr>
          <w:rFonts w:ascii="Times New Roman" w:eastAsia="Times New Roman" w:hAnsi="Times New Roman" w:cs="Times New Roman"/>
          <w:sz w:val="24"/>
          <w:szCs w:val="24"/>
          <w:lang w:eastAsia="bg-BG"/>
        </w:rPr>
        <w:t>за бързо хранене и за поддържане на плажната ивица, разположени на територията на морските плажове, при спазване изискванията на чл. 10, ал. 5 от ЗУЧК.</w:t>
      </w:r>
      <w:r w:rsidRPr="00127049">
        <w:rPr>
          <w:rFonts w:ascii="Times New Roman" w:eastAsia="Times New Roman" w:hAnsi="Times New Roman" w:cs="Times New Roman"/>
          <w:bCs/>
          <w:sz w:val="24"/>
          <w:szCs w:val="24"/>
          <w:lang w:eastAsia="bg-BG"/>
        </w:rPr>
        <w:t xml:space="preserve"> </w:t>
      </w:r>
      <w:r w:rsidRPr="00127049">
        <w:rPr>
          <w:rFonts w:ascii="Times New Roman" w:eastAsia="Times New Roman" w:hAnsi="Times New Roman" w:cs="Times New Roman"/>
          <w:bCs/>
          <w:sz w:val="24"/>
          <w:szCs w:val="24"/>
          <w:lang w:eastAsia="bg-BG"/>
        </w:rPr>
        <w:tab/>
      </w:r>
    </w:p>
    <w:p w:rsidR="000034F6" w:rsidRPr="00127049" w:rsidRDefault="000034F6" w:rsidP="000034F6">
      <w:pPr>
        <w:shd w:val="clear" w:color="auto" w:fill="FFFFFF"/>
        <w:tabs>
          <w:tab w:val="left" w:pos="0"/>
          <w:tab w:val="left" w:pos="709"/>
          <w:tab w:val="left" w:pos="1134"/>
        </w:tabs>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(7) Маси, </w:t>
      </w:r>
      <w:bookmarkStart w:id="3" w:name="_Hlk130905679"/>
      <w:r w:rsidRPr="00127049">
        <w:rPr>
          <w:rFonts w:ascii="Times New Roman" w:eastAsia="Times New Roman" w:hAnsi="Times New Roman" w:cs="Times New Roman"/>
          <w:sz w:val="24"/>
          <w:szCs w:val="24"/>
          <w:lang w:eastAsia="bg-BG"/>
        </w:rPr>
        <w:t>декоративни елементи и слънцезащитни устройства (навеси сенници,</w:t>
      </w:r>
      <w:bookmarkEnd w:id="3"/>
      <w:r w:rsidRPr="00127049">
        <w:rPr>
          <w:rFonts w:ascii="Times New Roman" w:eastAsia="Times New Roman" w:hAnsi="Times New Roman" w:cs="Times New Roman"/>
          <w:sz w:val="24"/>
          <w:szCs w:val="24"/>
          <w:lang w:eastAsia="bg-BG"/>
        </w:rPr>
        <w:t xml:space="preserve"> тенти и чадъри, не по-ниски от 2,50 м от нивото на терена):</w:t>
      </w:r>
    </w:p>
    <w:p w:rsidR="000034F6" w:rsidRPr="00127049" w:rsidRDefault="000034F6" w:rsidP="000034F6">
      <w:pPr>
        <w:shd w:val="clear" w:color="auto" w:fill="FFFFFF"/>
        <w:spacing w:after="0" w:line="240" w:lineRule="auto"/>
        <w:ind w:firstLine="709"/>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sz w:val="24"/>
          <w:szCs w:val="24"/>
          <w:lang w:eastAsia="bg-BG"/>
        </w:rPr>
        <w:t>1.</w:t>
      </w:r>
      <w:r w:rsidRPr="00127049">
        <w:rPr>
          <w:rFonts w:ascii="Times New Roman" w:eastAsia="Times New Roman" w:hAnsi="Times New Roman" w:cs="Times New Roman"/>
          <w:b/>
          <w:bCs/>
          <w:sz w:val="24"/>
          <w:szCs w:val="24"/>
          <w:lang w:eastAsia="bg-BG"/>
        </w:rPr>
        <w:t xml:space="preserve"> </w:t>
      </w:r>
      <w:r w:rsidRPr="00127049">
        <w:rPr>
          <w:rFonts w:ascii="Times New Roman" w:eastAsia="Times New Roman" w:hAnsi="Times New Roman" w:cs="Times New Roman"/>
          <w:bCs/>
          <w:sz w:val="24"/>
          <w:szCs w:val="24"/>
          <w:lang w:eastAsia="bg-BG"/>
        </w:rPr>
        <w:t xml:space="preserve">Маса, заедно със столовете и слънцезащитно съоръжение, може да има площ до 6 </w:t>
      </w:r>
      <w:proofErr w:type="spellStart"/>
      <w:r w:rsidRPr="00127049">
        <w:rPr>
          <w:rFonts w:ascii="Times New Roman" w:eastAsia="Times New Roman" w:hAnsi="Times New Roman" w:cs="Times New Roman"/>
          <w:bCs/>
          <w:sz w:val="24"/>
          <w:szCs w:val="24"/>
          <w:lang w:eastAsia="bg-BG"/>
        </w:rPr>
        <w:t>кв.м</w:t>
      </w:r>
      <w:proofErr w:type="spellEnd"/>
      <w:r w:rsidRPr="00127049">
        <w:rPr>
          <w:rFonts w:ascii="Times New Roman" w:eastAsia="Times New Roman" w:hAnsi="Times New Roman" w:cs="Times New Roman"/>
          <w:bCs/>
          <w:sz w:val="24"/>
          <w:szCs w:val="24"/>
          <w:lang w:eastAsia="bg-BG"/>
        </w:rPr>
        <w:t>, като между 2 съседни маси трябва има достатъчно свободно пространство за преминаване, за да не се препятства пешеходното движение;</w:t>
      </w:r>
    </w:p>
    <w:p w:rsidR="000034F6" w:rsidRPr="00127049" w:rsidRDefault="000034F6" w:rsidP="000034F6">
      <w:pPr>
        <w:shd w:val="clear" w:color="auto" w:fill="FFFFFF"/>
        <w:spacing w:after="0" w:line="240" w:lineRule="auto"/>
        <w:ind w:firstLine="709"/>
        <w:jc w:val="both"/>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Cs/>
          <w:sz w:val="24"/>
          <w:szCs w:val="24"/>
          <w:lang w:eastAsia="bg-BG"/>
        </w:rPr>
        <w:t>2.</w:t>
      </w:r>
      <w:r w:rsidRPr="00127049">
        <w:rPr>
          <w:rFonts w:ascii="Times New Roman" w:eastAsia="Times New Roman" w:hAnsi="Times New Roman" w:cs="Times New Roman"/>
          <w:b/>
          <w:bCs/>
          <w:sz w:val="24"/>
          <w:szCs w:val="24"/>
          <w:lang w:eastAsia="bg-BG"/>
        </w:rPr>
        <w:t xml:space="preserve"> </w:t>
      </w:r>
      <w:r w:rsidRPr="00127049">
        <w:rPr>
          <w:rFonts w:ascii="Times New Roman" w:eastAsia="Times New Roman" w:hAnsi="Times New Roman" w:cs="Times New Roman"/>
          <w:bCs/>
          <w:sz w:val="24"/>
          <w:szCs w:val="24"/>
          <w:lang w:eastAsia="bg-BG"/>
        </w:rPr>
        <w:t>Масите могат да се групират в обособени пространства, включващи слънцезащитни устройства и декоративни елементи, без възможност за свободно преминаване на пешеходци през тях. За заета площ се счита цялото пространство с ограничен достъп.</w:t>
      </w:r>
      <w:r w:rsidRPr="00127049">
        <w:rPr>
          <w:rFonts w:ascii="Times New Roman" w:eastAsia="Times New Roman" w:hAnsi="Times New Roman" w:cs="Times New Roman"/>
          <w:b/>
          <w:i/>
          <w:spacing w:val="-1"/>
          <w:sz w:val="24"/>
          <w:szCs w:val="24"/>
          <w:lang w:eastAsia="bg-BG"/>
        </w:rPr>
        <w:t xml:space="preserve"> </w:t>
      </w:r>
    </w:p>
    <w:p w:rsidR="000034F6" w:rsidRPr="00127049" w:rsidRDefault="000034F6" w:rsidP="000034F6">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b/>
          <w:bCs/>
          <w:spacing w:val="-4"/>
          <w:sz w:val="24"/>
          <w:szCs w:val="24"/>
          <w:lang w:eastAsia="bg-BG"/>
        </w:rPr>
      </w:pPr>
      <w:r w:rsidRPr="00127049">
        <w:rPr>
          <w:rFonts w:ascii="Times New Roman" w:eastAsia="Times New Roman" w:hAnsi="Times New Roman" w:cs="Times New Roman"/>
          <w:spacing w:val="-2"/>
          <w:sz w:val="24"/>
          <w:szCs w:val="24"/>
          <w:lang w:eastAsia="bg-BG"/>
        </w:rPr>
        <w:t>(8) Подиуми.</w:t>
      </w:r>
    </w:p>
    <w:p w:rsidR="000034F6" w:rsidRDefault="000034F6" w:rsidP="000034F6">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bg-BG"/>
        </w:rPr>
      </w:pPr>
      <w:r w:rsidRPr="00127049">
        <w:rPr>
          <w:rFonts w:ascii="Times New Roman" w:eastAsia="Times New Roman" w:hAnsi="Times New Roman" w:cs="Times New Roman"/>
          <w:sz w:val="24"/>
          <w:szCs w:val="24"/>
          <w:lang w:eastAsia="bg-BG"/>
        </w:rPr>
        <w:t xml:space="preserve">(9) </w:t>
      </w:r>
      <w:r w:rsidR="00EB7E85">
        <w:rPr>
          <w:rFonts w:ascii="Times New Roman" w:eastAsia="Times New Roman" w:hAnsi="Times New Roman" w:cs="Times New Roman"/>
          <w:sz w:val="24"/>
          <w:szCs w:val="24"/>
          <w:lang w:eastAsia="bg-BG"/>
        </w:rPr>
        <w:t xml:space="preserve">(отм. с </w:t>
      </w:r>
      <w:proofErr w:type="spellStart"/>
      <w:r w:rsidR="00EB7E85" w:rsidRPr="00EB7E85">
        <w:rPr>
          <w:rFonts w:ascii="Times New Roman" w:eastAsia="Times New Roman" w:hAnsi="Times New Roman" w:cs="Times New Roman"/>
          <w:sz w:val="24"/>
          <w:szCs w:val="24"/>
          <w:lang w:eastAsia="bg-BG"/>
        </w:rPr>
        <w:t>Реш</w:t>
      </w:r>
      <w:proofErr w:type="spellEnd"/>
      <w:r w:rsidR="00090EE9">
        <w:rPr>
          <w:rFonts w:ascii="Times New Roman" w:eastAsia="Times New Roman" w:hAnsi="Times New Roman" w:cs="Times New Roman"/>
          <w:sz w:val="24"/>
          <w:szCs w:val="24"/>
          <w:lang w:val="en-US" w:eastAsia="bg-BG"/>
        </w:rPr>
        <w:t>.</w:t>
      </w:r>
      <w:r w:rsidR="00EB7E85" w:rsidRPr="00EB7E85">
        <w:rPr>
          <w:rFonts w:ascii="Times New Roman" w:eastAsia="Times New Roman" w:hAnsi="Times New Roman" w:cs="Times New Roman"/>
          <w:sz w:val="24"/>
          <w:szCs w:val="24"/>
          <w:lang w:eastAsia="bg-BG"/>
        </w:rPr>
        <w:t xml:space="preserve"> </w:t>
      </w:r>
      <w:r w:rsidR="00EB7E85">
        <w:rPr>
          <w:rFonts w:ascii="Times New Roman" w:eastAsia="Times New Roman" w:hAnsi="Times New Roman" w:cs="Times New Roman"/>
          <w:sz w:val="24"/>
          <w:szCs w:val="24"/>
          <w:lang w:eastAsia="bg-BG"/>
        </w:rPr>
        <w:t>№</w:t>
      </w:r>
      <w:r w:rsidR="00EB7E85" w:rsidRPr="00EB7E85">
        <w:rPr>
          <w:rFonts w:ascii="Times New Roman" w:eastAsia="Times New Roman" w:hAnsi="Times New Roman" w:cs="Times New Roman"/>
          <w:sz w:val="24"/>
          <w:szCs w:val="24"/>
          <w:lang w:eastAsia="bg-BG"/>
        </w:rPr>
        <w:t xml:space="preserve">1908 от 07.03.2024 г. на Административен съд – Бургас по адм. д. </w:t>
      </w:r>
      <w:r w:rsidR="00EB7E85">
        <w:rPr>
          <w:rFonts w:ascii="Times New Roman" w:eastAsia="Times New Roman" w:hAnsi="Times New Roman" w:cs="Times New Roman"/>
          <w:sz w:val="24"/>
          <w:szCs w:val="24"/>
          <w:lang w:eastAsia="bg-BG"/>
        </w:rPr>
        <w:t>№</w:t>
      </w:r>
      <w:r w:rsidR="00EB7E85" w:rsidRPr="00EB7E85">
        <w:rPr>
          <w:rFonts w:ascii="Times New Roman" w:eastAsia="Times New Roman" w:hAnsi="Times New Roman" w:cs="Times New Roman"/>
          <w:sz w:val="24"/>
          <w:szCs w:val="24"/>
          <w:lang w:eastAsia="bg-BG"/>
        </w:rPr>
        <w:t>2216/2023 г.</w:t>
      </w:r>
      <w:r w:rsidR="00EB7E85">
        <w:rPr>
          <w:rFonts w:ascii="Times New Roman" w:eastAsia="Times New Roman" w:hAnsi="Times New Roman" w:cs="Times New Roman"/>
          <w:sz w:val="24"/>
          <w:szCs w:val="24"/>
          <w:lang w:eastAsia="bg-BG"/>
        </w:rPr>
        <w:t>)</w:t>
      </w:r>
    </w:p>
    <w:p w:rsidR="000034F6" w:rsidRPr="00127049" w:rsidRDefault="000034F6" w:rsidP="000034F6">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(10)</w:t>
      </w:r>
      <w:r w:rsidRPr="00127049">
        <w:rPr>
          <w:rFonts w:ascii="Times New Roman" w:eastAsia="Times New Roman" w:hAnsi="Times New Roman" w:cs="Times New Roman"/>
          <w:spacing w:val="-1"/>
          <w:sz w:val="24"/>
          <w:szCs w:val="24"/>
          <w:lang w:eastAsia="bg-BG"/>
        </w:rPr>
        <w:t xml:space="preserve"> О</w:t>
      </w:r>
      <w:r w:rsidRPr="00127049">
        <w:rPr>
          <w:rFonts w:ascii="Times New Roman" w:eastAsia="Times New Roman" w:hAnsi="Times New Roman" w:cs="Times New Roman"/>
          <w:sz w:val="24"/>
          <w:szCs w:val="24"/>
          <w:lang w:eastAsia="bg-BG"/>
        </w:rPr>
        <w:t xml:space="preserve">бекти и съоръжения за текущо поддържане, почистване и/или озеленяване по договор с </w:t>
      </w:r>
      <w:r w:rsidR="00A87B49">
        <w:rPr>
          <w:rFonts w:ascii="Times New Roman" w:eastAsia="Times New Roman" w:hAnsi="Times New Roman" w:cs="Times New Roman"/>
          <w:sz w:val="24"/>
          <w:szCs w:val="24"/>
          <w:lang w:eastAsia="bg-BG"/>
        </w:rPr>
        <w:t>О</w:t>
      </w:r>
      <w:r w:rsidRPr="00127049">
        <w:rPr>
          <w:rFonts w:ascii="Times New Roman" w:eastAsia="Times New Roman" w:hAnsi="Times New Roman" w:cs="Times New Roman"/>
          <w:sz w:val="24"/>
          <w:szCs w:val="24"/>
          <w:lang w:eastAsia="bg-BG"/>
        </w:rPr>
        <w:t>бщината (</w:t>
      </w:r>
      <w:r w:rsidRPr="00127049">
        <w:rPr>
          <w:rFonts w:ascii="Times New Roman" w:eastAsia="Times New Roman" w:hAnsi="Times New Roman" w:cs="Times New Roman"/>
          <w:spacing w:val="-1"/>
          <w:sz w:val="24"/>
          <w:szCs w:val="24"/>
          <w:lang w:eastAsia="bg-BG"/>
        </w:rPr>
        <w:t xml:space="preserve">фургони за инвентар и други подобни), които не могат да бъдат </w:t>
      </w:r>
      <w:r w:rsidRPr="00127049">
        <w:rPr>
          <w:rFonts w:ascii="Times New Roman" w:eastAsia="Times New Roman" w:hAnsi="Times New Roman" w:cs="Times New Roman"/>
          <w:sz w:val="24"/>
          <w:szCs w:val="24"/>
          <w:lang w:eastAsia="bg-BG"/>
        </w:rPr>
        <w:t>използвани за търговска дейност.</w:t>
      </w:r>
    </w:p>
    <w:p w:rsidR="000034F6" w:rsidRPr="00127049" w:rsidRDefault="000034F6" w:rsidP="000034F6">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(11) Преместваеми обекти за временно обитаване при бедствия.</w:t>
      </w:r>
    </w:p>
    <w:p w:rsidR="000034F6" w:rsidRPr="00127049" w:rsidRDefault="000034F6" w:rsidP="000034F6">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(12) Преместваеми обекти, свързани с отбраната и сигурността на страната.</w:t>
      </w:r>
      <w:r w:rsidRPr="00127049">
        <w:rPr>
          <w:rFonts w:ascii="Times New Roman" w:eastAsia="Times New Roman" w:hAnsi="Times New Roman" w:cs="Times New Roman"/>
          <w:spacing w:val="-1"/>
          <w:sz w:val="24"/>
          <w:szCs w:val="24"/>
          <w:lang w:eastAsia="bg-BG"/>
        </w:rPr>
        <w:t xml:space="preserve"> </w:t>
      </w:r>
    </w:p>
    <w:p w:rsidR="000034F6" w:rsidRPr="00127049" w:rsidRDefault="000034F6" w:rsidP="000034F6">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Чл.6.</w:t>
      </w:r>
      <w:r w:rsidRPr="00127049">
        <w:rPr>
          <w:rFonts w:ascii="Times New Roman" w:eastAsia="Times New Roman" w:hAnsi="Times New Roman" w:cs="Times New Roman"/>
          <w:sz w:val="24"/>
          <w:szCs w:val="24"/>
          <w:lang w:eastAsia="bg-BG"/>
        </w:rPr>
        <w:t xml:space="preserve"> (1) Преместваемите обекти могат да бъдат предназначени за увеселителни, административни, търговски и други обслужващи дейности, с изкл. на обектите по чл. 5, ал. 11 и </w:t>
      </w:r>
      <w:r w:rsidR="00A87B49">
        <w:rPr>
          <w:rFonts w:ascii="Times New Roman" w:eastAsia="Times New Roman" w:hAnsi="Times New Roman" w:cs="Times New Roman"/>
          <w:sz w:val="24"/>
          <w:szCs w:val="24"/>
          <w:lang w:eastAsia="bg-BG"/>
        </w:rPr>
        <w:t xml:space="preserve">ал. </w:t>
      </w:r>
      <w:r w:rsidRPr="00127049">
        <w:rPr>
          <w:rFonts w:ascii="Times New Roman" w:eastAsia="Times New Roman" w:hAnsi="Times New Roman" w:cs="Times New Roman"/>
          <w:sz w:val="24"/>
          <w:szCs w:val="24"/>
          <w:lang w:eastAsia="bg-BG"/>
        </w:rPr>
        <w:t>12.</w:t>
      </w:r>
    </w:p>
    <w:p w:rsidR="000034F6" w:rsidRPr="00127049" w:rsidRDefault="000034F6" w:rsidP="000034F6">
      <w:pPr>
        <w:shd w:val="clear" w:color="auto" w:fill="FFFFFF"/>
        <w:tabs>
          <w:tab w:val="left" w:pos="709"/>
          <w:tab w:val="left" w:pos="1205"/>
        </w:tabs>
        <w:spacing w:after="0" w:line="240" w:lineRule="auto"/>
        <w:ind w:firstLine="709"/>
        <w:jc w:val="both"/>
        <w:rPr>
          <w:rFonts w:ascii="Times New Roman" w:eastAsia="Times New Roman" w:hAnsi="Times New Roman" w:cs="Times New Roman"/>
          <w:spacing w:val="-4"/>
          <w:sz w:val="24"/>
          <w:szCs w:val="24"/>
          <w:lang w:eastAsia="bg-BG"/>
        </w:rPr>
      </w:pPr>
      <w:r w:rsidRPr="00127049">
        <w:rPr>
          <w:rFonts w:ascii="Times New Roman" w:eastAsia="Times New Roman" w:hAnsi="Times New Roman" w:cs="Times New Roman"/>
          <w:sz w:val="24"/>
          <w:szCs w:val="24"/>
          <w:lang w:eastAsia="bg-BG"/>
        </w:rPr>
        <w:t xml:space="preserve">(2) </w:t>
      </w:r>
      <w:r w:rsidRPr="00127049">
        <w:rPr>
          <w:rFonts w:ascii="Times New Roman" w:eastAsia="Times New Roman" w:hAnsi="Times New Roman" w:cs="Times New Roman"/>
          <w:spacing w:val="-4"/>
          <w:sz w:val="24"/>
          <w:szCs w:val="24"/>
          <w:lang w:eastAsia="bg-BG"/>
        </w:rPr>
        <w:t xml:space="preserve">Преместваемите обекти, в които се извършва търговия с хранителни стоки, следва да бъдат регистрирани съобразно изискванията на Закона за храните. </w:t>
      </w:r>
    </w:p>
    <w:p w:rsidR="000034F6" w:rsidRPr="00127049" w:rsidRDefault="000034F6" w:rsidP="000034F6">
      <w:pPr>
        <w:widowControl w:val="0"/>
        <w:shd w:val="clear" w:color="auto" w:fill="FFFFFF"/>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pacing w:val="-4"/>
          <w:sz w:val="24"/>
          <w:szCs w:val="24"/>
          <w:lang w:eastAsia="bg-BG"/>
        </w:rPr>
        <w:t>Чл.7.</w:t>
      </w:r>
      <w:r w:rsidRPr="00127049">
        <w:rPr>
          <w:rFonts w:ascii="Times New Roman" w:eastAsia="Times New Roman" w:hAnsi="Times New Roman" w:cs="Times New Roman"/>
          <w:spacing w:val="-4"/>
          <w:sz w:val="24"/>
          <w:szCs w:val="24"/>
          <w:lang w:eastAsia="bg-BG"/>
        </w:rPr>
        <w:t xml:space="preserve"> (1) Преместваемите обекти се изработват и поставят по общински типове проекти, </w:t>
      </w:r>
      <w:r w:rsidRPr="00127049">
        <w:rPr>
          <w:rFonts w:ascii="Times New Roman" w:eastAsia="Times New Roman" w:hAnsi="Times New Roman" w:cs="Times New Roman"/>
          <w:sz w:val="24"/>
          <w:szCs w:val="24"/>
          <w:lang w:eastAsia="bg-BG"/>
        </w:rPr>
        <w:t xml:space="preserve">определени в Приложение №1, </w:t>
      </w:r>
      <w:r w:rsidRPr="00127049">
        <w:rPr>
          <w:rFonts w:ascii="Times New Roman" w:eastAsia="Times New Roman" w:hAnsi="Times New Roman" w:cs="Times New Roman"/>
          <w:spacing w:val="-4"/>
          <w:sz w:val="24"/>
          <w:szCs w:val="24"/>
          <w:lang w:eastAsia="bg-BG"/>
        </w:rPr>
        <w:t>или по индивидуални проекти</w:t>
      </w:r>
      <w:r w:rsidRPr="00127049">
        <w:rPr>
          <w:rFonts w:ascii="Times New Roman" w:eastAsia="Times New Roman" w:hAnsi="Times New Roman" w:cs="Times New Roman"/>
          <w:sz w:val="24"/>
          <w:szCs w:val="24"/>
          <w:lang w:eastAsia="bg-BG"/>
        </w:rPr>
        <w:t>.</w:t>
      </w:r>
    </w:p>
    <w:p w:rsidR="000034F6" w:rsidRPr="00127049" w:rsidRDefault="000034F6" w:rsidP="000034F6">
      <w:pPr>
        <w:widowControl w:val="0"/>
        <w:shd w:val="clear" w:color="auto" w:fill="FFFFFF"/>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bg-BG"/>
        </w:rPr>
      </w:pPr>
      <w:r w:rsidRPr="00127049">
        <w:rPr>
          <w:rFonts w:ascii="Times New Roman" w:eastAsia="Times New Roman" w:hAnsi="Times New Roman" w:cs="Times New Roman"/>
          <w:sz w:val="24"/>
          <w:szCs w:val="24"/>
          <w:lang w:eastAsia="bg-BG"/>
        </w:rPr>
        <w:t>(2) Обекти, за които не е задължително поставянето по общински типови проекти и за които не са утвърдени такива, могат да се поставят по индивидуални проекти, които заедно с проектната документация, с</w:t>
      </w:r>
      <w:r w:rsidR="00A87B49">
        <w:rPr>
          <w:rFonts w:ascii="Times New Roman" w:eastAsia="Times New Roman" w:hAnsi="Times New Roman" w:cs="Times New Roman"/>
          <w:sz w:val="24"/>
          <w:szCs w:val="24"/>
          <w:lang w:eastAsia="bg-BG"/>
        </w:rPr>
        <w:t>е одобряват от главния архитект</w:t>
      </w:r>
      <w:r w:rsidRPr="00127049">
        <w:rPr>
          <w:rFonts w:ascii="Times New Roman" w:eastAsia="Times New Roman" w:hAnsi="Times New Roman" w:cs="Times New Roman"/>
          <w:sz w:val="24"/>
          <w:szCs w:val="24"/>
          <w:lang w:eastAsia="bg-BG"/>
        </w:rPr>
        <w:t xml:space="preserve"> след положително становище на ОЕСУТ;</w:t>
      </w:r>
    </w:p>
    <w:p w:rsidR="000034F6" w:rsidRPr="00127049" w:rsidRDefault="000034F6" w:rsidP="000034F6">
      <w:pPr>
        <w:widowControl w:val="0"/>
        <w:shd w:val="clear" w:color="auto" w:fill="FFFFFF"/>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shd w:val="clear" w:color="auto" w:fill="FEFEFE"/>
          <w:lang w:eastAsia="bg-BG"/>
        </w:rPr>
      </w:pPr>
      <w:r w:rsidRPr="00127049">
        <w:rPr>
          <w:rFonts w:ascii="Times New Roman" w:eastAsia="Times New Roman" w:hAnsi="Times New Roman" w:cs="Times New Roman"/>
          <w:b/>
          <w:bCs/>
          <w:sz w:val="24"/>
          <w:szCs w:val="24"/>
          <w:lang w:eastAsia="bg-BG"/>
        </w:rPr>
        <w:t>Чл.8.</w:t>
      </w:r>
      <w:r w:rsidRPr="00127049">
        <w:rPr>
          <w:rFonts w:ascii="Times New Roman" w:eastAsia="Times New Roman" w:hAnsi="Times New Roman" w:cs="Times New Roman"/>
          <w:sz w:val="24"/>
          <w:szCs w:val="24"/>
          <w:lang w:eastAsia="bg-BG"/>
        </w:rPr>
        <w:t xml:space="preserve"> (1) Елементите на градско обзавеждане могат да бъдат </w:t>
      </w:r>
      <w:r w:rsidRPr="00127049">
        <w:rPr>
          <w:rFonts w:ascii="Times New Roman" w:eastAsia="Times New Roman" w:hAnsi="Times New Roman" w:cs="Times New Roman"/>
          <w:color w:val="000000"/>
          <w:sz w:val="24"/>
          <w:szCs w:val="24"/>
          <w:shd w:val="clear" w:color="auto" w:fill="FEFEFE"/>
          <w:lang w:eastAsia="bg-BG"/>
        </w:rPr>
        <w:t>спирки на масовия градски транспорт, пейки, осветителни тела, чешми, фонтани, часовници, зарядни колонки за електрически превозни средства, както и други обекти, свързани с облика на градските пространства.</w:t>
      </w:r>
    </w:p>
    <w:p w:rsidR="000034F6" w:rsidRPr="00127049" w:rsidRDefault="000034F6" w:rsidP="000034F6">
      <w:pPr>
        <w:widowControl w:val="0"/>
        <w:shd w:val="clear" w:color="auto" w:fill="FFFFFF"/>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color w:val="000000"/>
          <w:sz w:val="24"/>
          <w:szCs w:val="24"/>
          <w:shd w:val="clear" w:color="auto" w:fill="FEFEFE"/>
          <w:lang w:eastAsia="bg-BG"/>
        </w:rPr>
        <w:t xml:space="preserve">(2) Редът и условията за </w:t>
      </w:r>
      <w:r w:rsidRPr="00127049">
        <w:rPr>
          <w:rFonts w:ascii="Times New Roman" w:eastAsia="Times New Roman" w:hAnsi="Times New Roman" w:cs="Times New Roman"/>
          <w:sz w:val="24"/>
          <w:szCs w:val="24"/>
          <w:shd w:val="clear" w:color="auto" w:fill="FEFEFE"/>
          <w:lang w:eastAsia="bg-BG"/>
        </w:rPr>
        <w:t>изработване на обектите по ал. 1 се</w:t>
      </w:r>
      <w:r w:rsidRPr="00127049">
        <w:rPr>
          <w:rFonts w:ascii="Times New Roman" w:eastAsia="Times New Roman" w:hAnsi="Times New Roman" w:cs="Times New Roman"/>
          <w:sz w:val="24"/>
          <w:szCs w:val="24"/>
          <w:lang w:eastAsia="bg-BG"/>
        </w:rPr>
        <w:t xml:space="preserve"> определя с Наредбата за специфични изисквания към облика на градските пространства, сградите и архитектурните ансамбли, на територията на град Бургас</w:t>
      </w:r>
      <w:r w:rsidRPr="00127049">
        <w:rPr>
          <w:rFonts w:ascii="Times New Roman" w:eastAsia="Times New Roman" w:hAnsi="Times New Roman" w:cs="Times New Roman"/>
          <w:sz w:val="24"/>
          <w:szCs w:val="24"/>
          <w:shd w:val="clear" w:color="auto" w:fill="FEFEFE"/>
          <w:lang w:eastAsia="bg-BG"/>
        </w:rPr>
        <w:t>.</w:t>
      </w:r>
    </w:p>
    <w:p w:rsidR="000034F6" w:rsidRPr="00127049" w:rsidRDefault="000034F6" w:rsidP="000034F6">
      <w:pPr>
        <w:shd w:val="clear" w:color="auto" w:fill="FFFFFF"/>
        <w:tabs>
          <w:tab w:val="left" w:pos="709"/>
        </w:tabs>
        <w:spacing w:after="0" w:line="240" w:lineRule="auto"/>
        <w:contextualSpacing/>
        <w:rPr>
          <w:rFonts w:ascii="Times New Roman" w:eastAsia="Times New Roman" w:hAnsi="Times New Roman" w:cs="Times New Roman"/>
          <w:b/>
          <w:bCs/>
          <w:sz w:val="24"/>
          <w:szCs w:val="24"/>
          <w:lang w:eastAsia="bg-BG"/>
        </w:rPr>
      </w:pPr>
    </w:p>
    <w:p w:rsidR="000034F6" w:rsidRPr="00127049" w:rsidRDefault="000034F6" w:rsidP="000034F6">
      <w:pPr>
        <w:shd w:val="clear" w:color="auto" w:fill="FFFFFF"/>
        <w:tabs>
          <w:tab w:val="left" w:pos="709"/>
        </w:tabs>
        <w:spacing w:after="0" w:line="240" w:lineRule="auto"/>
        <w:contextualSpacing/>
        <w:jc w:val="center"/>
        <w:rPr>
          <w:rFonts w:ascii="Times New Roman" w:eastAsia="Times New Roman" w:hAnsi="Times New Roman" w:cs="Times New Roman"/>
          <w:b/>
          <w:bCs/>
          <w:sz w:val="24"/>
          <w:szCs w:val="24"/>
          <w:lang w:eastAsia="bg-BG"/>
        </w:rPr>
      </w:pPr>
      <w:r w:rsidRPr="00127049">
        <w:rPr>
          <w:rFonts w:ascii="Times New Roman" w:eastAsia="Times New Roman" w:hAnsi="Times New Roman" w:cs="Times New Roman"/>
          <w:b/>
          <w:bCs/>
          <w:sz w:val="24"/>
          <w:szCs w:val="24"/>
          <w:lang w:eastAsia="bg-BG"/>
        </w:rPr>
        <w:t>РАЗДЕЛ ІI</w:t>
      </w:r>
    </w:p>
    <w:p w:rsidR="000034F6" w:rsidRPr="00127049" w:rsidRDefault="000034F6" w:rsidP="000034F6">
      <w:pPr>
        <w:shd w:val="clear" w:color="auto" w:fill="FFFFFF"/>
        <w:tabs>
          <w:tab w:val="left" w:pos="709"/>
        </w:tabs>
        <w:spacing w:after="0" w:line="240" w:lineRule="auto"/>
        <w:contextualSpacing/>
        <w:jc w:val="center"/>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УСЛОВИЯ И РЕД ЗА ПОСТАВЯНЕ И ПОЛЗВАНЕ НА</w:t>
      </w:r>
    </w:p>
    <w:p w:rsidR="000034F6" w:rsidRPr="00127049" w:rsidRDefault="000034F6" w:rsidP="000034F6">
      <w:pPr>
        <w:shd w:val="clear" w:color="auto" w:fill="FFFFFF"/>
        <w:tabs>
          <w:tab w:val="left" w:pos="709"/>
        </w:tabs>
        <w:spacing w:after="0" w:line="240" w:lineRule="auto"/>
        <w:contextualSpacing/>
        <w:jc w:val="center"/>
        <w:rPr>
          <w:rFonts w:ascii="Times New Roman" w:eastAsia="Times New Roman" w:hAnsi="Times New Roman" w:cs="Times New Roman"/>
          <w:b/>
          <w:bCs/>
          <w:sz w:val="24"/>
          <w:szCs w:val="24"/>
          <w:lang w:eastAsia="bg-BG"/>
        </w:rPr>
      </w:pPr>
      <w:r w:rsidRPr="00127049">
        <w:rPr>
          <w:rFonts w:ascii="Times New Roman" w:eastAsia="Times New Roman" w:hAnsi="Times New Roman" w:cs="Times New Roman"/>
          <w:b/>
          <w:bCs/>
          <w:sz w:val="24"/>
          <w:szCs w:val="24"/>
          <w:lang w:eastAsia="bg-BG"/>
        </w:rPr>
        <w:t>ПРЕМЕСТВАЕМИ ОБЕКТИ</w:t>
      </w:r>
    </w:p>
    <w:p w:rsidR="000034F6" w:rsidRPr="00127049" w:rsidRDefault="000034F6" w:rsidP="000034F6">
      <w:pPr>
        <w:shd w:val="clear" w:color="auto" w:fill="FFFFFF"/>
        <w:tabs>
          <w:tab w:val="left" w:pos="709"/>
        </w:tabs>
        <w:spacing w:after="0" w:line="240" w:lineRule="auto"/>
        <w:contextualSpacing/>
        <w:jc w:val="both"/>
        <w:rPr>
          <w:rFonts w:ascii="Times New Roman" w:eastAsia="Times New Roman" w:hAnsi="Times New Roman" w:cs="Times New Roman"/>
          <w:b/>
          <w:bCs/>
          <w:sz w:val="24"/>
          <w:szCs w:val="24"/>
          <w:lang w:eastAsia="bg-BG"/>
        </w:rPr>
      </w:pPr>
    </w:p>
    <w:p w:rsidR="00037621" w:rsidRDefault="000034F6" w:rsidP="000034F6">
      <w:pPr>
        <w:shd w:val="clear" w:color="auto" w:fill="FFFFFF"/>
        <w:tabs>
          <w:tab w:val="left" w:pos="709"/>
        </w:tabs>
        <w:spacing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 xml:space="preserve">Чл. 9. </w:t>
      </w:r>
      <w:r w:rsidRPr="00127049">
        <w:rPr>
          <w:rFonts w:ascii="Times New Roman" w:eastAsia="Times New Roman" w:hAnsi="Times New Roman" w:cs="Times New Roman"/>
          <w:sz w:val="24"/>
          <w:szCs w:val="24"/>
          <w:lang w:eastAsia="bg-BG"/>
        </w:rPr>
        <w:t xml:space="preserve">(1) </w:t>
      </w:r>
      <w:r w:rsidR="009F70EA" w:rsidRPr="009F70EA">
        <w:rPr>
          <w:rFonts w:ascii="Times New Roman" w:eastAsia="Times New Roman" w:hAnsi="Times New Roman" w:cs="Times New Roman"/>
          <w:sz w:val="24"/>
          <w:szCs w:val="24"/>
          <w:lang w:eastAsia="bg-BG"/>
        </w:rPr>
        <w:t xml:space="preserve">(отм. с </w:t>
      </w:r>
      <w:proofErr w:type="spellStart"/>
      <w:r w:rsidR="009F70EA" w:rsidRPr="009F70EA">
        <w:rPr>
          <w:rFonts w:ascii="Times New Roman" w:eastAsia="Times New Roman" w:hAnsi="Times New Roman" w:cs="Times New Roman"/>
          <w:sz w:val="24"/>
          <w:szCs w:val="24"/>
          <w:lang w:eastAsia="bg-BG"/>
        </w:rPr>
        <w:t>Реш</w:t>
      </w:r>
      <w:proofErr w:type="spellEnd"/>
      <w:r w:rsidR="006133E2">
        <w:rPr>
          <w:rFonts w:ascii="Times New Roman" w:eastAsia="Times New Roman" w:hAnsi="Times New Roman" w:cs="Times New Roman"/>
          <w:sz w:val="24"/>
          <w:szCs w:val="24"/>
          <w:lang w:val="en-US" w:eastAsia="bg-BG"/>
        </w:rPr>
        <w:t>.</w:t>
      </w:r>
      <w:r w:rsidR="009F70EA" w:rsidRPr="009F70EA">
        <w:rPr>
          <w:rFonts w:ascii="Times New Roman" w:eastAsia="Times New Roman" w:hAnsi="Times New Roman" w:cs="Times New Roman"/>
          <w:sz w:val="24"/>
          <w:szCs w:val="24"/>
          <w:lang w:eastAsia="bg-BG"/>
        </w:rPr>
        <w:t xml:space="preserve"> №4617 от 12.04.2024 г. на </w:t>
      </w:r>
      <w:r w:rsidR="009F70EA">
        <w:rPr>
          <w:rFonts w:ascii="Times New Roman" w:eastAsia="Times New Roman" w:hAnsi="Times New Roman" w:cs="Times New Roman"/>
          <w:sz w:val="24"/>
          <w:szCs w:val="24"/>
          <w:lang w:eastAsia="bg-BG"/>
        </w:rPr>
        <w:t>ВАС</w:t>
      </w:r>
      <w:r w:rsidR="009F70EA" w:rsidRPr="009F70EA">
        <w:rPr>
          <w:rFonts w:ascii="Times New Roman" w:eastAsia="Times New Roman" w:hAnsi="Times New Roman" w:cs="Times New Roman"/>
          <w:sz w:val="24"/>
          <w:szCs w:val="24"/>
          <w:lang w:eastAsia="bg-BG"/>
        </w:rPr>
        <w:t xml:space="preserve"> по адм. д. №1150/2024 г.)</w:t>
      </w:r>
      <w:r w:rsidRPr="007C2B4E">
        <w:rPr>
          <w:rFonts w:ascii="Times New Roman" w:eastAsia="Times New Roman" w:hAnsi="Times New Roman" w:cs="Times New Roman"/>
          <w:sz w:val="24"/>
          <w:szCs w:val="24"/>
          <w:lang w:eastAsia="bg-BG"/>
        </w:rPr>
        <w:t xml:space="preserve"> </w:t>
      </w:r>
    </w:p>
    <w:p w:rsidR="000034F6" w:rsidRPr="00127049" w:rsidRDefault="000034F6" w:rsidP="000034F6">
      <w:pPr>
        <w:shd w:val="clear" w:color="auto" w:fill="FFFFFF"/>
        <w:tabs>
          <w:tab w:val="left" w:pos="709"/>
        </w:tabs>
        <w:spacing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(2) </w:t>
      </w:r>
      <w:bookmarkStart w:id="4" w:name="_Hlk131113392"/>
      <w:r w:rsidR="009F70EA" w:rsidRPr="009F70EA">
        <w:rPr>
          <w:rFonts w:ascii="Times New Roman" w:eastAsia="Times New Roman" w:hAnsi="Times New Roman" w:cs="Times New Roman"/>
          <w:sz w:val="24"/>
          <w:szCs w:val="24"/>
          <w:lang w:eastAsia="bg-BG"/>
        </w:rPr>
        <w:t xml:space="preserve">(отм. с </w:t>
      </w:r>
      <w:proofErr w:type="spellStart"/>
      <w:r w:rsidR="009F70EA" w:rsidRPr="009F70EA">
        <w:rPr>
          <w:rFonts w:ascii="Times New Roman" w:eastAsia="Times New Roman" w:hAnsi="Times New Roman" w:cs="Times New Roman"/>
          <w:sz w:val="24"/>
          <w:szCs w:val="24"/>
          <w:lang w:eastAsia="bg-BG"/>
        </w:rPr>
        <w:t>Реш</w:t>
      </w:r>
      <w:proofErr w:type="spellEnd"/>
      <w:r w:rsidR="006133E2">
        <w:rPr>
          <w:rFonts w:ascii="Times New Roman" w:eastAsia="Times New Roman" w:hAnsi="Times New Roman" w:cs="Times New Roman"/>
          <w:sz w:val="24"/>
          <w:szCs w:val="24"/>
          <w:lang w:val="en-US" w:eastAsia="bg-BG"/>
        </w:rPr>
        <w:t>.</w:t>
      </w:r>
      <w:r w:rsidR="009F70EA" w:rsidRPr="009F70EA">
        <w:rPr>
          <w:rFonts w:ascii="Times New Roman" w:eastAsia="Times New Roman" w:hAnsi="Times New Roman" w:cs="Times New Roman"/>
          <w:sz w:val="24"/>
          <w:szCs w:val="24"/>
          <w:lang w:eastAsia="bg-BG"/>
        </w:rPr>
        <w:t xml:space="preserve"> №4617 от 12.04.2024 г. на </w:t>
      </w:r>
      <w:r w:rsidR="009F70EA">
        <w:rPr>
          <w:rFonts w:ascii="Times New Roman" w:eastAsia="Times New Roman" w:hAnsi="Times New Roman" w:cs="Times New Roman"/>
          <w:sz w:val="24"/>
          <w:szCs w:val="24"/>
          <w:lang w:eastAsia="bg-BG"/>
        </w:rPr>
        <w:t>ВАС</w:t>
      </w:r>
      <w:r w:rsidR="009F70EA" w:rsidRPr="009F70EA">
        <w:rPr>
          <w:rFonts w:ascii="Times New Roman" w:eastAsia="Times New Roman" w:hAnsi="Times New Roman" w:cs="Times New Roman"/>
          <w:sz w:val="24"/>
          <w:szCs w:val="24"/>
          <w:lang w:eastAsia="bg-BG"/>
        </w:rPr>
        <w:t xml:space="preserve"> по адм. д. №1150/2024 г.)</w:t>
      </w:r>
    </w:p>
    <w:bookmarkEnd w:id="4"/>
    <w:p w:rsidR="000034F6" w:rsidRPr="00127049" w:rsidRDefault="000034F6" w:rsidP="000034F6">
      <w:pPr>
        <w:shd w:val="clear" w:color="auto" w:fill="FFFFFF"/>
        <w:tabs>
          <w:tab w:val="left" w:pos="709"/>
        </w:tabs>
        <w:spacing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(3) Отдаването на общински имоти за поставяне на преместваеми обекти се извършва за срок до 5 години. </w:t>
      </w:r>
    </w:p>
    <w:p w:rsidR="000034F6" w:rsidRPr="00127049" w:rsidRDefault="000034F6" w:rsidP="000034F6">
      <w:pPr>
        <w:shd w:val="clear" w:color="auto" w:fill="FFFFFF"/>
        <w:tabs>
          <w:tab w:val="left" w:pos="709"/>
        </w:tabs>
        <w:spacing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(4) </w:t>
      </w:r>
      <w:r w:rsidR="009F70EA" w:rsidRPr="009F70EA">
        <w:rPr>
          <w:rFonts w:ascii="Times New Roman" w:eastAsia="Times New Roman" w:hAnsi="Times New Roman" w:cs="Times New Roman"/>
          <w:sz w:val="24"/>
          <w:szCs w:val="24"/>
          <w:lang w:eastAsia="bg-BG"/>
        </w:rPr>
        <w:t xml:space="preserve">(отм. с </w:t>
      </w:r>
      <w:proofErr w:type="spellStart"/>
      <w:r w:rsidR="009F70EA" w:rsidRPr="009F70EA">
        <w:rPr>
          <w:rFonts w:ascii="Times New Roman" w:eastAsia="Times New Roman" w:hAnsi="Times New Roman" w:cs="Times New Roman"/>
          <w:sz w:val="24"/>
          <w:szCs w:val="24"/>
          <w:lang w:eastAsia="bg-BG"/>
        </w:rPr>
        <w:t>Реш</w:t>
      </w:r>
      <w:proofErr w:type="spellEnd"/>
      <w:r w:rsidR="006133E2">
        <w:rPr>
          <w:rFonts w:ascii="Times New Roman" w:eastAsia="Times New Roman" w:hAnsi="Times New Roman" w:cs="Times New Roman"/>
          <w:sz w:val="24"/>
          <w:szCs w:val="24"/>
          <w:lang w:val="en-US" w:eastAsia="bg-BG"/>
        </w:rPr>
        <w:t>.</w:t>
      </w:r>
      <w:r w:rsidR="009F70EA" w:rsidRPr="009F70EA">
        <w:rPr>
          <w:rFonts w:ascii="Times New Roman" w:eastAsia="Times New Roman" w:hAnsi="Times New Roman" w:cs="Times New Roman"/>
          <w:sz w:val="24"/>
          <w:szCs w:val="24"/>
          <w:lang w:eastAsia="bg-BG"/>
        </w:rPr>
        <w:t xml:space="preserve"> №4617 от 12.04.2024 г. на </w:t>
      </w:r>
      <w:r w:rsidR="009F70EA">
        <w:rPr>
          <w:rFonts w:ascii="Times New Roman" w:eastAsia="Times New Roman" w:hAnsi="Times New Roman" w:cs="Times New Roman"/>
          <w:sz w:val="24"/>
          <w:szCs w:val="24"/>
          <w:lang w:eastAsia="bg-BG"/>
        </w:rPr>
        <w:t>ВАС</w:t>
      </w:r>
      <w:r w:rsidR="009F70EA" w:rsidRPr="009F70EA">
        <w:rPr>
          <w:rFonts w:ascii="Times New Roman" w:eastAsia="Times New Roman" w:hAnsi="Times New Roman" w:cs="Times New Roman"/>
          <w:sz w:val="24"/>
          <w:szCs w:val="24"/>
          <w:lang w:eastAsia="bg-BG"/>
        </w:rPr>
        <w:t xml:space="preserve"> по адм. д. №1150/2024 г.)</w:t>
      </w:r>
    </w:p>
    <w:p w:rsidR="000034F6" w:rsidRPr="000F5A7A" w:rsidRDefault="00DC2449" w:rsidP="00DC2449">
      <w:pPr>
        <w:widowControl w:val="0"/>
        <w:shd w:val="clear" w:color="auto" w:fill="FFFFFF"/>
        <w:tabs>
          <w:tab w:val="left" w:pos="709"/>
        </w:tabs>
        <w:autoSpaceDE w:val="0"/>
        <w:autoSpaceDN w:val="0"/>
        <w:adjustRightInd w:val="0"/>
        <w:spacing w:after="0" w:line="240" w:lineRule="auto"/>
        <w:ind w:firstLine="1"/>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ab/>
      </w:r>
      <w:r w:rsidR="000034F6" w:rsidRPr="00127049">
        <w:rPr>
          <w:rFonts w:ascii="Times New Roman" w:eastAsia="Times New Roman" w:hAnsi="Times New Roman" w:cs="Times New Roman"/>
          <w:b/>
          <w:bCs/>
          <w:sz w:val="24"/>
          <w:szCs w:val="24"/>
          <w:lang w:eastAsia="bg-BG"/>
        </w:rPr>
        <w:t xml:space="preserve">Чл.10. </w:t>
      </w:r>
      <w:r w:rsidR="000034F6" w:rsidRPr="00127049">
        <w:rPr>
          <w:rFonts w:ascii="Times New Roman" w:eastAsia="Times New Roman" w:hAnsi="Times New Roman" w:cs="Times New Roman"/>
          <w:bCs/>
          <w:sz w:val="24"/>
          <w:szCs w:val="24"/>
          <w:lang w:eastAsia="bg-BG"/>
        </w:rPr>
        <w:t xml:space="preserve">(1) </w:t>
      </w:r>
      <w:r w:rsidR="00C62D2D">
        <w:rPr>
          <w:rFonts w:ascii="Times New Roman" w:eastAsia="Times New Roman" w:hAnsi="Times New Roman" w:cs="Times New Roman"/>
          <w:bCs/>
          <w:sz w:val="24"/>
          <w:szCs w:val="24"/>
          <w:lang w:eastAsia="bg-BG"/>
        </w:rPr>
        <w:t xml:space="preserve">(изм. с </w:t>
      </w:r>
      <w:proofErr w:type="spellStart"/>
      <w:r w:rsidR="000B49C9" w:rsidRPr="00EB7E85">
        <w:rPr>
          <w:rFonts w:ascii="Times New Roman" w:eastAsia="Times New Roman" w:hAnsi="Times New Roman" w:cs="Times New Roman"/>
          <w:sz w:val="24"/>
          <w:szCs w:val="24"/>
          <w:lang w:eastAsia="bg-BG"/>
        </w:rPr>
        <w:t>Реш</w:t>
      </w:r>
      <w:proofErr w:type="spellEnd"/>
      <w:r w:rsidR="00D45D63">
        <w:rPr>
          <w:rFonts w:ascii="Times New Roman" w:eastAsia="Times New Roman" w:hAnsi="Times New Roman" w:cs="Times New Roman"/>
          <w:sz w:val="24"/>
          <w:szCs w:val="24"/>
          <w:lang w:eastAsia="bg-BG"/>
        </w:rPr>
        <w:t>.</w:t>
      </w:r>
      <w:r w:rsidR="000B49C9" w:rsidRPr="00EB7E85">
        <w:rPr>
          <w:rFonts w:ascii="Times New Roman" w:eastAsia="Times New Roman" w:hAnsi="Times New Roman" w:cs="Times New Roman"/>
          <w:sz w:val="24"/>
          <w:szCs w:val="24"/>
          <w:lang w:eastAsia="bg-BG"/>
        </w:rPr>
        <w:t xml:space="preserve"> </w:t>
      </w:r>
      <w:r w:rsidR="000B49C9">
        <w:rPr>
          <w:rFonts w:ascii="Times New Roman" w:eastAsia="Times New Roman" w:hAnsi="Times New Roman" w:cs="Times New Roman"/>
          <w:sz w:val="24"/>
          <w:szCs w:val="24"/>
          <w:lang w:eastAsia="bg-BG"/>
        </w:rPr>
        <w:t>№</w:t>
      </w:r>
      <w:r w:rsidR="000B49C9" w:rsidRPr="00EB7E85">
        <w:rPr>
          <w:rFonts w:ascii="Times New Roman" w:eastAsia="Times New Roman" w:hAnsi="Times New Roman" w:cs="Times New Roman"/>
          <w:sz w:val="24"/>
          <w:szCs w:val="24"/>
          <w:lang w:eastAsia="bg-BG"/>
        </w:rPr>
        <w:t>1908</w:t>
      </w:r>
      <w:r w:rsidR="00D45D63">
        <w:rPr>
          <w:rFonts w:ascii="Times New Roman" w:eastAsia="Times New Roman" w:hAnsi="Times New Roman" w:cs="Times New Roman"/>
          <w:sz w:val="24"/>
          <w:szCs w:val="24"/>
          <w:lang w:eastAsia="bg-BG"/>
        </w:rPr>
        <w:t>/</w:t>
      </w:r>
      <w:r w:rsidR="000B49C9" w:rsidRPr="00EB7E85">
        <w:rPr>
          <w:rFonts w:ascii="Times New Roman" w:eastAsia="Times New Roman" w:hAnsi="Times New Roman" w:cs="Times New Roman"/>
          <w:sz w:val="24"/>
          <w:szCs w:val="24"/>
          <w:lang w:eastAsia="bg-BG"/>
        </w:rPr>
        <w:t>07.03.2024 г. на Адм</w:t>
      </w:r>
      <w:r w:rsidR="00D45D63">
        <w:rPr>
          <w:rFonts w:ascii="Times New Roman" w:eastAsia="Times New Roman" w:hAnsi="Times New Roman" w:cs="Times New Roman"/>
          <w:sz w:val="24"/>
          <w:szCs w:val="24"/>
          <w:lang w:eastAsia="bg-BG"/>
        </w:rPr>
        <w:t>.</w:t>
      </w:r>
      <w:r w:rsidR="009F70EA">
        <w:rPr>
          <w:rFonts w:ascii="Times New Roman" w:eastAsia="Times New Roman" w:hAnsi="Times New Roman" w:cs="Times New Roman"/>
          <w:sz w:val="24"/>
          <w:szCs w:val="24"/>
          <w:lang w:eastAsia="bg-BG"/>
        </w:rPr>
        <w:t xml:space="preserve"> </w:t>
      </w:r>
      <w:r w:rsidR="00D45D63">
        <w:rPr>
          <w:rFonts w:ascii="Times New Roman" w:eastAsia="Times New Roman" w:hAnsi="Times New Roman" w:cs="Times New Roman"/>
          <w:sz w:val="24"/>
          <w:szCs w:val="24"/>
          <w:lang w:eastAsia="bg-BG"/>
        </w:rPr>
        <w:t>съд – Бургас по адм.</w:t>
      </w:r>
      <w:r w:rsidR="009F70EA">
        <w:rPr>
          <w:rFonts w:ascii="Times New Roman" w:eastAsia="Times New Roman" w:hAnsi="Times New Roman" w:cs="Times New Roman"/>
          <w:sz w:val="24"/>
          <w:szCs w:val="24"/>
          <w:lang w:eastAsia="bg-BG"/>
        </w:rPr>
        <w:t xml:space="preserve"> </w:t>
      </w:r>
      <w:r w:rsidR="000B49C9" w:rsidRPr="00EB7E85">
        <w:rPr>
          <w:rFonts w:ascii="Times New Roman" w:eastAsia="Times New Roman" w:hAnsi="Times New Roman" w:cs="Times New Roman"/>
          <w:sz w:val="24"/>
          <w:szCs w:val="24"/>
          <w:lang w:eastAsia="bg-BG"/>
        </w:rPr>
        <w:t xml:space="preserve">д. </w:t>
      </w:r>
      <w:r w:rsidR="000B49C9">
        <w:rPr>
          <w:rFonts w:ascii="Times New Roman" w:eastAsia="Times New Roman" w:hAnsi="Times New Roman" w:cs="Times New Roman"/>
          <w:sz w:val="24"/>
          <w:szCs w:val="24"/>
          <w:lang w:eastAsia="bg-BG"/>
        </w:rPr>
        <w:t>№</w:t>
      </w:r>
      <w:r w:rsidR="000B49C9" w:rsidRPr="00EB7E85">
        <w:rPr>
          <w:rFonts w:ascii="Times New Roman" w:eastAsia="Times New Roman" w:hAnsi="Times New Roman" w:cs="Times New Roman"/>
          <w:sz w:val="24"/>
          <w:szCs w:val="24"/>
          <w:lang w:eastAsia="bg-BG"/>
        </w:rPr>
        <w:t>2216/2023 г.</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lastRenderedPageBreak/>
        <w:t xml:space="preserve">изм. </w:t>
      </w:r>
      <w:r w:rsidRPr="009F70EA">
        <w:rPr>
          <w:rFonts w:ascii="Times New Roman" w:eastAsia="Times New Roman" w:hAnsi="Times New Roman" w:cs="Times New Roman"/>
          <w:sz w:val="24"/>
          <w:szCs w:val="24"/>
          <w:lang w:eastAsia="bg-BG"/>
        </w:rPr>
        <w:t xml:space="preserve">с </w:t>
      </w:r>
      <w:proofErr w:type="spellStart"/>
      <w:r w:rsidRPr="009F70EA">
        <w:rPr>
          <w:rFonts w:ascii="Times New Roman" w:eastAsia="Times New Roman" w:hAnsi="Times New Roman" w:cs="Times New Roman"/>
          <w:sz w:val="24"/>
          <w:szCs w:val="24"/>
          <w:lang w:eastAsia="bg-BG"/>
        </w:rPr>
        <w:t>Реш</w:t>
      </w:r>
      <w:proofErr w:type="spellEnd"/>
      <w:r w:rsidR="006133E2">
        <w:rPr>
          <w:rFonts w:ascii="Times New Roman" w:eastAsia="Times New Roman" w:hAnsi="Times New Roman" w:cs="Times New Roman"/>
          <w:sz w:val="24"/>
          <w:szCs w:val="24"/>
          <w:lang w:val="en-US" w:eastAsia="bg-BG"/>
        </w:rPr>
        <w:t>.</w:t>
      </w:r>
      <w:r w:rsidRPr="009F70EA">
        <w:rPr>
          <w:rFonts w:ascii="Times New Roman" w:eastAsia="Times New Roman" w:hAnsi="Times New Roman" w:cs="Times New Roman"/>
          <w:sz w:val="24"/>
          <w:szCs w:val="24"/>
          <w:lang w:eastAsia="bg-BG"/>
        </w:rPr>
        <w:t xml:space="preserve"> №4617 от 12.04.2024 г. на </w:t>
      </w:r>
      <w:r>
        <w:rPr>
          <w:rFonts w:ascii="Times New Roman" w:eastAsia="Times New Roman" w:hAnsi="Times New Roman" w:cs="Times New Roman"/>
          <w:sz w:val="24"/>
          <w:szCs w:val="24"/>
          <w:lang w:eastAsia="bg-BG"/>
        </w:rPr>
        <w:t>ВАС по адм. д. №1150/2024 г.</w:t>
      </w:r>
      <w:r w:rsidR="000B49C9">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ab/>
      </w:r>
      <w:r w:rsidR="000034F6" w:rsidRPr="00127049">
        <w:rPr>
          <w:rFonts w:ascii="Times New Roman" w:eastAsia="Times New Roman" w:hAnsi="Times New Roman" w:cs="Times New Roman"/>
          <w:sz w:val="24"/>
          <w:szCs w:val="24"/>
          <w:lang w:eastAsia="bg-BG"/>
        </w:rPr>
        <w:t xml:space="preserve">За поставяне на обекти </w:t>
      </w:r>
      <w:r w:rsidR="000034F6" w:rsidRPr="002B602F">
        <w:rPr>
          <w:rFonts w:ascii="Times New Roman" w:eastAsia="Times New Roman" w:hAnsi="Times New Roman" w:cs="Times New Roman"/>
          <w:sz w:val="24"/>
          <w:szCs w:val="24"/>
          <w:lang w:eastAsia="bg-BG"/>
        </w:rPr>
        <w:t>по чл.</w:t>
      </w:r>
      <w:r w:rsidR="00F8405A">
        <w:rPr>
          <w:rFonts w:ascii="Times New Roman" w:eastAsia="Times New Roman" w:hAnsi="Times New Roman" w:cs="Times New Roman"/>
          <w:sz w:val="24"/>
          <w:szCs w:val="24"/>
          <w:lang w:eastAsia="bg-BG"/>
        </w:rPr>
        <w:t xml:space="preserve"> </w:t>
      </w:r>
      <w:r w:rsidR="000034F6" w:rsidRPr="002B602F">
        <w:rPr>
          <w:rFonts w:ascii="Times New Roman" w:eastAsia="Times New Roman" w:hAnsi="Times New Roman" w:cs="Times New Roman"/>
          <w:sz w:val="24"/>
          <w:szCs w:val="24"/>
          <w:lang w:eastAsia="bg-BG"/>
        </w:rPr>
        <w:t xml:space="preserve">5, ал. 1, </w:t>
      </w:r>
      <w:r w:rsidR="00F8405A" w:rsidRPr="002B602F">
        <w:rPr>
          <w:rFonts w:ascii="Times New Roman" w:eastAsia="Times New Roman" w:hAnsi="Times New Roman" w:cs="Times New Roman"/>
          <w:sz w:val="24"/>
          <w:szCs w:val="24"/>
          <w:lang w:eastAsia="bg-BG"/>
        </w:rPr>
        <w:t xml:space="preserve">ал. </w:t>
      </w:r>
      <w:r w:rsidR="000034F6" w:rsidRPr="002B602F">
        <w:rPr>
          <w:rFonts w:ascii="Times New Roman" w:eastAsia="Times New Roman" w:hAnsi="Times New Roman" w:cs="Times New Roman"/>
          <w:sz w:val="24"/>
          <w:szCs w:val="24"/>
          <w:lang w:eastAsia="bg-BG"/>
        </w:rPr>
        <w:t xml:space="preserve">2, </w:t>
      </w:r>
      <w:r w:rsidR="00F8405A" w:rsidRPr="002B602F">
        <w:rPr>
          <w:rFonts w:ascii="Times New Roman" w:eastAsia="Times New Roman" w:hAnsi="Times New Roman" w:cs="Times New Roman"/>
          <w:sz w:val="24"/>
          <w:szCs w:val="24"/>
          <w:lang w:eastAsia="bg-BG"/>
        </w:rPr>
        <w:t xml:space="preserve">ал. </w:t>
      </w:r>
      <w:r w:rsidR="000034F6" w:rsidRPr="002B602F">
        <w:rPr>
          <w:rFonts w:ascii="Times New Roman" w:eastAsia="Times New Roman" w:hAnsi="Times New Roman" w:cs="Times New Roman"/>
          <w:sz w:val="24"/>
          <w:szCs w:val="24"/>
          <w:lang w:eastAsia="bg-BG"/>
        </w:rPr>
        <w:t xml:space="preserve">3, </w:t>
      </w:r>
      <w:r w:rsidR="00F8405A" w:rsidRPr="002B602F">
        <w:rPr>
          <w:rFonts w:ascii="Times New Roman" w:eastAsia="Times New Roman" w:hAnsi="Times New Roman" w:cs="Times New Roman"/>
          <w:sz w:val="24"/>
          <w:szCs w:val="24"/>
          <w:lang w:eastAsia="bg-BG"/>
        </w:rPr>
        <w:t xml:space="preserve">ал. </w:t>
      </w:r>
      <w:r w:rsidR="000034F6" w:rsidRPr="002B602F">
        <w:rPr>
          <w:rFonts w:ascii="Times New Roman" w:eastAsia="Times New Roman" w:hAnsi="Times New Roman" w:cs="Times New Roman"/>
          <w:sz w:val="24"/>
          <w:szCs w:val="24"/>
          <w:lang w:eastAsia="bg-BG"/>
        </w:rPr>
        <w:t xml:space="preserve">4 и </w:t>
      </w:r>
      <w:r w:rsidR="00F8405A" w:rsidRPr="002B602F">
        <w:rPr>
          <w:rFonts w:ascii="Times New Roman" w:eastAsia="Times New Roman" w:hAnsi="Times New Roman" w:cs="Times New Roman"/>
          <w:sz w:val="24"/>
          <w:szCs w:val="24"/>
          <w:lang w:eastAsia="bg-BG"/>
        </w:rPr>
        <w:t xml:space="preserve">ал. </w:t>
      </w:r>
      <w:r w:rsidR="000034F6" w:rsidRPr="002B602F">
        <w:rPr>
          <w:rFonts w:ascii="Times New Roman" w:eastAsia="Times New Roman" w:hAnsi="Times New Roman" w:cs="Times New Roman"/>
          <w:sz w:val="24"/>
          <w:szCs w:val="24"/>
          <w:lang w:eastAsia="bg-BG"/>
        </w:rPr>
        <w:t xml:space="preserve">5, на обекти по чл. 5, ал. 6, </w:t>
      </w:r>
      <w:r w:rsidR="00F8405A" w:rsidRPr="002B602F">
        <w:rPr>
          <w:rFonts w:ascii="Times New Roman" w:eastAsia="Times New Roman" w:hAnsi="Times New Roman" w:cs="Times New Roman"/>
          <w:sz w:val="24"/>
          <w:szCs w:val="24"/>
          <w:lang w:eastAsia="bg-BG"/>
        </w:rPr>
        <w:t xml:space="preserve">ал. </w:t>
      </w:r>
      <w:r w:rsidR="000034F6" w:rsidRPr="002B602F">
        <w:rPr>
          <w:rFonts w:ascii="Times New Roman" w:eastAsia="Times New Roman" w:hAnsi="Times New Roman" w:cs="Times New Roman"/>
          <w:sz w:val="24"/>
          <w:szCs w:val="24"/>
          <w:lang w:eastAsia="bg-BG"/>
        </w:rPr>
        <w:t xml:space="preserve">7, </w:t>
      </w:r>
      <w:r w:rsidR="00F8405A" w:rsidRPr="002B602F">
        <w:rPr>
          <w:rFonts w:ascii="Times New Roman" w:eastAsia="Times New Roman" w:hAnsi="Times New Roman" w:cs="Times New Roman"/>
          <w:sz w:val="24"/>
          <w:szCs w:val="24"/>
          <w:lang w:eastAsia="bg-BG"/>
        </w:rPr>
        <w:t xml:space="preserve">ал. </w:t>
      </w:r>
      <w:r w:rsidR="000034F6" w:rsidRPr="002B602F">
        <w:rPr>
          <w:rFonts w:ascii="Times New Roman" w:eastAsia="Times New Roman" w:hAnsi="Times New Roman" w:cs="Times New Roman"/>
          <w:sz w:val="24"/>
          <w:szCs w:val="24"/>
          <w:lang w:eastAsia="bg-BG"/>
        </w:rPr>
        <w:t>8</w:t>
      </w:r>
      <w:r w:rsidR="00C62D2D">
        <w:rPr>
          <w:rFonts w:ascii="Times New Roman" w:eastAsia="Times New Roman" w:hAnsi="Times New Roman" w:cs="Times New Roman"/>
          <w:sz w:val="24"/>
          <w:szCs w:val="24"/>
          <w:lang w:eastAsia="bg-BG"/>
        </w:rPr>
        <w:t>,</w:t>
      </w:r>
      <w:r w:rsidR="000034F6" w:rsidRPr="002B602F">
        <w:rPr>
          <w:rFonts w:ascii="Times New Roman" w:eastAsia="Times New Roman" w:hAnsi="Times New Roman" w:cs="Times New Roman"/>
          <w:sz w:val="24"/>
          <w:szCs w:val="24"/>
          <w:lang w:eastAsia="bg-BG"/>
        </w:rPr>
        <w:t xml:space="preserve"> </w:t>
      </w:r>
      <w:r w:rsidR="00F8405A" w:rsidRPr="002B602F">
        <w:rPr>
          <w:rFonts w:ascii="Times New Roman" w:eastAsia="Times New Roman" w:hAnsi="Times New Roman" w:cs="Times New Roman"/>
          <w:sz w:val="24"/>
          <w:szCs w:val="24"/>
          <w:lang w:eastAsia="bg-BG"/>
        </w:rPr>
        <w:t xml:space="preserve">ал. </w:t>
      </w:r>
      <w:r w:rsidR="000034F6" w:rsidRPr="002B602F">
        <w:rPr>
          <w:rFonts w:ascii="Times New Roman" w:eastAsia="Times New Roman" w:hAnsi="Times New Roman" w:cs="Times New Roman"/>
          <w:sz w:val="24"/>
          <w:szCs w:val="24"/>
          <w:lang w:eastAsia="bg-BG"/>
        </w:rPr>
        <w:t>10  и на елементи на градско обзавеждане, се подава заявление за издаване на разрешение по</w:t>
      </w:r>
      <w:r w:rsidR="000034F6" w:rsidRPr="00127049">
        <w:rPr>
          <w:rFonts w:ascii="Times New Roman" w:eastAsia="Times New Roman" w:hAnsi="Times New Roman" w:cs="Times New Roman"/>
          <w:sz w:val="24"/>
          <w:szCs w:val="24"/>
          <w:lang w:eastAsia="bg-BG"/>
        </w:rPr>
        <w:t xml:space="preserve"> образец, утвърден от </w:t>
      </w:r>
      <w:r w:rsidR="00F8405A">
        <w:rPr>
          <w:rFonts w:ascii="Times New Roman" w:eastAsia="Times New Roman" w:hAnsi="Times New Roman" w:cs="Times New Roman"/>
          <w:sz w:val="24"/>
          <w:szCs w:val="24"/>
          <w:lang w:eastAsia="bg-BG"/>
        </w:rPr>
        <w:t>к</w:t>
      </w:r>
      <w:r w:rsidR="000034F6" w:rsidRPr="00127049">
        <w:rPr>
          <w:rFonts w:ascii="Times New Roman" w:eastAsia="Times New Roman" w:hAnsi="Times New Roman" w:cs="Times New Roman"/>
          <w:sz w:val="24"/>
          <w:szCs w:val="24"/>
          <w:lang w:eastAsia="bg-BG"/>
        </w:rPr>
        <w:t>мета на община Бургас</w:t>
      </w:r>
      <w:r w:rsidR="000034F6" w:rsidRPr="00127049">
        <w:rPr>
          <w:rFonts w:ascii="Times New Roman" w:eastAsia="Times New Roman" w:hAnsi="Times New Roman" w:cs="Times New Roman"/>
          <w:spacing w:val="-1"/>
          <w:sz w:val="24"/>
          <w:szCs w:val="24"/>
          <w:lang w:eastAsia="bg-BG"/>
        </w:rPr>
        <w:t xml:space="preserve">, към </w:t>
      </w:r>
      <w:r w:rsidR="000034F6" w:rsidRPr="00127049">
        <w:rPr>
          <w:rFonts w:ascii="Times New Roman" w:eastAsia="Times New Roman" w:hAnsi="Times New Roman" w:cs="Times New Roman"/>
          <w:sz w:val="24"/>
          <w:szCs w:val="24"/>
          <w:lang w:eastAsia="bg-BG"/>
        </w:rPr>
        <w:t>което се прилагат следните документи:</w:t>
      </w:r>
    </w:p>
    <w:p w:rsidR="000034F6" w:rsidRPr="00127049" w:rsidRDefault="000034F6" w:rsidP="000034F6">
      <w:pPr>
        <w:shd w:val="clear" w:color="auto" w:fill="FFFFFF"/>
        <w:tabs>
          <w:tab w:val="left" w:pos="709"/>
          <w:tab w:val="left" w:pos="121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4"/>
          <w:sz w:val="24"/>
          <w:szCs w:val="24"/>
          <w:lang w:eastAsia="bg-BG"/>
        </w:rPr>
        <w:tab/>
        <w:t>1.</w:t>
      </w:r>
      <w:r w:rsidRPr="00127049">
        <w:rPr>
          <w:rFonts w:ascii="Times New Roman" w:eastAsia="Times New Roman" w:hAnsi="Times New Roman" w:cs="Times New Roman"/>
          <w:bCs/>
          <w:sz w:val="24"/>
          <w:szCs w:val="24"/>
          <w:lang w:eastAsia="bg-BG"/>
        </w:rPr>
        <w:t xml:space="preserve"> </w:t>
      </w:r>
      <w:r w:rsidRPr="00127049">
        <w:rPr>
          <w:rFonts w:ascii="Times New Roman" w:eastAsia="Times New Roman" w:hAnsi="Times New Roman" w:cs="Times New Roman"/>
          <w:sz w:val="24"/>
          <w:szCs w:val="24"/>
          <w:lang w:eastAsia="bg-BG"/>
        </w:rPr>
        <w:t xml:space="preserve">Единен идентификационен код (ЕИК) на търговеца, копие от документ за самоличност, удостоверение, че е регистриран по Закона за занаятите; </w:t>
      </w:r>
    </w:p>
    <w:p w:rsidR="000034F6" w:rsidRPr="00127049" w:rsidRDefault="000034F6" w:rsidP="000034F6">
      <w:pPr>
        <w:widowControl w:val="0"/>
        <w:shd w:val="clear" w:color="auto" w:fill="FFFFFF"/>
        <w:tabs>
          <w:tab w:val="left" w:pos="709"/>
          <w:tab w:val="left" w:pos="989"/>
        </w:tabs>
        <w:autoSpaceDE w:val="0"/>
        <w:autoSpaceDN w:val="0"/>
        <w:adjustRightInd w:val="0"/>
        <w:spacing w:after="0" w:line="240" w:lineRule="auto"/>
        <w:ind w:firstLine="708"/>
        <w:jc w:val="both"/>
        <w:rPr>
          <w:rFonts w:ascii="Times New Roman" w:eastAsia="Times New Roman" w:hAnsi="Times New Roman" w:cs="Times New Roman"/>
          <w:bCs/>
          <w:spacing w:val="-4"/>
          <w:sz w:val="24"/>
          <w:szCs w:val="24"/>
          <w:lang w:eastAsia="bg-BG"/>
        </w:rPr>
      </w:pPr>
      <w:r w:rsidRPr="00127049">
        <w:rPr>
          <w:rFonts w:ascii="Times New Roman" w:eastAsia="Times New Roman" w:hAnsi="Times New Roman" w:cs="Times New Roman"/>
          <w:spacing w:val="-1"/>
          <w:sz w:val="24"/>
          <w:szCs w:val="24"/>
          <w:lang w:eastAsia="bg-BG"/>
        </w:rPr>
        <w:tab/>
        <w:t>2. Копие на документ за собственост на имота и</w:t>
      </w:r>
      <w:r w:rsidRPr="00127049">
        <w:rPr>
          <w:rFonts w:ascii="Times New Roman" w:eastAsia="Times New Roman" w:hAnsi="Times New Roman" w:cs="Times New Roman"/>
          <w:sz w:val="24"/>
          <w:szCs w:val="24"/>
          <w:lang w:eastAsia="bg-BG"/>
        </w:rPr>
        <w:t xml:space="preserve"> писмено съгласие от собственика му или писмен договор за наем на заетата от </w:t>
      </w:r>
      <w:proofErr w:type="spellStart"/>
      <w:r w:rsidRPr="00127049">
        <w:rPr>
          <w:rFonts w:ascii="Times New Roman" w:eastAsia="Times New Roman" w:hAnsi="Times New Roman" w:cs="Times New Roman"/>
          <w:sz w:val="24"/>
          <w:szCs w:val="24"/>
          <w:lang w:eastAsia="bg-BG"/>
        </w:rPr>
        <w:t>преместваемия</w:t>
      </w:r>
      <w:proofErr w:type="spellEnd"/>
      <w:r w:rsidRPr="00127049">
        <w:rPr>
          <w:rFonts w:ascii="Times New Roman" w:eastAsia="Times New Roman" w:hAnsi="Times New Roman" w:cs="Times New Roman"/>
          <w:sz w:val="24"/>
          <w:szCs w:val="24"/>
          <w:lang w:eastAsia="bg-BG"/>
        </w:rPr>
        <w:t xml:space="preserve"> обект площ, съответно концесионен договор или договор за аренда – в случаите, когато се заявява поставяне на </w:t>
      </w:r>
      <w:r w:rsidRPr="00127049">
        <w:rPr>
          <w:rFonts w:ascii="Times New Roman" w:eastAsia="Times New Roman" w:hAnsi="Times New Roman" w:cs="Times New Roman"/>
          <w:spacing w:val="-1"/>
          <w:sz w:val="24"/>
          <w:szCs w:val="24"/>
          <w:lang w:eastAsia="bg-BG"/>
        </w:rPr>
        <w:t xml:space="preserve">преместваем обект в държавен, частен или имот, отдаден на концесия; </w:t>
      </w:r>
    </w:p>
    <w:p w:rsidR="000034F6" w:rsidRPr="00127049" w:rsidRDefault="000034F6" w:rsidP="000034F6">
      <w:pPr>
        <w:shd w:val="clear" w:color="auto" w:fill="FFFFFF"/>
        <w:tabs>
          <w:tab w:val="left" w:pos="709"/>
          <w:tab w:val="left" w:pos="1200"/>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4"/>
          <w:sz w:val="24"/>
          <w:szCs w:val="24"/>
          <w:lang w:eastAsia="bg-BG"/>
        </w:rPr>
        <w:t>3.</w:t>
      </w:r>
      <w:r w:rsidRPr="00127049">
        <w:rPr>
          <w:rFonts w:ascii="Times New Roman" w:eastAsia="Times New Roman" w:hAnsi="Times New Roman" w:cs="Times New Roman"/>
          <w:bCs/>
          <w:sz w:val="24"/>
          <w:szCs w:val="24"/>
          <w:lang w:eastAsia="bg-BG"/>
        </w:rPr>
        <w:t xml:space="preserve"> </w:t>
      </w:r>
      <w:r w:rsidRPr="00127049">
        <w:rPr>
          <w:rFonts w:ascii="Times New Roman" w:eastAsia="Times New Roman" w:hAnsi="Times New Roman" w:cs="Times New Roman"/>
          <w:sz w:val="24"/>
          <w:szCs w:val="24"/>
          <w:lang w:eastAsia="bg-BG"/>
        </w:rPr>
        <w:t xml:space="preserve">Скица на имота с предложение за разположение на </w:t>
      </w:r>
      <w:proofErr w:type="spellStart"/>
      <w:r w:rsidRPr="00127049">
        <w:rPr>
          <w:rFonts w:ascii="Times New Roman" w:eastAsia="Times New Roman" w:hAnsi="Times New Roman" w:cs="Times New Roman"/>
          <w:sz w:val="24"/>
          <w:szCs w:val="24"/>
          <w:lang w:eastAsia="bg-BG"/>
        </w:rPr>
        <w:t>преместваемия</w:t>
      </w:r>
      <w:proofErr w:type="spellEnd"/>
      <w:r w:rsidRPr="00127049">
        <w:rPr>
          <w:rFonts w:ascii="Times New Roman" w:eastAsia="Times New Roman" w:hAnsi="Times New Roman" w:cs="Times New Roman"/>
          <w:sz w:val="24"/>
          <w:szCs w:val="24"/>
          <w:lang w:eastAsia="bg-BG"/>
        </w:rPr>
        <w:t xml:space="preserve"> обект – в сл</w:t>
      </w:r>
      <w:r w:rsidR="00D45D63">
        <w:rPr>
          <w:rFonts w:ascii="Times New Roman" w:eastAsia="Times New Roman" w:hAnsi="Times New Roman" w:cs="Times New Roman"/>
          <w:sz w:val="24"/>
          <w:szCs w:val="24"/>
          <w:lang w:eastAsia="bg-BG"/>
        </w:rPr>
        <w:t xml:space="preserve">учаите </w:t>
      </w:r>
      <w:r w:rsidRPr="00127049">
        <w:rPr>
          <w:rFonts w:ascii="Times New Roman" w:eastAsia="Times New Roman" w:hAnsi="Times New Roman" w:cs="Times New Roman"/>
          <w:sz w:val="24"/>
          <w:szCs w:val="24"/>
          <w:lang w:eastAsia="bg-BG"/>
        </w:rPr>
        <w:t xml:space="preserve">по т. 2; </w:t>
      </w:r>
    </w:p>
    <w:p w:rsidR="000034F6" w:rsidRPr="00127049" w:rsidRDefault="000034F6" w:rsidP="000034F6">
      <w:pPr>
        <w:tabs>
          <w:tab w:val="left" w:pos="709"/>
          <w:tab w:val="left" w:pos="993"/>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4"/>
          <w:sz w:val="24"/>
          <w:szCs w:val="24"/>
          <w:lang w:eastAsia="bg-BG"/>
        </w:rPr>
        <w:tab/>
        <w:t>4.</w:t>
      </w:r>
      <w:r w:rsidRPr="00127049">
        <w:rPr>
          <w:rFonts w:ascii="Times New Roman" w:eastAsia="Times New Roman" w:hAnsi="Times New Roman" w:cs="Times New Roman"/>
          <w:sz w:val="24"/>
          <w:szCs w:val="24"/>
          <w:lang w:eastAsia="bg-BG"/>
        </w:rPr>
        <w:t xml:space="preserve"> Схема за присъединяване, съгласувана със съответното експлоатационно дружество и общинска администрация – в случаите, когато </w:t>
      </w:r>
      <w:proofErr w:type="spellStart"/>
      <w:r w:rsidRPr="00127049">
        <w:rPr>
          <w:rFonts w:ascii="Times New Roman" w:eastAsia="Times New Roman" w:hAnsi="Times New Roman" w:cs="Times New Roman"/>
          <w:sz w:val="24"/>
          <w:szCs w:val="24"/>
          <w:lang w:eastAsia="bg-BG"/>
        </w:rPr>
        <w:t>преместваемият</w:t>
      </w:r>
      <w:proofErr w:type="spellEnd"/>
      <w:r w:rsidRPr="00127049">
        <w:rPr>
          <w:rFonts w:ascii="Times New Roman" w:eastAsia="Times New Roman" w:hAnsi="Times New Roman" w:cs="Times New Roman"/>
          <w:sz w:val="24"/>
          <w:szCs w:val="24"/>
          <w:lang w:eastAsia="bg-BG"/>
        </w:rPr>
        <w:t xml:space="preserve"> обект се предвижда да бъде свързан към техническа инфраструктура (електропреносна мрежа, слаботокова мрежа, водопроводна и/или канализационна мрежа);</w:t>
      </w:r>
    </w:p>
    <w:p w:rsidR="000034F6" w:rsidRPr="00127049" w:rsidRDefault="000034F6" w:rsidP="000034F6">
      <w:pPr>
        <w:shd w:val="clear" w:color="auto" w:fill="FFFFFF"/>
        <w:tabs>
          <w:tab w:val="left" w:pos="709"/>
          <w:tab w:val="left" w:pos="993"/>
          <w:tab w:val="left" w:pos="1051"/>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4"/>
          <w:sz w:val="24"/>
          <w:szCs w:val="24"/>
          <w:lang w:eastAsia="bg-BG"/>
        </w:rPr>
        <w:t xml:space="preserve">5. </w:t>
      </w:r>
      <w:r w:rsidRPr="00127049">
        <w:rPr>
          <w:rFonts w:ascii="Times New Roman" w:eastAsia="Times New Roman" w:hAnsi="Times New Roman" w:cs="Times New Roman"/>
          <w:sz w:val="24"/>
          <w:szCs w:val="24"/>
          <w:lang w:eastAsia="bg-BG"/>
        </w:rPr>
        <w:t>У</w:t>
      </w:r>
      <w:r w:rsidRPr="00127049">
        <w:rPr>
          <w:rFonts w:ascii="Times New Roman" w:eastAsia="Times New Roman" w:hAnsi="Times New Roman" w:cs="Times New Roman"/>
          <w:spacing w:val="-1"/>
          <w:sz w:val="24"/>
          <w:szCs w:val="24"/>
          <w:lang w:eastAsia="bg-BG"/>
        </w:rPr>
        <w:t xml:space="preserve">достоверение за утвърдена категория или </w:t>
      </w:r>
      <w:r w:rsidRPr="00127049">
        <w:rPr>
          <w:rFonts w:ascii="Times New Roman" w:eastAsia="Times New Roman" w:hAnsi="Times New Roman" w:cs="Times New Roman"/>
          <w:sz w:val="24"/>
          <w:szCs w:val="24"/>
          <w:lang w:eastAsia="bg-BG"/>
        </w:rPr>
        <w:t xml:space="preserve">временно удостоверение за открита процедура по категоризиране на туристически </w:t>
      </w:r>
      <w:r w:rsidRPr="00127049">
        <w:rPr>
          <w:rFonts w:ascii="Times New Roman" w:eastAsia="Times New Roman" w:hAnsi="Times New Roman" w:cs="Times New Roman"/>
          <w:spacing w:val="-1"/>
          <w:sz w:val="24"/>
          <w:szCs w:val="24"/>
          <w:lang w:eastAsia="bg-BG"/>
        </w:rPr>
        <w:t xml:space="preserve">обекти </w:t>
      </w:r>
      <w:r w:rsidRPr="00127049">
        <w:rPr>
          <w:rFonts w:ascii="Times New Roman" w:eastAsia="Times New Roman" w:hAnsi="Times New Roman" w:cs="Times New Roman"/>
          <w:sz w:val="24"/>
          <w:szCs w:val="24"/>
          <w:lang w:eastAsia="bg-BG"/>
        </w:rPr>
        <w:t xml:space="preserve">по Закона за туризма, когато това се изисква от закон; </w:t>
      </w:r>
    </w:p>
    <w:p w:rsidR="000034F6" w:rsidRPr="00127049" w:rsidRDefault="000034F6" w:rsidP="000034F6">
      <w:pPr>
        <w:shd w:val="clear" w:color="auto" w:fill="FFFFFF"/>
        <w:tabs>
          <w:tab w:val="left" w:pos="70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6. </w:t>
      </w:r>
      <w:r w:rsidRPr="00127049">
        <w:rPr>
          <w:rFonts w:ascii="Times New Roman" w:eastAsia="Times New Roman" w:hAnsi="Times New Roman" w:cs="Times New Roman"/>
          <w:spacing w:val="-4"/>
          <w:sz w:val="24"/>
          <w:szCs w:val="24"/>
          <w:lang w:eastAsia="bg-BG"/>
        </w:rPr>
        <w:t xml:space="preserve">Схема за разполагане на обектите по чл. 5, </w:t>
      </w:r>
      <w:r w:rsidR="00214302">
        <w:rPr>
          <w:rFonts w:ascii="Times New Roman" w:eastAsia="Times New Roman" w:hAnsi="Times New Roman" w:cs="Times New Roman"/>
          <w:spacing w:val="-4"/>
          <w:sz w:val="24"/>
          <w:szCs w:val="24"/>
          <w:lang w:eastAsia="bg-BG"/>
        </w:rPr>
        <w:t>ал. 7</w:t>
      </w:r>
      <w:r w:rsidRPr="00127049">
        <w:rPr>
          <w:rFonts w:ascii="Times New Roman" w:eastAsia="Times New Roman" w:hAnsi="Times New Roman" w:cs="Times New Roman"/>
          <w:spacing w:val="-4"/>
          <w:sz w:val="24"/>
          <w:szCs w:val="24"/>
          <w:lang w:eastAsia="bg-BG"/>
        </w:rPr>
        <w:t xml:space="preserve"> с посочване на срока за разполагане, когато има такива;</w:t>
      </w:r>
    </w:p>
    <w:p w:rsidR="000034F6" w:rsidRPr="00127049" w:rsidRDefault="000034F6" w:rsidP="000034F6">
      <w:pPr>
        <w:shd w:val="clear" w:color="auto" w:fill="FFFFFF"/>
        <w:tabs>
          <w:tab w:val="left" w:pos="70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7. Снимки и колажи, показващи адаптацията на </w:t>
      </w:r>
      <w:proofErr w:type="spellStart"/>
      <w:r w:rsidRPr="00127049">
        <w:rPr>
          <w:rFonts w:ascii="Times New Roman" w:eastAsia="Times New Roman" w:hAnsi="Times New Roman" w:cs="Times New Roman"/>
          <w:sz w:val="24"/>
          <w:szCs w:val="24"/>
          <w:lang w:eastAsia="bg-BG"/>
        </w:rPr>
        <w:t>преместваемия</w:t>
      </w:r>
      <w:proofErr w:type="spellEnd"/>
      <w:r w:rsidRPr="00127049">
        <w:rPr>
          <w:rFonts w:ascii="Times New Roman" w:eastAsia="Times New Roman" w:hAnsi="Times New Roman" w:cs="Times New Roman"/>
          <w:sz w:val="24"/>
          <w:szCs w:val="24"/>
          <w:lang w:eastAsia="bg-BG"/>
        </w:rPr>
        <w:t xml:space="preserve"> обект в градската среда;</w:t>
      </w:r>
    </w:p>
    <w:p w:rsidR="000034F6" w:rsidRPr="00127049" w:rsidRDefault="000034F6" w:rsidP="000034F6">
      <w:pPr>
        <w:shd w:val="clear" w:color="auto" w:fill="FFFFFF"/>
        <w:tabs>
          <w:tab w:val="left" w:pos="70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8. Документ за платена такса за разглеждане на заявлението. </w:t>
      </w:r>
    </w:p>
    <w:p w:rsidR="000034F6" w:rsidRPr="00127049" w:rsidRDefault="000034F6" w:rsidP="000034F6">
      <w:pPr>
        <w:shd w:val="clear" w:color="auto" w:fill="FFFFFF"/>
        <w:tabs>
          <w:tab w:val="left" w:pos="70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(2) За поставяне на обекти във връзка с обществ</w:t>
      </w:r>
      <w:r w:rsidR="00214302">
        <w:rPr>
          <w:rFonts w:ascii="Times New Roman" w:eastAsia="Times New Roman" w:hAnsi="Times New Roman" w:cs="Times New Roman"/>
          <w:sz w:val="24"/>
          <w:szCs w:val="24"/>
          <w:lang w:eastAsia="bg-BG"/>
        </w:rPr>
        <w:t>ени мероприятия по чл. 2, ал. 6</w:t>
      </w:r>
      <w:r w:rsidRPr="00127049">
        <w:rPr>
          <w:rFonts w:ascii="Times New Roman" w:eastAsia="Times New Roman" w:hAnsi="Times New Roman" w:cs="Times New Roman"/>
          <w:sz w:val="24"/>
          <w:szCs w:val="24"/>
          <w:lang w:eastAsia="bg-BG"/>
        </w:rPr>
        <w:t xml:space="preserve"> се подава заявление за издаване на разрешение по образец, утвърден от кмета на община Бургас.</w:t>
      </w:r>
    </w:p>
    <w:p w:rsidR="000034F6" w:rsidRPr="00127049" w:rsidRDefault="000034F6" w:rsidP="000034F6">
      <w:pPr>
        <w:shd w:val="clear" w:color="auto" w:fill="FFFFFF"/>
        <w:tabs>
          <w:tab w:val="left" w:pos="70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ab/>
        <w:t xml:space="preserve">(3) За поставяне на обекти по чл. 5, ал. 7 извън срока, посочен в издаденото разрешение за поставянето им, се подава заявление, в което се посочват видът и броят на обектите и допълнителният срок, за който се иска тяхното поставяне. </w:t>
      </w:r>
    </w:p>
    <w:p w:rsidR="000034F6" w:rsidRPr="00127049" w:rsidRDefault="000034F6" w:rsidP="00214302">
      <w:pPr>
        <w:shd w:val="clear" w:color="auto" w:fill="FFFFFF"/>
        <w:tabs>
          <w:tab w:val="left" w:pos="70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(4) За поставяне на преме</w:t>
      </w:r>
      <w:r w:rsidR="00214302">
        <w:rPr>
          <w:rFonts w:ascii="Times New Roman" w:eastAsia="Times New Roman" w:hAnsi="Times New Roman" w:cs="Times New Roman"/>
          <w:sz w:val="24"/>
          <w:szCs w:val="24"/>
          <w:lang w:eastAsia="bg-BG"/>
        </w:rPr>
        <w:t>стваеми обекти по чл. 5, ал. 10</w:t>
      </w:r>
      <w:r w:rsidRPr="00127049">
        <w:rPr>
          <w:rFonts w:ascii="Times New Roman" w:eastAsia="Times New Roman" w:hAnsi="Times New Roman" w:cs="Times New Roman"/>
          <w:sz w:val="24"/>
          <w:szCs w:val="24"/>
          <w:lang w:eastAsia="bg-BG"/>
        </w:rPr>
        <w:t xml:space="preserve"> се подава заявление след подписване на съответния договор, който също се прилага, като</w:t>
      </w:r>
      <w:r w:rsidR="00214302">
        <w:rPr>
          <w:rFonts w:ascii="Times New Roman" w:eastAsia="Times New Roman" w:hAnsi="Times New Roman" w:cs="Times New Roman"/>
          <w:sz w:val="24"/>
          <w:szCs w:val="24"/>
          <w:lang w:eastAsia="bg-BG"/>
        </w:rPr>
        <w:t xml:space="preserve"> за разглеждане на документите, </w:t>
      </w:r>
      <w:r w:rsidRPr="00127049">
        <w:rPr>
          <w:rFonts w:ascii="Times New Roman" w:eastAsia="Times New Roman" w:hAnsi="Times New Roman" w:cs="Times New Roman"/>
          <w:sz w:val="24"/>
          <w:szCs w:val="24"/>
          <w:lang w:eastAsia="bg-BG"/>
        </w:rPr>
        <w:t>издаване на разрешение и ползване на общински имот за периода на действие на договора не се заплащат такси.</w:t>
      </w:r>
    </w:p>
    <w:p w:rsidR="000034F6" w:rsidRPr="00127049" w:rsidRDefault="000034F6" w:rsidP="000034F6">
      <w:pPr>
        <w:shd w:val="clear" w:color="auto" w:fill="FFFFFF"/>
        <w:tabs>
          <w:tab w:val="left" w:pos="70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(5) Заявленията се подават </w:t>
      </w:r>
      <w:r w:rsidRPr="002B602F">
        <w:rPr>
          <w:rFonts w:ascii="Times New Roman" w:eastAsia="Times New Roman" w:hAnsi="Times New Roman" w:cs="Times New Roman"/>
          <w:sz w:val="24"/>
          <w:szCs w:val="24"/>
          <w:lang w:eastAsia="bg-BG"/>
        </w:rPr>
        <w:t>в деловодството на общинската администрация</w:t>
      </w:r>
      <w:r w:rsidRPr="001D1DA5">
        <w:rPr>
          <w:rFonts w:ascii="Times New Roman" w:eastAsia="Times New Roman" w:hAnsi="Times New Roman" w:cs="Times New Roman"/>
          <w:sz w:val="24"/>
          <w:szCs w:val="24"/>
          <w:lang w:eastAsia="bg-BG"/>
        </w:rPr>
        <w:t xml:space="preserve"> </w:t>
      </w:r>
      <w:r w:rsidRPr="00127049">
        <w:rPr>
          <w:rFonts w:ascii="Times New Roman" w:eastAsia="Times New Roman" w:hAnsi="Times New Roman" w:cs="Times New Roman"/>
          <w:sz w:val="24"/>
          <w:szCs w:val="24"/>
          <w:lang w:eastAsia="bg-BG"/>
        </w:rPr>
        <w:t>лично или по електронен път, ако заявителят притежава валидно квалифицирано удостоверение за електронен подпис.</w:t>
      </w:r>
    </w:p>
    <w:p w:rsidR="000034F6" w:rsidRPr="00127049" w:rsidRDefault="000034F6" w:rsidP="000034F6">
      <w:pPr>
        <w:shd w:val="clear" w:color="auto" w:fill="FFFFFF"/>
        <w:tabs>
          <w:tab w:val="left" w:pos="709"/>
          <w:tab w:val="left" w:pos="1104"/>
        </w:tabs>
        <w:spacing w:after="0" w:line="240" w:lineRule="auto"/>
        <w:ind w:firstLine="708"/>
        <w:jc w:val="both"/>
        <w:rPr>
          <w:rFonts w:ascii="Times New Roman" w:eastAsia="Times New Roman" w:hAnsi="Times New Roman" w:cs="Times New Roman"/>
          <w:b/>
          <w:sz w:val="24"/>
          <w:szCs w:val="24"/>
          <w:u w:val="thick"/>
          <w:lang w:eastAsia="bg-BG"/>
        </w:rPr>
      </w:pPr>
      <w:r w:rsidRPr="00127049">
        <w:rPr>
          <w:rFonts w:ascii="Times New Roman" w:eastAsia="Times New Roman" w:hAnsi="Times New Roman" w:cs="Times New Roman"/>
          <w:b/>
          <w:bCs/>
          <w:sz w:val="24"/>
          <w:szCs w:val="24"/>
          <w:lang w:eastAsia="bg-BG"/>
        </w:rPr>
        <w:tab/>
        <w:t xml:space="preserve">Чл.11. </w:t>
      </w:r>
      <w:r w:rsidRPr="00127049">
        <w:rPr>
          <w:rFonts w:ascii="Times New Roman" w:eastAsia="Times New Roman" w:hAnsi="Times New Roman" w:cs="Times New Roman"/>
          <w:bCs/>
          <w:sz w:val="24"/>
          <w:szCs w:val="24"/>
          <w:lang w:eastAsia="bg-BG"/>
        </w:rPr>
        <w:t>(1)</w:t>
      </w:r>
      <w:r w:rsidRPr="00127049">
        <w:rPr>
          <w:rFonts w:ascii="Times New Roman" w:eastAsia="Times New Roman" w:hAnsi="Times New Roman" w:cs="Times New Roman"/>
          <w:spacing w:val="-4"/>
          <w:sz w:val="24"/>
          <w:szCs w:val="24"/>
          <w:lang w:eastAsia="bg-BG"/>
        </w:rPr>
        <w:t xml:space="preserve"> </w:t>
      </w:r>
      <w:r w:rsidRPr="00127049">
        <w:rPr>
          <w:rFonts w:ascii="Times New Roman" w:eastAsia="Times New Roman" w:hAnsi="Times New Roman" w:cs="Times New Roman"/>
          <w:sz w:val="24"/>
          <w:szCs w:val="24"/>
          <w:lang w:eastAsia="bg-BG"/>
        </w:rPr>
        <w:t>Разрешенията за поставяне на преместваеми обекти и елементи на градско обзавеждане се издават от директора на съответния ЦАУ по образец, одобрен от кмета на общината, като в тях задължително се посочват:</w:t>
      </w:r>
    </w:p>
    <w:p w:rsidR="000034F6" w:rsidRPr="00127049" w:rsidRDefault="000034F6" w:rsidP="000034F6">
      <w:pPr>
        <w:numPr>
          <w:ilvl w:val="0"/>
          <w:numId w:val="1"/>
        </w:numPr>
        <w:shd w:val="clear" w:color="auto" w:fill="FFFFFF"/>
        <w:tabs>
          <w:tab w:val="clear" w:pos="720"/>
          <w:tab w:val="left" w:pos="709"/>
        </w:tabs>
        <w:spacing w:after="0" w:line="240" w:lineRule="auto"/>
        <w:ind w:left="0" w:firstLine="708"/>
        <w:jc w:val="both"/>
        <w:rPr>
          <w:rFonts w:ascii="Times New Roman" w:eastAsia="Times New Roman" w:hAnsi="Times New Roman" w:cs="Times New Roman"/>
          <w:bCs/>
          <w:spacing w:val="-13"/>
          <w:sz w:val="24"/>
          <w:szCs w:val="24"/>
          <w:lang w:eastAsia="bg-BG"/>
        </w:rPr>
      </w:pPr>
      <w:r w:rsidRPr="00127049">
        <w:rPr>
          <w:rFonts w:ascii="Times New Roman" w:eastAsia="Times New Roman" w:hAnsi="Times New Roman" w:cs="Times New Roman"/>
          <w:bCs/>
          <w:spacing w:val="-13"/>
          <w:sz w:val="24"/>
          <w:szCs w:val="24"/>
          <w:lang w:eastAsia="bg-BG"/>
        </w:rPr>
        <w:t>1. Номерът и датата на договора за наем или решението, въз основа на което е издадено съответното разрешение;</w:t>
      </w:r>
    </w:p>
    <w:p w:rsidR="000034F6" w:rsidRPr="00127049" w:rsidRDefault="000034F6" w:rsidP="000034F6">
      <w:pPr>
        <w:shd w:val="clear" w:color="auto" w:fill="FFFFFF"/>
        <w:tabs>
          <w:tab w:val="left" w:pos="70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13"/>
          <w:sz w:val="24"/>
          <w:szCs w:val="24"/>
          <w:lang w:eastAsia="bg-BG"/>
        </w:rPr>
        <w:t xml:space="preserve">2. </w:t>
      </w:r>
      <w:r w:rsidRPr="00127049">
        <w:rPr>
          <w:rFonts w:ascii="Times New Roman" w:eastAsia="Times New Roman" w:hAnsi="Times New Roman" w:cs="Times New Roman"/>
          <w:spacing w:val="-13"/>
          <w:sz w:val="24"/>
          <w:szCs w:val="24"/>
          <w:lang w:eastAsia="bg-BG"/>
        </w:rPr>
        <w:t xml:space="preserve">Трите имена, номерът на </w:t>
      </w:r>
      <w:r w:rsidRPr="00127049">
        <w:rPr>
          <w:rFonts w:ascii="Times New Roman" w:eastAsia="Times New Roman" w:hAnsi="Times New Roman" w:cs="Times New Roman"/>
          <w:sz w:val="24"/>
          <w:szCs w:val="24"/>
          <w:lang w:eastAsia="bg-BG"/>
        </w:rPr>
        <w:t>документ за самоличност и постоянният адрес за физическите лица, съответно наименованието, ЕИК на търговеца, седалище и адрес на управление и имената на представляващия – за юридическите лица;</w:t>
      </w:r>
    </w:p>
    <w:p w:rsidR="000034F6" w:rsidRPr="00127049" w:rsidRDefault="000034F6" w:rsidP="000034F6">
      <w:pPr>
        <w:shd w:val="clear" w:color="auto" w:fill="FFFFFF"/>
        <w:tabs>
          <w:tab w:val="left" w:pos="70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z w:val="24"/>
          <w:szCs w:val="24"/>
          <w:lang w:eastAsia="bg-BG"/>
        </w:rPr>
        <w:t xml:space="preserve">3. </w:t>
      </w:r>
      <w:r w:rsidRPr="00127049">
        <w:rPr>
          <w:rFonts w:ascii="Times New Roman" w:eastAsia="Times New Roman" w:hAnsi="Times New Roman" w:cs="Times New Roman"/>
          <w:sz w:val="24"/>
          <w:szCs w:val="24"/>
          <w:lang w:eastAsia="bg-BG"/>
        </w:rPr>
        <w:t>Собственикът на имота, в който се разрешава поставянето;</w:t>
      </w:r>
    </w:p>
    <w:p w:rsidR="000034F6" w:rsidRPr="00127049" w:rsidRDefault="000034F6" w:rsidP="000034F6">
      <w:pPr>
        <w:shd w:val="clear" w:color="auto" w:fill="FFFFFF"/>
        <w:tabs>
          <w:tab w:val="left" w:pos="70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4"/>
          <w:sz w:val="24"/>
          <w:szCs w:val="24"/>
          <w:lang w:eastAsia="bg-BG"/>
        </w:rPr>
        <w:t xml:space="preserve">4. </w:t>
      </w:r>
      <w:r w:rsidRPr="00127049">
        <w:rPr>
          <w:rFonts w:ascii="Times New Roman" w:eastAsia="Times New Roman" w:hAnsi="Times New Roman" w:cs="Times New Roman"/>
          <w:sz w:val="24"/>
          <w:szCs w:val="24"/>
          <w:lang w:eastAsia="bg-BG"/>
        </w:rPr>
        <w:t>Срокът, за който се разрешава поставянето;</w:t>
      </w:r>
    </w:p>
    <w:p w:rsidR="000034F6" w:rsidRPr="00127049" w:rsidRDefault="000034F6" w:rsidP="000034F6">
      <w:pPr>
        <w:shd w:val="clear" w:color="auto" w:fill="FFFFFF"/>
        <w:tabs>
          <w:tab w:val="left" w:pos="709"/>
        </w:tabs>
        <w:spacing w:after="0" w:line="240" w:lineRule="auto"/>
        <w:ind w:firstLine="708"/>
        <w:jc w:val="both"/>
        <w:rPr>
          <w:rFonts w:ascii="Times New Roman" w:eastAsia="Times New Roman" w:hAnsi="Times New Roman" w:cs="Times New Roman"/>
          <w:bCs/>
          <w:spacing w:val="-4"/>
          <w:sz w:val="24"/>
          <w:szCs w:val="24"/>
          <w:lang w:eastAsia="bg-BG"/>
        </w:rPr>
      </w:pPr>
      <w:r w:rsidRPr="00127049">
        <w:rPr>
          <w:rFonts w:ascii="Times New Roman" w:eastAsia="Times New Roman" w:hAnsi="Times New Roman" w:cs="Times New Roman"/>
          <w:bCs/>
          <w:spacing w:val="-4"/>
          <w:sz w:val="24"/>
          <w:szCs w:val="24"/>
          <w:lang w:eastAsia="bg-BG"/>
        </w:rPr>
        <w:t xml:space="preserve">5. Указания за типа и външния вид на </w:t>
      </w:r>
      <w:proofErr w:type="spellStart"/>
      <w:r w:rsidRPr="00127049">
        <w:rPr>
          <w:rFonts w:ascii="Times New Roman" w:eastAsia="Times New Roman" w:hAnsi="Times New Roman" w:cs="Times New Roman"/>
          <w:bCs/>
          <w:spacing w:val="-4"/>
          <w:sz w:val="24"/>
          <w:szCs w:val="24"/>
          <w:lang w:eastAsia="bg-BG"/>
        </w:rPr>
        <w:t>преместваемия</w:t>
      </w:r>
      <w:proofErr w:type="spellEnd"/>
      <w:r w:rsidRPr="00127049">
        <w:rPr>
          <w:rFonts w:ascii="Times New Roman" w:eastAsia="Times New Roman" w:hAnsi="Times New Roman" w:cs="Times New Roman"/>
          <w:bCs/>
          <w:spacing w:val="-4"/>
          <w:sz w:val="24"/>
          <w:szCs w:val="24"/>
          <w:lang w:eastAsia="bg-BG"/>
        </w:rPr>
        <w:t xml:space="preserve"> обект;</w:t>
      </w:r>
    </w:p>
    <w:p w:rsidR="000034F6" w:rsidRPr="00127049" w:rsidRDefault="000034F6" w:rsidP="000034F6">
      <w:pPr>
        <w:shd w:val="clear" w:color="auto" w:fill="FFFFFF"/>
        <w:tabs>
          <w:tab w:val="left" w:pos="709"/>
        </w:tabs>
        <w:spacing w:after="0" w:line="240" w:lineRule="auto"/>
        <w:ind w:firstLine="708"/>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bCs/>
          <w:sz w:val="24"/>
          <w:szCs w:val="24"/>
          <w:lang w:eastAsia="bg-BG"/>
        </w:rPr>
        <w:t>6. В случай, че поставянето се извършва в общински имот:</w:t>
      </w:r>
    </w:p>
    <w:p w:rsidR="000034F6" w:rsidRPr="00127049" w:rsidRDefault="000034F6" w:rsidP="000034F6">
      <w:pPr>
        <w:shd w:val="clear" w:color="auto" w:fill="FFFFFF"/>
        <w:tabs>
          <w:tab w:val="left" w:pos="1134"/>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z w:val="24"/>
          <w:szCs w:val="24"/>
          <w:lang w:eastAsia="bg-BG"/>
        </w:rPr>
        <w:tab/>
        <w:t xml:space="preserve">6.1. Номерът на позицията по схемата и </w:t>
      </w:r>
      <w:r w:rsidRPr="00127049">
        <w:rPr>
          <w:rFonts w:ascii="Times New Roman" w:eastAsia="Times New Roman" w:hAnsi="Times New Roman" w:cs="Times New Roman"/>
          <w:sz w:val="24"/>
          <w:szCs w:val="24"/>
          <w:lang w:eastAsia="bg-BG"/>
        </w:rPr>
        <w:t>площта, която заема обектът;</w:t>
      </w:r>
    </w:p>
    <w:p w:rsidR="000034F6" w:rsidRPr="00127049" w:rsidRDefault="000034F6" w:rsidP="000034F6">
      <w:pPr>
        <w:shd w:val="clear" w:color="auto" w:fill="FFFFFF"/>
        <w:tabs>
          <w:tab w:val="left" w:pos="1134"/>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4"/>
          <w:sz w:val="24"/>
          <w:szCs w:val="24"/>
          <w:lang w:eastAsia="bg-BG"/>
        </w:rPr>
        <w:tab/>
        <w:t xml:space="preserve">6.2. </w:t>
      </w:r>
      <w:r w:rsidRPr="00127049">
        <w:rPr>
          <w:rFonts w:ascii="Times New Roman" w:eastAsia="Times New Roman" w:hAnsi="Times New Roman" w:cs="Times New Roman"/>
          <w:sz w:val="24"/>
          <w:szCs w:val="24"/>
          <w:lang w:eastAsia="bg-BG"/>
        </w:rPr>
        <w:t xml:space="preserve">Дължимият наем или такса, в зависимост от начина, по който е отдаден; </w:t>
      </w:r>
    </w:p>
    <w:p w:rsidR="000034F6" w:rsidRPr="00127049" w:rsidRDefault="000034F6" w:rsidP="000034F6">
      <w:pPr>
        <w:shd w:val="clear" w:color="auto" w:fill="FFFFFF"/>
        <w:tabs>
          <w:tab w:val="left" w:pos="1134"/>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4"/>
          <w:sz w:val="24"/>
          <w:szCs w:val="24"/>
          <w:lang w:eastAsia="bg-BG"/>
        </w:rPr>
        <w:tab/>
        <w:t xml:space="preserve">6.3. </w:t>
      </w:r>
      <w:r w:rsidRPr="00127049">
        <w:rPr>
          <w:rFonts w:ascii="Times New Roman" w:eastAsia="Times New Roman" w:hAnsi="Times New Roman" w:cs="Times New Roman"/>
          <w:sz w:val="24"/>
          <w:szCs w:val="24"/>
          <w:lang w:eastAsia="bg-BG"/>
        </w:rPr>
        <w:t>Условията за експлоатация, поддръжка и хигиената на прилежащите площи.</w:t>
      </w:r>
    </w:p>
    <w:p w:rsidR="000034F6" w:rsidRPr="00127049" w:rsidRDefault="000034F6" w:rsidP="000034F6">
      <w:pPr>
        <w:shd w:val="clear" w:color="auto" w:fill="FFFFFF"/>
        <w:tabs>
          <w:tab w:val="left" w:pos="709"/>
          <w:tab w:val="left" w:pos="1104"/>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5"/>
          <w:sz w:val="24"/>
          <w:szCs w:val="24"/>
          <w:lang w:eastAsia="bg-BG"/>
        </w:rPr>
        <w:t xml:space="preserve">(2) </w:t>
      </w:r>
      <w:r w:rsidR="0029725D" w:rsidRPr="009F70EA">
        <w:rPr>
          <w:rFonts w:ascii="Times New Roman" w:eastAsia="Times New Roman" w:hAnsi="Times New Roman" w:cs="Times New Roman"/>
          <w:sz w:val="24"/>
          <w:szCs w:val="24"/>
          <w:lang w:eastAsia="bg-BG"/>
        </w:rPr>
        <w:t>(</w:t>
      </w:r>
      <w:r w:rsidR="0029725D">
        <w:rPr>
          <w:rFonts w:ascii="Times New Roman" w:eastAsia="Times New Roman" w:hAnsi="Times New Roman" w:cs="Times New Roman"/>
          <w:sz w:val="24"/>
          <w:szCs w:val="24"/>
          <w:lang w:eastAsia="bg-BG"/>
        </w:rPr>
        <w:t>изм</w:t>
      </w:r>
      <w:r w:rsidR="0029725D" w:rsidRPr="009F70EA">
        <w:rPr>
          <w:rFonts w:ascii="Times New Roman" w:eastAsia="Times New Roman" w:hAnsi="Times New Roman" w:cs="Times New Roman"/>
          <w:sz w:val="24"/>
          <w:szCs w:val="24"/>
          <w:lang w:eastAsia="bg-BG"/>
        </w:rPr>
        <w:t xml:space="preserve">. с </w:t>
      </w:r>
      <w:proofErr w:type="spellStart"/>
      <w:r w:rsidR="0029725D" w:rsidRPr="009F70EA">
        <w:rPr>
          <w:rFonts w:ascii="Times New Roman" w:eastAsia="Times New Roman" w:hAnsi="Times New Roman" w:cs="Times New Roman"/>
          <w:sz w:val="24"/>
          <w:szCs w:val="24"/>
          <w:lang w:eastAsia="bg-BG"/>
        </w:rPr>
        <w:t>Реш</w:t>
      </w:r>
      <w:proofErr w:type="spellEnd"/>
      <w:r w:rsidR="006133E2">
        <w:rPr>
          <w:rFonts w:ascii="Times New Roman" w:eastAsia="Times New Roman" w:hAnsi="Times New Roman" w:cs="Times New Roman"/>
          <w:sz w:val="24"/>
          <w:szCs w:val="24"/>
          <w:lang w:val="en-US" w:eastAsia="bg-BG"/>
        </w:rPr>
        <w:t>.</w:t>
      </w:r>
      <w:r w:rsidR="0029725D" w:rsidRPr="009F70EA">
        <w:rPr>
          <w:rFonts w:ascii="Times New Roman" w:eastAsia="Times New Roman" w:hAnsi="Times New Roman" w:cs="Times New Roman"/>
          <w:sz w:val="24"/>
          <w:szCs w:val="24"/>
          <w:lang w:eastAsia="bg-BG"/>
        </w:rPr>
        <w:t xml:space="preserve"> №4617 от 12.04.2024 г. на </w:t>
      </w:r>
      <w:r w:rsidR="0029725D">
        <w:rPr>
          <w:rFonts w:ascii="Times New Roman" w:eastAsia="Times New Roman" w:hAnsi="Times New Roman" w:cs="Times New Roman"/>
          <w:sz w:val="24"/>
          <w:szCs w:val="24"/>
          <w:lang w:eastAsia="bg-BG"/>
        </w:rPr>
        <w:t>ВАС</w:t>
      </w:r>
      <w:r w:rsidR="0029725D" w:rsidRPr="009F70EA">
        <w:rPr>
          <w:rFonts w:ascii="Times New Roman" w:eastAsia="Times New Roman" w:hAnsi="Times New Roman" w:cs="Times New Roman"/>
          <w:sz w:val="24"/>
          <w:szCs w:val="24"/>
          <w:lang w:eastAsia="bg-BG"/>
        </w:rPr>
        <w:t xml:space="preserve"> по адм. д. №1150/2024 г.)</w:t>
      </w:r>
      <w:r w:rsidR="0029725D">
        <w:rPr>
          <w:rFonts w:ascii="Times New Roman" w:eastAsia="Times New Roman" w:hAnsi="Times New Roman" w:cs="Times New Roman"/>
          <w:sz w:val="24"/>
          <w:szCs w:val="24"/>
          <w:lang w:eastAsia="bg-BG"/>
        </w:rPr>
        <w:t xml:space="preserve"> </w:t>
      </w:r>
      <w:r w:rsidRPr="00127049">
        <w:rPr>
          <w:rFonts w:ascii="Times New Roman" w:eastAsia="Times New Roman" w:hAnsi="Times New Roman" w:cs="Times New Roman"/>
          <w:bCs/>
          <w:sz w:val="24"/>
          <w:szCs w:val="24"/>
          <w:lang w:eastAsia="bg-BG"/>
        </w:rPr>
        <w:t xml:space="preserve">Разрешенията по ал. 1 се издават в 7-дневен срок от подаване на заявлението с необходимите към него документи, след заплащане на </w:t>
      </w:r>
      <w:r w:rsidRPr="00127049">
        <w:rPr>
          <w:rFonts w:ascii="Times New Roman" w:eastAsia="Times New Roman" w:hAnsi="Times New Roman" w:cs="Times New Roman"/>
          <w:sz w:val="24"/>
          <w:szCs w:val="24"/>
          <w:lang w:eastAsia="bg-BG"/>
        </w:rPr>
        <w:t xml:space="preserve">такса за издаване на разрешение и на такса за първия месец от действието на разрешението. При поставяне на обекти за срок, по-дълъг от 6 месеца, се внася и депозит в размер </w:t>
      </w:r>
      <w:r w:rsidRPr="00127049">
        <w:rPr>
          <w:rFonts w:ascii="Times New Roman" w:eastAsia="Times New Roman" w:hAnsi="Times New Roman" w:cs="Times New Roman"/>
          <w:sz w:val="24"/>
          <w:szCs w:val="24"/>
          <w:lang w:eastAsia="bg-BG"/>
        </w:rPr>
        <w:lastRenderedPageBreak/>
        <w:t xml:space="preserve">на 1 такса, който се връща след изтичане срока на договора, в случай, че по него няма неизплатени задължения. </w:t>
      </w:r>
    </w:p>
    <w:p w:rsidR="000034F6" w:rsidRPr="002B602F" w:rsidRDefault="000034F6" w:rsidP="000034F6">
      <w:pPr>
        <w:shd w:val="clear" w:color="auto" w:fill="FFFFFF"/>
        <w:tabs>
          <w:tab w:val="left" w:pos="709"/>
          <w:tab w:val="left" w:pos="1104"/>
        </w:tabs>
        <w:spacing w:after="0" w:line="240" w:lineRule="auto"/>
        <w:ind w:firstLine="708"/>
        <w:jc w:val="both"/>
        <w:rPr>
          <w:rFonts w:ascii="Times New Roman" w:eastAsia="Times New Roman" w:hAnsi="Times New Roman" w:cs="Times New Roman"/>
          <w:sz w:val="24"/>
          <w:szCs w:val="24"/>
          <w:lang w:eastAsia="bg-BG"/>
        </w:rPr>
      </w:pPr>
      <w:r w:rsidRPr="002B602F">
        <w:rPr>
          <w:rFonts w:ascii="Times New Roman" w:eastAsia="Times New Roman" w:hAnsi="Times New Roman" w:cs="Times New Roman"/>
          <w:sz w:val="24"/>
          <w:szCs w:val="24"/>
          <w:lang w:eastAsia="bg-BG"/>
        </w:rPr>
        <w:t>(3) За поставяне на обектите по чл. 9, ал. 1 за срок по-малък от 20 дни разрешения се издават не повече от веднъж на три месеца за всеки един отделен търговец.</w:t>
      </w:r>
    </w:p>
    <w:p w:rsidR="000034F6" w:rsidRPr="002B602F" w:rsidRDefault="000034F6" w:rsidP="000034F6">
      <w:pPr>
        <w:shd w:val="clear" w:color="auto" w:fill="FFFFFF"/>
        <w:tabs>
          <w:tab w:val="left" w:pos="709"/>
          <w:tab w:val="left" w:pos="1104"/>
        </w:tabs>
        <w:spacing w:after="0" w:line="240" w:lineRule="auto"/>
        <w:ind w:firstLine="708"/>
        <w:jc w:val="both"/>
        <w:rPr>
          <w:rFonts w:ascii="Times New Roman" w:eastAsia="Times New Roman" w:hAnsi="Times New Roman" w:cs="Times New Roman"/>
          <w:bCs/>
          <w:spacing w:val="-5"/>
          <w:sz w:val="24"/>
          <w:szCs w:val="24"/>
          <w:lang w:eastAsia="bg-BG"/>
        </w:rPr>
      </w:pPr>
      <w:r w:rsidRPr="002B602F">
        <w:rPr>
          <w:rFonts w:ascii="Times New Roman" w:eastAsia="Times New Roman" w:hAnsi="Times New Roman" w:cs="Times New Roman"/>
          <w:bCs/>
          <w:spacing w:val="-5"/>
          <w:sz w:val="24"/>
          <w:szCs w:val="24"/>
          <w:lang w:eastAsia="bg-BG"/>
        </w:rPr>
        <w:t>(4)</w:t>
      </w:r>
      <w:r w:rsidRPr="002B602F">
        <w:rPr>
          <w:rFonts w:ascii="Times New Roman" w:eastAsia="Times New Roman" w:hAnsi="Times New Roman" w:cs="Times New Roman"/>
          <w:bCs/>
          <w:sz w:val="24"/>
          <w:szCs w:val="24"/>
          <w:lang w:eastAsia="bg-BG"/>
        </w:rPr>
        <w:t xml:space="preserve"> </w:t>
      </w:r>
      <w:r w:rsidR="0029725D" w:rsidRPr="009F70EA">
        <w:rPr>
          <w:rFonts w:ascii="Times New Roman" w:eastAsia="Times New Roman" w:hAnsi="Times New Roman" w:cs="Times New Roman"/>
          <w:sz w:val="24"/>
          <w:szCs w:val="24"/>
          <w:lang w:eastAsia="bg-BG"/>
        </w:rPr>
        <w:t>(</w:t>
      </w:r>
      <w:r w:rsidR="0029725D">
        <w:rPr>
          <w:rFonts w:ascii="Times New Roman" w:eastAsia="Times New Roman" w:hAnsi="Times New Roman" w:cs="Times New Roman"/>
          <w:sz w:val="24"/>
          <w:szCs w:val="24"/>
          <w:lang w:eastAsia="bg-BG"/>
        </w:rPr>
        <w:t>изм</w:t>
      </w:r>
      <w:r w:rsidR="0029725D" w:rsidRPr="009F70EA">
        <w:rPr>
          <w:rFonts w:ascii="Times New Roman" w:eastAsia="Times New Roman" w:hAnsi="Times New Roman" w:cs="Times New Roman"/>
          <w:sz w:val="24"/>
          <w:szCs w:val="24"/>
          <w:lang w:eastAsia="bg-BG"/>
        </w:rPr>
        <w:t xml:space="preserve">. с </w:t>
      </w:r>
      <w:proofErr w:type="spellStart"/>
      <w:r w:rsidR="0029725D" w:rsidRPr="009F70EA">
        <w:rPr>
          <w:rFonts w:ascii="Times New Roman" w:eastAsia="Times New Roman" w:hAnsi="Times New Roman" w:cs="Times New Roman"/>
          <w:sz w:val="24"/>
          <w:szCs w:val="24"/>
          <w:lang w:eastAsia="bg-BG"/>
        </w:rPr>
        <w:t>Реш</w:t>
      </w:r>
      <w:proofErr w:type="spellEnd"/>
      <w:r w:rsidR="006133E2">
        <w:rPr>
          <w:rFonts w:ascii="Times New Roman" w:eastAsia="Times New Roman" w:hAnsi="Times New Roman" w:cs="Times New Roman"/>
          <w:sz w:val="24"/>
          <w:szCs w:val="24"/>
          <w:lang w:val="en-US" w:eastAsia="bg-BG"/>
        </w:rPr>
        <w:t>.</w:t>
      </w:r>
      <w:r w:rsidR="0029725D" w:rsidRPr="009F70EA">
        <w:rPr>
          <w:rFonts w:ascii="Times New Roman" w:eastAsia="Times New Roman" w:hAnsi="Times New Roman" w:cs="Times New Roman"/>
          <w:sz w:val="24"/>
          <w:szCs w:val="24"/>
          <w:lang w:eastAsia="bg-BG"/>
        </w:rPr>
        <w:t xml:space="preserve"> №4617 от 12.04.2024 г. на </w:t>
      </w:r>
      <w:r w:rsidR="0029725D">
        <w:rPr>
          <w:rFonts w:ascii="Times New Roman" w:eastAsia="Times New Roman" w:hAnsi="Times New Roman" w:cs="Times New Roman"/>
          <w:sz w:val="24"/>
          <w:szCs w:val="24"/>
          <w:lang w:eastAsia="bg-BG"/>
        </w:rPr>
        <w:t>ВАС</w:t>
      </w:r>
      <w:r w:rsidR="0029725D" w:rsidRPr="009F70EA">
        <w:rPr>
          <w:rFonts w:ascii="Times New Roman" w:eastAsia="Times New Roman" w:hAnsi="Times New Roman" w:cs="Times New Roman"/>
          <w:sz w:val="24"/>
          <w:szCs w:val="24"/>
          <w:lang w:eastAsia="bg-BG"/>
        </w:rPr>
        <w:t xml:space="preserve"> по адм. д. №1150/2024 г.)</w:t>
      </w:r>
      <w:r w:rsidR="0029725D">
        <w:rPr>
          <w:rFonts w:ascii="Times New Roman" w:eastAsia="Times New Roman" w:hAnsi="Times New Roman" w:cs="Times New Roman"/>
          <w:sz w:val="24"/>
          <w:szCs w:val="24"/>
          <w:lang w:eastAsia="bg-BG"/>
        </w:rPr>
        <w:t xml:space="preserve"> </w:t>
      </w:r>
      <w:r w:rsidRPr="002B602F">
        <w:rPr>
          <w:rFonts w:ascii="Times New Roman" w:eastAsia="Times New Roman" w:hAnsi="Times New Roman" w:cs="Times New Roman"/>
          <w:sz w:val="24"/>
          <w:szCs w:val="24"/>
          <w:lang w:eastAsia="bg-BG"/>
        </w:rPr>
        <w:t>Разрешенията за поставяне на обекти по чл. 10, ал. 2 се издават след съгласуване със секретаря на общината.</w:t>
      </w:r>
    </w:p>
    <w:p w:rsidR="000034F6" w:rsidRPr="002B602F" w:rsidRDefault="000034F6" w:rsidP="009817BD">
      <w:pPr>
        <w:shd w:val="clear" w:color="auto" w:fill="FFFFFF"/>
        <w:tabs>
          <w:tab w:val="left" w:pos="709"/>
        </w:tabs>
        <w:spacing w:after="0" w:line="240" w:lineRule="auto"/>
        <w:ind w:firstLine="708"/>
        <w:rPr>
          <w:rFonts w:ascii="Times New Roman" w:eastAsia="Times New Roman" w:hAnsi="Times New Roman" w:cs="Times New Roman"/>
          <w:sz w:val="24"/>
          <w:szCs w:val="24"/>
          <w:lang w:eastAsia="bg-BG"/>
        </w:rPr>
      </w:pPr>
      <w:r w:rsidRPr="002B602F">
        <w:rPr>
          <w:rFonts w:ascii="Times New Roman" w:eastAsia="Times New Roman" w:hAnsi="Times New Roman" w:cs="Times New Roman"/>
          <w:bCs/>
          <w:spacing w:val="-7"/>
          <w:sz w:val="24"/>
          <w:szCs w:val="24"/>
          <w:lang w:eastAsia="bg-BG"/>
        </w:rPr>
        <w:t xml:space="preserve">(5) </w:t>
      </w:r>
      <w:r w:rsidRPr="0029725D">
        <w:rPr>
          <w:rFonts w:ascii="Times New Roman" w:eastAsia="Times New Roman" w:hAnsi="Times New Roman" w:cs="Times New Roman"/>
          <w:sz w:val="24"/>
          <w:szCs w:val="24"/>
          <w:lang w:eastAsia="bg-BG"/>
        </w:rPr>
        <w:t>Разрешенията</w:t>
      </w:r>
      <w:r w:rsidRPr="002B602F">
        <w:rPr>
          <w:rFonts w:ascii="Times New Roman" w:eastAsia="Times New Roman" w:hAnsi="Times New Roman" w:cs="Times New Roman"/>
          <w:sz w:val="24"/>
          <w:szCs w:val="24"/>
          <w:lang w:eastAsia="bg-BG"/>
        </w:rPr>
        <w:t xml:space="preserve"> за поставяне на обекти по чл. 10, ал. 3 се издават в срок от 24 (двадесет и четири) часа от подаване на заявлението. </w:t>
      </w:r>
    </w:p>
    <w:p w:rsidR="000034F6" w:rsidRPr="002B602F" w:rsidRDefault="000034F6" w:rsidP="000034F6">
      <w:pPr>
        <w:shd w:val="clear" w:color="auto" w:fill="FFFFFF"/>
        <w:tabs>
          <w:tab w:val="left" w:pos="709"/>
          <w:tab w:val="left" w:pos="1176"/>
        </w:tabs>
        <w:spacing w:after="0" w:line="240" w:lineRule="auto"/>
        <w:ind w:firstLine="708"/>
        <w:jc w:val="both"/>
        <w:rPr>
          <w:rFonts w:ascii="Times New Roman" w:eastAsia="Times New Roman" w:hAnsi="Times New Roman" w:cs="Times New Roman"/>
          <w:sz w:val="24"/>
          <w:szCs w:val="24"/>
          <w:lang w:eastAsia="bg-BG"/>
        </w:rPr>
      </w:pPr>
      <w:r w:rsidRPr="002B602F">
        <w:rPr>
          <w:rFonts w:ascii="Times New Roman" w:eastAsia="Times New Roman" w:hAnsi="Times New Roman" w:cs="Times New Roman"/>
          <w:bCs/>
          <w:spacing w:val="-1"/>
          <w:sz w:val="24"/>
          <w:szCs w:val="24"/>
          <w:lang w:eastAsia="bg-BG"/>
        </w:rPr>
        <w:t xml:space="preserve">(6) </w:t>
      </w:r>
      <w:r w:rsidRPr="002B602F">
        <w:rPr>
          <w:rFonts w:ascii="Times New Roman" w:eastAsia="Times New Roman" w:hAnsi="Times New Roman" w:cs="Times New Roman"/>
          <w:sz w:val="24"/>
          <w:szCs w:val="24"/>
          <w:lang w:eastAsia="bg-BG"/>
        </w:rPr>
        <w:t xml:space="preserve">За преместваеми обекти и прилежащи към тях такива по чл. 5, ал. 7 и/или елементи на градско обзавеждане, може да се издаде общо разрешение за поставяне. </w:t>
      </w:r>
    </w:p>
    <w:p w:rsidR="000034F6" w:rsidRPr="00127049" w:rsidRDefault="000034F6" w:rsidP="000034F6">
      <w:pPr>
        <w:shd w:val="clear" w:color="auto" w:fill="FFFFFF"/>
        <w:tabs>
          <w:tab w:val="left" w:pos="709"/>
          <w:tab w:val="left" w:pos="1104"/>
        </w:tabs>
        <w:spacing w:after="0" w:line="240" w:lineRule="auto"/>
        <w:ind w:firstLine="708"/>
        <w:jc w:val="both"/>
        <w:rPr>
          <w:rFonts w:ascii="Times New Roman" w:eastAsia="Times New Roman" w:hAnsi="Times New Roman" w:cs="Times New Roman"/>
          <w:sz w:val="24"/>
          <w:szCs w:val="24"/>
          <w:lang w:eastAsia="bg-BG"/>
        </w:rPr>
      </w:pPr>
      <w:r w:rsidRPr="002B602F">
        <w:rPr>
          <w:rFonts w:ascii="Times New Roman" w:eastAsia="Times New Roman" w:hAnsi="Times New Roman" w:cs="Times New Roman"/>
          <w:bCs/>
          <w:spacing w:val="-1"/>
          <w:sz w:val="24"/>
          <w:szCs w:val="24"/>
          <w:lang w:eastAsia="bg-BG"/>
        </w:rPr>
        <w:t xml:space="preserve">(7) </w:t>
      </w:r>
      <w:r w:rsidRPr="00127049">
        <w:rPr>
          <w:rFonts w:ascii="Times New Roman" w:eastAsia="Times New Roman" w:hAnsi="Times New Roman" w:cs="Times New Roman"/>
          <w:sz w:val="24"/>
          <w:szCs w:val="24"/>
          <w:lang w:eastAsia="bg-BG"/>
        </w:rPr>
        <w:t xml:space="preserve">Разрешенията за поставяне се връчват по реда на АПК, а лицата, в полза на които са издадени такива, са длъжни да ги получат в 14-дневен срок, считано от датата на уведомяването им. </w:t>
      </w:r>
    </w:p>
    <w:p w:rsidR="000034F6" w:rsidRPr="002B602F" w:rsidRDefault="000034F6" w:rsidP="000034F6">
      <w:pPr>
        <w:widowControl w:val="0"/>
        <w:shd w:val="clear" w:color="auto" w:fill="FFFFFF"/>
        <w:tabs>
          <w:tab w:val="left" w:pos="0"/>
          <w:tab w:val="left" w:pos="709"/>
        </w:tabs>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pacing w:val="-2"/>
          <w:sz w:val="24"/>
          <w:szCs w:val="24"/>
          <w:lang w:eastAsia="bg-BG"/>
        </w:rPr>
        <w:tab/>
        <w:t>Чл.12.</w:t>
      </w:r>
      <w:r w:rsidRPr="00127049">
        <w:rPr>
          <w:rFonts w:ascii="Times New Roman" w:eastAsia="Times New Roman" w:hAnsi="Times New Roman" w:cs="Times New Roman"/>
          <w:spacing w:val="-2"/>
          <w:sz w:val="24"/>
          <w:szCs w:val="24"/>
          <w:lang w:eastAsia="bg-BG"/>
        </w:rPr>
        <w:t xml:space="preserve"> (1)</w:t>
      </w:r>
      <w:r w:rsidR="00BF7EBF" w:rsidRPr="00BF7EBF">
        <w:rPr>
          <w:rFonts w:ascii="Times New Roman" w:eastAsia="Times New Roman" w:hAnsi="Times New Roman" w:cs="Times New Roman"/>
          <w:sz w:val="24"/>
          <w:szCs w:val="24"/>
          <w:lang w:eastAsia="bg-BG"/>
        </w:rPr>
        <w:t xml:space="preserve"> </w:t>
      </w:r>
      <w:r w:rsidR="00BF7EBF" w:rsidRPr="009F70EA">
        <w:rPr>
          <w:rFonts w:ascii="Times New Roman" w:eastAsia="Times New Roman" w:hAnsi="Times New Roman" w:cs="Times New Roman"/>
          <w:sz w:val="24"/>
          <w:szCs w:val="24"/>
          <w:lang w:eastAsia="bg-BG"/>
        </w:rPr>
        <w:t>(</w:t>
      </w:r>
      <w:r w:rsidR="00BF7EBF">
        <w:rPr>
          <w:rFonts w:ascii="Times New Roman" w:eastAsia="Times New Roman" w:hAnsi="Times New Roman" w:cs="Times New Roman"/>
          <w:sz w:val="24"/>
          <w:szCs w:val="24"/>
          <w:lang w:eastAsia="bg-BG"/>
        </w:rPr>
        <w:t>изм</w:t>
      </w:r>
      <w:r w:rsidR="00BF7EBF" w:rsidRPr="009F70EA">
        <w:rPr>
          <w:rFonts w:ascii="Times New Roman" w:eastAsia="Times New Roman" w:hAnsi="Times New Roman" w:cs="Times New Roman"/>
          <w:sz w:val="24"/>
          <w:szCs w:val="24"/>
          <w:lang w:eastAsia="bg-BG"/>
        </w:rPr>
        <w:t xml:space="preserve">. с </w:t>
      </w:r>
      <w:proofErr w:type="spellStart"/>
      <w:r w:rsidR="00BF7EBF" w:rsidRPr="009F70EA">
        <w:rPr>
          <w:rFonts w:ascii="Times New Roman" w:eastAsia="Times New Roman" w:hAnsi="Times New Roman" w:cs="Times New Roman"/>
          <w:sz w:val="24"/>
          <w:szCs w:val="24"/>
          <w:lang w:eastAsia="bg-BG"/>
        </w:rPr>
        <w:t>Реш</w:t>
      </w:r>
      <w:proofErr w:type="spellEnd"/>
      <w:r w:rsidR="006133E2">
        <w:rPr>
          <w:rFonts w:ascii="Times New Roman" w:eastAsia="Times New Roman" w:hAnsi="Times New Roman" w:cs="Times New Roman"/>
          <w:sz w:val="24"/>
          <w:szCs w:val="24"/>
          <w:lang w:val="en-US" w:eastAsia="bg-BG"/>
        </w:rPr>
        <w:t>.</w:t>
      </w:r>
      <w:r w:rsidR="00BF7EBF" w:rsidRPr="009F70EA">
        <w:rPr>
          <w:rFonts w:ascii="Times New Roman" w:eastAsia="Times New Roman" w:hAnsi="Times New Roman" w:cs="Times New Roman"/>
          <w:sz w:val="24"/>
          <w:szCs w:val="24"/>
          <w:lang w:eastAsia="bg-BG"/>
        </w:rPr>
        <w:t xml:space="preserve"> №4617 от 12.04.2024 г. на </w:t>
      </w:r>
      <w:r w:rsidR="00BF7EBF">
        <w:rPr>
          <w:rFonts w:ascii="Times New Roman" w:eastAsia="Times New Roman" w:hAnsi="Times New Roman" w:cs="Times New Roman"/>
          <w:sz w:val="24"/>
          <w:szCs w:val="24"/>
          <w:lang w:eastAsia="bg-BG"/>
        </w:rPr>
        <w:t>ВАС</w:t>
      </w:r>
      <w:r w:rsidR="00BF7EBF" w:rsidRPr="009F70EA">
        <w:rPr>
          <w:rFonts w:ascii="Times New Roman" w:eastAsia="Times New Roman" w:hAnsi="Times New Roman" w:cs="Times New Roman"/>
          <w:sz w:val="24"/>
          <w:szCs w:val="24"/>
          <w:lang w:eastAsia="bg-BG"/>
        </w:rPr>
        <w:t xml:space="preserve"> по адм. д. №1150/2024 г.)</w:t>
      </w:r>
      <w:r w:rsidRPr="00127049">
        <w:rPr>
          <w:rFonts w:ascii="Times New Roman" w:eastAsia="Times New Roman" w:hAnsi="Times New Roman" w:cs="Times New Roman"/>
          <w:spacing w:val="-2"/>
          <w:sz w:val="24"/>
          <w:szCs w:val="24"/>
          <w:lang w:eastAsia="bg-BG"/>
        </w:rPr>
        <w:t xml:space="preserve"> За ползване на части от общински имоти, върху които са поставени преместваеми обекти</w:t>
      </w:r>
      <w:r w:rsidR="0029725D">
        <w:rPr>
          <w:rFonts w:ascii="Times New Roman" w:eastAsia="Times New Roman" w:hAnsi="Times New Roman" w:cs="Times New Roman"/>
          <w:spacing w:val="-2"/>
          <w:sz w:val="24"/>
          <w:szCs w:val="24"/>
          <w:lang w:eastAsia="bg-BG"/>
        </w:rPr>
        <w:t>,</w:t>
      </w:r>
      <w:r w:rsidRPr="00127049">
        <w:rPr>
          <w:rFonts w:ascii="Times New Roman" w:eastAsia="Times New Roman" w:hAnsi="Times New Roman" w:cs="Times New Roman"/>
          <w:spacing w:val="-2"/>
          <w:sz w:val="24"/>
          <w:szCs w:val="24"/>
          <w:lang w:eastAsia="bg-BG"/>
        </w:rPr>
        <w:t xml:space="preserve"> се заплаща такса в размер, определен с Наредба за определянето и администрирането на местните такси и цени на услуги на територията на </w:t>
      </w:r>
      <w:r w:rsidR="00A10389">
        <w:rPr>
          <w:rFonts w:ascii="Times New Roman" w:eastAsia="Times New Roman" w:hAnsi="Times New Roman" w:cs="Times New Roman"/>
          <w:spacing w:val="-2"/>
          <w:sz w:val="24"/>
          <w:szCs w:val="24"/>
          <w:lang w:eastAsia="bg-BG"/>
        </w:rPr>
        <w:t>о</w:t>
      </w:r>
      <w:r w:rsidRPr="00127049">
        <w:rPr>
          <w:rFonts w:ascii="Times New Roman" w:eastAsia="Times New Roman" w:hAnsi="Times New Roman" w:cs="Times New Roman"/>
          <w:spacing w:val="-2"/>
          <w:sz w:val="24"/>
          <w:szCs w:val="24"/>
          <w:lang w:eastAsia="bg-BG"/>
        </w:rPr>
        <w:t xml:space="preserve">бщина Бургас. </w:t>
      </w:r>
      <w:r w:rsidR="0029725D" w:rsidRPr="00127049">
        <w:rPr>
          <w:rFonts w:ascii="Times New Roman" w:eastAsia="Times New Roman" w:hAnsi="Times New Roman" w:cs="Times New Roman"/>
          <w:spacing w:val="-2"/>
          <w:sz w:val="24"/>
          <w:szCs w:val="24"/>
          <w:lang w:eastAsia="bg-BG"/>
        </w:rPr>
        <w:t xml:space="preserve">Таксите </w:t>
      </w:r>
      <w:r w:rsidRPr="00127049">
        <w:rPr>
          <w:rFonts w:ascii="Times New Roman" w:eastAsia="Times New Roman" w:hAnsi="Times New Roman" w:cs="Times New Roman"/>
          <w:spacing w:val="-2"/>
          <w:sz w:val="24"/>
          <w:szCs w:val="24"/>
          <w:lang w:eastAsia="bg-BG"/>
        </w:rPr>
        <w:t xml:space="preserve">се дължат за </w:t>
      </w:r>
      <w:r w:rsidRPr="00127049">
        <w:rPr>
          <w:rFonts w:ascii="Times New Roman" w:eastAsia="Times New Roman" w:hAnsi="Times New Roman" w:cs="Times New Roman"/>
          <w:sz w:val="24"/>
          <w:szCs w:val="24"/>
          <w:lang w:eastAsia="bg-BG"/>
        </w:rPr>
        <w:t xml:space="preserve">посочения в разрешението период и се заплащат ежемесечно, до 25 число на предходния месец, по сметка или на касите </w:t>
      </w:r>
      <w:r w:rsidRPr="002B602F">
        <w:rPr>
          <w:rFonts w:ascii="Times New Roman" w:eastAsia="Times New Roman" w:hAnsi="Times New Roman" w:cs="Times New Roman"/>
          <w:sz w:val="24"/>
          <w:szCs w:val="24"/>
          <w:lang w:eastAsia="bg-BG"/>
        </w:rPr>
        <w:t>на съответния ЦАУ.</w:t>
      </w:r>
    </w:p>
    <w:p w:rsidR="000034F6" w:rsidRPr="002B602F" w:rsidRDefault="000034F6" w:rsidP="000034F6">
      <w:pPr>
        <w:shd w:val="clear" w:color="auto" w:fill="FFFFFF"/>
        <w:tabs>
          <w:tab w:val="left" w:pos="709"/>
          <w:tab w:val="left" w:pos="1104"/>
        </w:tabs>
        <w:spacing w:after="0" w:line="240" w:lineRule="auto"/>
        <w:ind w:firstLine="708"/>
        <w:jc w:val="both"/>
        <w:rPr>
          <w:rFonts w:ascii="Times New Roman" w:eastAsia="Times New Roman" w:hAnsi="Times New Roman" w:cs="Times New Roman"/>
          <w:sz w:val="24"/>
          <w:szCs w:val="24"/>
          <w:lang w:eastAsia="bg-BG"/>
        </w:rPr>
      </w:pPr>
      <w:r w:rsidRPr="002B602F">
        <w:rPr>
          <w:rFonts w:ascii="Times New Roman" w:eastAsia="Times New Roman" w:hAnsi="Times New Roman" w:cs="Times New Roman"/>
          <w:sz w:val="24"/>
          <w:szCs w:val="24"/>
          <w:lang w:eastAsia="bg-BG"/>
        </w:rPr>
        <w:tab/>
        <w:t xml:space="preserve">(2) При забавяне на месечна вноска с повече от 45 </w:t>
      </w:r>
      <w:r w:rsidRPr="002B602F">
        <w:rPr>
          <w:rFonts w:ascii="Times New Roman" w:eastAsia="Times New Roman" w:hAnsi="Times New Roman" w:cs="Times New Roman"/>
          <w:sz w:val="24"/>
          <w:szCs w:val="24"/>
          <w:lang w:val="en-US" w:eastAsia="bg-BG"/>
        </w:rPr>
        <w:t>(</w:t>
      </w:r>
      <w:r w:rsidRPr="002B602F">
        <w:rPr>
          <w:rFonts w:ascii="Times New Roman" w:eastAsia="Times New Roman" w:hAnsi="Times New Roman" w:cs="Times New Roman"/>
          <w:sz w:val="24"/>
          <w:szCs w:val="24"/>
          <w:lang w:eastAsia="bg-BG"/>
        </w:rPr>
        <w:t>четиридесет и пет</w:t>
      </w:r>
      <w:r w:rsidRPr="002B602F">
        <w:rPr>
          <w:rFonts w:ascii="Times New Roman" w:eastAsia="Times New Roman" w:hAnsi="Times New Roman" w:cs="Times New Roman"/>
          <w:sz w:val="24"/>
          <w:szCs w:val="24"/>
          <w:lang w:val="en-US" w:eastAsia="bg-BG"/>
        </w:rPr>
        <w:t>)</w:t>
      </w:r>
      <w:r w:rsidRPr="002B602F">
        <w:rPr>
          <w:rFonts w:ascii="Times New Roman" w:eastAsia="Times New Roman" w:hAnsi="Times New Roman" w:cs="Times New Roman"/>
          <w:sz w:val="24"/>
          <w:szCs w:val="24"/>
          <w:lang w:eastAsia="bg-BG"/>
        </w:rPr>
        <w:t xml:space="preserve"> дни директорът на съответния ЦАУ прекратява действието на разрешението за поставяне на обекта.</w:t>
      </w:r>
    </w:p>
    <w:p w:rsidR="000034F6" w:rsidRPr="00127049" w:rsidRDefault="000034F6" w:rsidP="000034F6">
      <w:pPr>
        <w:widowControl w:val="0"/>
        <w:shd w:val="clear" w:color="auto" w:fill="FFFFFF"/>
        <w:tabs>
          <w:tab w:val="left" w:pos="0"/>
          <w:tab w:val="left" w:pos="709"/>
        </w:tabs>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2B602F">
        <w:rPr>
          <w:rFonts w:ascii="Times New Roman" w:eastAsia="Times New Roman" w:hAnsi="Times New Roman" w:cs="Times New Roman"/>
          <w:b/>
          <w:bCs/>
          <w:sz w:val="24"/>
          <w:szCs w:val="24"/>
          <w:lang w:eastAsia="bg-BG"/>
        </w:rPr>
        <w:t xml:space="preserve">Чл.13. </w:t>
      </w:r>
      <w:r w:rsidRPr="002B602F">
        <w:rPr>
          <w:rFonts w:ascii="Times New Roman" w:eastAsia="Times New Roman" w:hAnsi="Times New Roman" w:cs="Times New Roman"/>
          <w:bCs/>
          <w:sz w:val="24"/>
          <w:szCs w:val="24"/>
          <w:lang w:eastAsia="bg-BG"/>
        </w:rPr>
        <w:t>(1</w:t>
      </w:r>
      <w:r w:rsidRPr="002B602F">
        <w:rPr>
          <w:rFonts w:ascii="Times New Roman" w:eastAsia="Times New Roman" w:hAnsi="Times New Roman" w:cs="Times New Roman"/>
          <w:sz w:val="24"/>
          <w:szCs w:val="24"/>
          <w:lang w:eastAsia="bg-BG"/>
        </w:rPr>
        <w:t xml:space="preserve">) </w:t>
      </w:r>
      <w:r w:rsidRPr="002B602F">
        <w:rPr>
          <w:rFonts w:ascii="Times New Roman" w:eastAsia="Times New Roman" w:hAnsi="Times New Roman" w:cs="Times New Roman"/>
          <w:spacing w:val="-2"/>
          <w:sz w:val="24"/>
          <w:szCs w:val="24"/>
          <w:lang w:eastAsia="bg-BG"/>
        </w:rPr>
        <w:t xml:space="preserve">Поставянето на преместваеми обекти </w:t>
      </w:r>
      <w:r w:rsidRPr="002B602F">
        <w:rPr>
          <w:rFonts w:ascii="Times New Roman" w:eastAsia="Times New Roman" w:hAnsi="Times New Roman" w:cs="Times New Roman"/>
          <w:sz w:val="24"/>
          <w:szCs w:val="24"/>
          <w:lang w:eastAsia="bg-BG"/>
        </w:rPr>
        <w:t xml:space="preserve">и елементи на градско обзавеждане </w:t>
      </w:r>
      <w:r w:rsidRPr="002B602F">
        <w:rPr>
          <w:rFonts w:ascii="Times New Roman" w:eastAsia="Times New Roman" w:hAnsi="Times New Roman" w:cs="Times New Roman"/>
          <w:spacing w:val="-2"/>
          <w:sz w:val="24"/>
          <w:szCs w:val="24"/>
          <w:lang w:eastAsia="bg-BG"/>
        </w:rPr>
        <w:t>се извършва</w:t>
      </w:r>
      <w:r w:rsidRPr="00127049">
        <w:rPr>
          <w:rFonts w:ascii="Times New Roman" w:eastAsia="Times New Roman" w:hAnsi="Times New Roman" w:cs="Times New Roman"/>
          <w:spacing w:val="-2"/>
          <w:sz w:val="24"/>
          <w:szCs w:val="24"/>
          <w:lang w:eastAsia="bg-BG"/>
        </w:rPr>
        <w:t xml:space="preserve"> в едномесечен </w:t>
      </w:r>
      <w:r w:rsidRPr="00127049">
        <w:rPr>
          <w:rFonts w:ascii="Times New Roman" w:eastAsia="Times New Roman" w:hAnsi="Times New Roman" w:cs="Times New Roman"/>
          <w:sz w:val="24"/>
          <w:szCs w:val="24"/>
          <w:lang w:eastAsia="bg-BG"/>
        </w:rPr>
        <w:t>срок от издаване на разрешението за поставяне и се документира с констативен протокол, съставен от специалисти от отдел „Контрол, инфраструктура, озеленяване и благоустрояване“ (КИОБ) при съответния ЦАУ и снимков материал.</w:t>
      </w:r>
    </w:p>
    <w:p w:rsidR="000034F6" w:rsidRPr="00127049" w:rsidRDefault="000034F6" w:rsidP="000034F6">
      <w:pPr>
        <w:shd w:val="clear" w:color="auto" w:fill="FFFFFF"/>
        <w:tabs>
          <w:tab w:val="left" w:pos="709"/>
        </w:tabs>
        <w:spacing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(2) Обектите по ал. 1 следва да:</w:t>
      </w:r>
    </w:p>
    <w:p w:rsidR="000034F6" w:rsidRPr="00127049" w:rsidRDefault="000034F6" w:rsidP="000034F6">
      <w:pPr>
        <w:widowControl w:val="0"/>
        <w:shd w:val="clear" w:color="auto" w:fill="FFFFFF"/>
        <w:tabs>
          <w:tab w:val="left" w:pos="709"/>
          <w:tab w:val="left" w:pos="989"/>
        </w:tabs>
        <w:autoSpaceDE w:val="0"/>
        <w:autoSpaceDN w:val="0"/>
        <w:adjustRightInd w:val="0"/>
        <w:spacing w:after="0" w:line="240" w:lineRule="auto"/>
        <w:ind w:firstLine="708"/>
        <w:contextualSpacing/>
        <w:jc w:val="both"/>
        <w:rPr>
          <w:rFonts w:ascii="Times New Roman" w:eastAsia="Times New Roman" w:hAnsi="Times New Roman" w:cs="Times New Roman"/>
          <w:spacing w:val="-6"/>
          <w:sz w:val="24"/>
          <w:szCs w:val="24"/>
          <w:lang w:eastAsia="bg-BG"/>
        </w:rPr>
      </w:pPr>
      <w:r w:rsidRPr="00127049">
        <w:rPr>
          <w:rFonts w:ascii="Times New Roman" w:eastAsia="Times New Roman" w:hAnsi="Times New Roman" w:cs="Times New Roman"/>
          <w:sz w:val="24"/>
          <w:szCs w:val="24"/>
          <w:lang w:eastAsia="bg-BG"/>
        </w:rPr>
        <w:tab/>
        <w:t>1. Отговарят на нормите за безопасност;</w:t>
      </w:r>
    </w:p>
    <w:p w:rsidR="000034F6" w:rsidRPr="00127049" w:rsidRDefault="000034F6" w:rsidP="000034F6">
      <w:pPr>
        <w:widowControl w:val="0"/>
        <w:shd w:val="clear" w:color="auto" w:fill="FFFFFF"/>
        <w:tabs>
          <w:tab w:val="left" w:pos="709"/>
          <w:tab w:val="left" w:pos="989"/>
        </w:tabs>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ab/>
        <w:t>2. Отговарят на техническите правила и изисквания, посочени в Приложение №1.</w:t>
      </w:r>
    </w:p>
    <w:p w:rsidR="000034F6" w:rsidRPr="00127049" w:rsidRDefault="000034F6" w:rsidP="000034F6">
      <w:pPr>
        <w:widowControl w:val="0"/>
        <w:shd w:val="clear" w:color="auto" w:fill="FFFFFF"/>
        <w:tabs>
          <w:tab w:val="left" w:pos="709"/>
          <w:tab w:val="left" w:pos="989"/>
        </w:tabs>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ab/>
        <w:t>3. Не затрудняват достъпността и проходимостта на градската среда;</w:t>
      </w:r>
    </w:p>
    <w:p w:rsidR="000034F6" w:rsidRPr="00127049" w:rsidRDefault="000034F6" w:rsidP="000034F6">
      <w:pPr>
        <w:widowControl w:val="0"/>
        <w:shd w:val="clear" w:color="auto" w:fill="FFFFFF"/>
        <w:tabs>
          <w:tab w:val="left" w:pos="709"/>
          <w:tab w:val="left" w:pos="989"/>
        </w:tabs>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ab/>
        <w:t>4. Не са поставени в нарушение на настоящата наредба и на действащото законодателство;</w:t>
      </w:r>
    </w:p>
    <w:p w:rsidR="000034F6" w:rsidRPr="00127049" w:rsidRDefault="000034F6" w:rsidP="000034F6">
      <w:pPr>
        <w:shd w:val="clear" w:color="auto" w:fill="FFFFFF"/>
        <w:tabs>
          <w:tab w:val="left" w:pos="709"/>
          <w:tab w:val="left" w:pos="1114"/>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pacing w:val="-4"/>
          <w:sz w:val="24"/>
          <w:szCs w:val="24"/>
          <w:lang w:eastAsia="bg-BG"/>
        </w:rPr>
        <w:tab/>
        <w:t>5.</w:t>
      </w:r>
      <w:r w:rsidRPr="00127049">
        <w:rPr>
          <w:rFonts w:ascii="Times New Roman" w:eastAsia="Times New Roman" w:hAnsi="Times New Roman" w:cs="Times New Roman"/>
          <w:sz w:val="24"/>
          <w:szCs w:val="24"/>
          <w:lang w:eastAsia="bg-BG"/>
        </w:rPr>
        <w:t xml:space="preserve"> Не препятстват нормалното ползване на съседни сгради, преместваеми обекти и рекламно-информационни елементи и да не закриват видимостта към тях;</w:t>
      </w:r>
    </w:p>
    <w:p w:rsidR="000034F6" w:rsidRPr="00127049" w:rsidRDefault="000034F6" w:rsidP="000034F6">
      <w:pPr>
        <w:shd w:val="clear" w:color="auto" w:fill="FFFFFF"/>
        <w:tabs>
          <w:tab w:val="left" w:pos="709"/>
          <w:tab w:val="left" w:pos="98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pacing w:val="-4"/>
          <w:sz w:val="24"/>
          <w:szCs w:val="24"/>
          <w:lang w:eastAsia="bg-BG"/>
        </w:rPr>
        <w:tab/>
        <w:t>6.</w:t>
      </w:r>
      <w:r w:rsidRPr="00127049">
        <w:rPr>
          <w:rFonts w:ascii="Times New Roman" w:eastAsia="Times New Roman" w:hAnsi="Times New Roman" w:cs="Times New Roman"/>
          <w:sz w:val="24"/>
          <w:szCs w:val="24"/>
          <w:lang w:eastAsia="bg-BG"/>
        </w:rPr>
        <w:t xml:space="preserve"> Имат естетичен външен вид. </w:t>
      </w:r>
    </w:p>
    <w:p w:rsidR="000034F6" w:rsidRPr="00037621" w:rsidRDefault="000034F6" w:rsidP="009712DF">
      <w:pPr>
        <w:shd w:val="clear" w:color="auto" w:fill="FFFFFF"/>
        <w:tabs>
          <w:tab w:val="left" w:pos="709"/>
          <w:tab w:val="left" w:pos="1214"/>
        </w:tabs>
        <w:spacing w:after="0" w:line="240" w:lineRule="auto"/>
        <w:ind w:firstLine="708"/>
        <w:jc w:val="both"/>
        <w:rPr>
          <w:rFonts w:ascii="Times New Roman" w:eastAsia="Times New Roman" w:hAnsi="Times New Roman" w:cs="Times New Roman"/>
          <w:spacing w:val="-1"/>
          <w:sz w:val="24"/>
          <w:szCs w:val="24"/>
          <w:lang w:eastAsia="bg-BG"/>
        </w:rPr>
      </w:pPr>
      <w:r w:rsidRPr="00127049">
        <w:rPr>
          <w:rFonts w:ascii="Times New Roman" w:eastAsia="Times New Roman" w:hAnsi="Times New Roman" w:cs="Times New Roman"/>
          <w:b/>
          <w:bCs/>
          <w:spacing w:val="-2"/>
          <w:sz w:val="24"/>
          <w:szCs w:val="24"/>
          <w:lang w:eastAsia="bg-BG"/>
        </w:rPr>
        <w:t xml:space="preserve">Чл.14. </w:t>
      </w:r>
      <w:r w:rsidRPr="00127049">
        <w:rPr>
          <w:rFonts w:ascii="Times New Roman" w:eastAsia="Times New Roman" w:hAnsi="Times New Roman" w:cs="Times New Roman"/>
          <w:bCs/>
          <w:spacing w:val="-2"/>
          <w:sz w:val="24"/>
          <w:szCs w:val="24"/>
          <w:lang w:eastAsia="bg-BG"/>
        </w:rPr>
        <w:t>(1)</w:t>
      </w:r>
      <w:r w:rsidRPr="00127049">
        <w:rPr>
          <w:rFonts w:ascii="Times New Roman" w:eastAsia="Times New Roman" w:hAnsi="Times New Roman" w:cs="Times New Roman"/>
          <w:b/>
          <w:bCs/>
          <w:sz w:val="24"/>
          <w:szCs w:val="24"/>
          <w:lang w:eastAsia="bg-BG"/>
        </w:rPr>
        <w:t xml:space="preserve"> </w:t>
      </w:r>
      <w:r w:rsidRPr="00127049">
        <w:rPr>
          <w:rFonts w:ascii="Times New Roman" w:eastAsia="Times New Roman" w:hAnsi="Times New Roman" w:cs="Times New Roman"/>
          <w:sz w:val="24"/>
          <w:szCs w:val="24"/>
          <w:lang w:eastAsia="bg-BG"/>
        </w:rPr>
        <w:t xml:space="preserve">Лицата, получили разрешение за поставяне на преместваеми обекти върху имот общинска собственост, са длъжни да не променят предназначението им, да поддържат в добър вид тях и околното пространство, да осигурят безопасни условия за експлоатацията им, да ги демонтират и премахнат след изтичане на срока на разрешението за поставяне и да възстановят вертикалната планировка на терена. Всеки собственик на преместваем обект е длъжен да отбележи на видно място върху обекта издаденото разрешение за поставяне. Лицата, на които е издадено разрешение за поставяне на маси, столове, тенти, чадъри са длъжни да изложат на външната стена на заведението си одобрената схема – ламинирана във формат А3 с нанесени отстояния до елементите на градско обзавеждане, сгради, габарити на </w:t>
      </w:r>
      <w:r w:rsidR="00037621">
        <w:rPr>
          <w:rFonts w:ascii="Times New Roman" w:eastAsia="Times New Roman" w:hAnsi="Times New Roman" w:cs="Times New Roman"/>
          <w:spacing w:val="-1"/>
          <w:sz w:val="24"/>
          <w:szCs w:val="24"/>
          <w:lang w:eastAsia="bg-BG"/>
        </w:rPr>
        <w:t>проходни</w:t>
      </w:r>
      <w:r w:rsidR="009712DF">
        <w:rPr>
          <w:rFonts w:ascii="Times New Roman" w:eastAsia="Times New Roman" w:hAnsi="Times New Roman" w:cs="Times New Roman"/>
          <w:spacing w:val="-1"/>
          <w:sz w:val="24"/>
          <w:szCs w:val="24"/>
          <w:lang w:eastAsia="bg-BG"/>
        </w:rPr>
        <w:t xml:space="preserve"> </w:t>
      </w:r>
      <w:r w:rsidRPr="00127049">
        <w:rPr>
          <w:rFonts w:ascii="Times New Roman" w:eastAsia="Times New Roman" w:hAnsi="Times New Roman" w:cs="Times New Roman"/>
          <w:spacing w:val="-1"/>
          <w:sz w:val="24"/>
          <w:szCs w:val="24"/>
          <w:lang w:eastAsia="bg-BG"/>
        </w:rPr>
        <w:t xml:space="preserve">пътеки и други. При извършване проверка на обекта, собственикът му е </w:t>
      </w:r>
      <w:r w:rsidRPr="00127049">
        <w:rPr>
          <w:rFonts w:ascii="Times New Roman" w:eastAsia="Times New Roman" w:hAnsi="Times New Roman" w:cs="Times New Roman"/>
          <w:sz w:val="24"/>
          <w:szCs w:val="24"/>
          <w:lang w:eastAsia="bg-BG"/>
        </w:rPr>
        <w:t>длъжен да представи на проверяващите издаденото му разрешение за поставяне, както и схема на разрешените маси, столове, тенти, чадъри и други съоръжения.</w:t>
      </w:r>
    </w:p>
    <w:p w:rsidR="000034F6" w:rsidRPr="00127049" w:rsidRDefault="000034F6" w:rsidP="000034F6">
      <w:pPr>
        <w:shd w:val="clear" w:color="auto" w:fill="FFFFFF"/>
        <w:tabs>
          <w:tab w:val="left" w:pos="709"/>
          <w:tab w:val="left" w:pos="1214"/>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4"/>
          <w:sz w:val="24"/>
          <w:szCs w:val="24"/>
          <w:lang w:eastAsia="bg-BG"/>
        </w:rPr>
        <w:t xml:space="preserve">(2) </w:t>
      </w:r>
      <w:r w:rsidRPr="00127049">
        <w:rPr>
          <w:rFonts w:ascii="Times New Roman" w:eastAsia="Times New Roman" w:hAnsi="Times New Roman" w:cs="Times New Roman"/>
          <w:sz w:val="24"/>
          <w:szCs w:val="24"/>
          <w:lang w:eastAsia="bg-BG"/>
        </w:rPr>
        <w:t xml:space="preserve">Лицата по ал. 1 нямат право да преотдават и/или преотстъпват частта от имота, върху която им е разрешено поставяне на обекта, нито самия обект на други лица, под каквато и да е форма. Ограничението не се отнася за обектите, собственост на община Бургас, разположени на концесионна територия, за които се прилагат разпоредбите на съответния концесионен договор. </w:t>
      </w:r>
    </w:p>
    <w:p w:rsidR="000034F6" w:rsidRPr="00127049" w:rsidRDefault="000034F6" w:rsidP="000034F6">
      <w:pPr>
        <w:spacing w:after="0" w:line="240" w:lineRule="auto"/>
        <w:ind w:firstLine="708"/>
        <w:jc w:val="both"/>
        <w:rPr>
          <w:rFonts w:ascii="Times New Roman" w:eastAsia="Calibri" w:hAnsi="Times New Roman" w:cs="Times New Roman"/>
          <w:color w:val="000000"/>
          <w:sz w:val="24"/>
          <w:szCs w:val="24"/>
        </w:rPr>
      </w:pPr>
      <w:r w:rsidRPr="00127049">
        <w:rPr>
          <w:rFonts w:ascii="Times New Roman" w:eastAsia="Calibri" w:hAnsi="Times New Roman" w:cs="Times New Roman"/>
          <w:color w:val="000000"/>
          <w:sz w:val="24"/>
          <w:szCs w:val="24"/>
        </w:rPr>
        <w:t>(3) При нарушаване на предходната алинея преместваемите обекти се премахват по реда на настоящата наредба.</w:t>
      </w:r>
    </w:p>
    <w:p w:rsidR="000034F6" w:rsidRPr="00127049" w:rsidRDefault="000034F6" w:rsidP="000034F6">
      <w:pPr>
        <w:spacing w:after="0" w:line="240" w:lineRule="auto"/>
        <w:ind w:firstLine="708"/>
        <w:jc w:val="both"/>
        <w:rPr>
          <w:rFonts w:ascii="Times New Roman" w:eastAsia="Calibri" w:hAnsi="Times New Roman" w:cs="Times New Roman"/>
          <w:sz w:val="24"/>
          <w:szCs w:val="24"/>
        </w:rPr>
      </w:pPr>
      <w:r w:rsidRPr="00127049">
        <w:rPr>
          <w:rFonts w:ascii="Times New Roman" w:eastAsia="Calibri" w:hAnsi="Times New Roman" w:cs="Times New Roman"/>
          <w:color w:val="000000"/>
          <w:sz w:val="24"/>
          <w:szCs w:val="24"/>
        </w:rPr>
        <w:t xml:space="preserve">(4) При извършване на разпоредителна сделка с преместваем обект, поставен върху общински или държавен терен, включително и такава по реда на чл. 15 от Търговския закон, старият и новият собственик са длъжни в срок до един месец да уведомят общинската администрация за променените обстоятелства. В същия срок новият собственик е длъжен да </w:t>
      </w:r>
      <w:r w:rsidRPr="00127049">
        <w:rPr>
          <w:rFonts w:ascii="Times New Roman" w:eastAsia="Calibri" w:hAnsi="Times New Roman" w:cs="Times New Roman"/>
          <w:color w:val="000000"/>
          <w:sz w:val="24"/>
          <w:szCs w:val="24"/>
        </w:rPr>
        <w:lastRenderedPageBreak/>
        <w:t xml:space="preserve">подаде заявление за издаване на ново разрешение за поставяне на обекта. В този случай новото разрешение се издава за срок не по-дълъг от този на първоначалното разрешение. </w:t>
      </w:r>
      <w:r w:rsidRPr="00127049">
        <w:rPr>
          <w:rFonts w:ascii="Times New Roman" w:eastAsia="Calibri" w:hAnsi="Times New Roman" w:cs="Times New Roman"/>
          <w:sz w:val="24"/>
          <w:szCs w:val="24"/>
        </w:rPr>
        <w:t xml:space="preserve">Този ред е приложим и в случаите на наследяване на фирмата на едноличен търговец и дяловете в капитала на дружества, когато наследниците са заявили по предвидения ред, че продължават дейността на търговеца или дружеството и са надлежно вписани в Търговския регистър </w:t>
      </w:r>
      <w:r w:rsidRPr="00127049">
        <w:rPr>
          <w:rFonts w:ascii="Times New Roman" w:eastAsia="Times New Roman" w:hAnsi="Times New Roman" w:cs="Times New Roman"/>
          <w:sz w:val="24"/>
          <w:szCs w:val="24"/>
          <w:lang w:eastAsia="bg-BG"/>
        </w:rPr>
        <w:t>и регистъра на юридическите лица с нестопанска цел.</w:t>
      </w:r>
    </w:p>
    <w:p w:rsidR="000034F6" w:rsidRPr="00127049" w:rsidRDefault="000034F6" w:rsidP="000034F6">
      <w:pPr>
        <w:spacing w:after="0" w:line="240" w:lineRule="auto"/>
        <w:ind w:firstLine="708"/>
        <w:jc w:val="both"/>
        <w:rPr>
          <w:rFonts w:ascii="Times New Roman" w:eastAsia="Times New Roman" w:hAnsi="Times New Roman" w:cs="Times New Roman"/>
          <w:color w:val="000000"/>
          <w:sz w:val="24"/>
          <w:szCs w:val="24"/>
          <w:lang w:eastAsia="bg-BG"/>
        </w:rPr>
      </w:pPr>
      <w:r w:rsidRPr="00127049">
        <w:rPr>
          <w:rFonts w:ascii="Times New Roman" w:eastAsia="Times New Roman" w:hAnsi="Times New Roman" w:cs="Times New Roman"/>
          <w:color w:val="000000"/>
          <w:sz w:val="24"/>
          <w:szCs w:val="24"/>
          <w:lang w:eastAsia="bg-BG"/>
        </w:rPr>
        <w:t xml:space="preserve">(5) Задължение за уведомяване на Община Бургас при наличие на обстоятелства при което се налага замяна на наемателя по вече сключен договор с нов наемател, когато </w:t>
      </w:r>
      <w:r w:rsidRPr="00127049">
        <w:rPr>
          <w:rFonts w:ascii="Times New Roman" w:eastAsia="Times New Roman" w:hAnsi="Times New Roman" w:cs="Times New Roman"/>
          <w:color w:val="000000"/>
          <w:sz w:val="24"/>
          <w:szCs w:val="24"/>
          <w:bdr w:val="none" w:sz="0" w:space="0" w:color="auto" w:frame="1"/>
          <w:shd w:val="clear" w:color="auto" w:fill="FFFFFF"/>
          <w:lang w:eastAsia="bg-BG"/>
        </w:rPr>
        <w:t>за</w:t>
      </w:r>
      <w:r w:rsidRPr="00127049">
        <w:rPr>
          <w:rFonts w:ascii="Times New Roman" w:eastAsia="Times New Roman" w:hAnsi="Times New Roman" w:cs="Times New Roman"/>
          <w:color w:val="000000"/>
          <w:sz w:val="24"/>
          <w:szCs w:val="24"/>
          <w:lang w:eastAsia="bg-BG"/>
        </w:rPr>
        <w:t xml:space="preserve"> първоначалния наемател е налице универсално или частично правоприемство, включително при преобразуване на първоначалния наемател чрез вливане, сливане, разделяне или отделяне, или чрез промяна на правната му форма, както и в случаите, когато той е в ликвидация или в открито производство по несъстоятелност и са изпълнени едновременно следните условия:</w:t>
      </w:r>
    </w:p>
    <w:p w:rsidR="000034F6" w:rsidRPr="00127049" w:rsidRDefault="000034F6" w:rsidP="000034F6">
      <w:pPr>
        <w:spacing w:after="0" w:line="240" w:lineRule="auto"/>
        <w:ind w:firstLine="708"/>
        <w:jc w:val="both"/>
        <w:rPr>
          <w:rFonts w:ascii="Times New Roman" w:eastAsia="Times New Roman" w:hAnsi="Times New Roman" w:cs="Times New Roman"/>
          <w:color w:val="000000"/>
          <w:sz w:val="24"/>
          <w:szCs w:val="24"/>
          <w:lang w:eastAsia="bg-BG"/>
        </w:rPr>
      </w:pPr>
      <w:r w:rsidRPr="00127049">
        <w:rPr>
          <w:rFonts w:ascii="Times New Roman" w:eastAsia="Times New Roman" w:hAnsi="Times New Roman" w:cs="Times New Roman"/>
          <w:color w:val="000000"/>
          <w:sz w:val="24"/>
          <w:szCs w:val="24"/>
          <w:lang w:eastAsia="bg-BG"/>
        </w:rPr>
        <w:t xml:space="preserve">а) </w:t>
      </w:r>
      <w:r w:rsidRPr="00127049">
        <w:rPr>
          <w:rFonts w:ascii="Times New Roman" w:eastAsia="Times New Roman" w:hAnsi="Times New Roman" w:cs="Times New Roman"/>
          <w:color w:val="000000"/>
          <w:sz w:val="24"/>
          <w:szCs w:val="24"/>
          <w:bdr w:val="none" w:sz="0" w:space="0" w:color="auto" w:frame="1"/>
          <w:shd w:val="clear" w:color="auto" w:fill="FFFFFF"/>
          <w:lang w:eastAsia="bg-BG"/>
        </w:rPr>
        <w:t>за</w:t>
      </w:r>
      <w:r w:rsidRPr="00127049">
        <w:rPr>
          <w:rFonts w:ascii="Times New Roman" w:eastAsia="Times New Roman" w:hAnsi="Times New Roman" w:cs="Times New Roman"/>
          <w:color w:val="000000"/>
          <w:sz w:val="24"/>
          <w:szCs w:val="24"/>
          <w:lang w:eastAsia="bg-BG"/>
        </w:rPr>
        <w:t xml:space="preserve"> новия наемател не са налице основанията </w:t>
      </w:r>
      <w:r w:rsidRPr="00127049">
        <w:rPr>
          <w:rFonts w:ascii="Times New Roman" w:eastAsia="Times New Roman" w:hAnsi="Times New Roman" w:cs="Times New Roman"/>
          <w:color w:val="000000"/>
          <w:sz w:val="24"/>
          <w:szCs w:val="24"/>
          <w:bdr w:val="none" w:sz="0" w:space="0" w:color="auto" w:frame="1"/>
          <w:shd w:val="clear" w:color="auto" w:fill="FFFFFF"/>
          <w:lang w:eastAsia="bg-BG"/>
        </w:rPr>
        <w:t>за</w:t>
      </w:r>
      <w:r w:rsidRPr="00127049">
        <w:rPr>
          <w:rFonts w:ascii="Times New Roman" w:eastAsia="Times New Roman" w:hAnsi="Times New Roman" w:cs="Times New Roman"/>
          <w:color w:val="000000"/>
          <w:sz w:val="24"/>
          <w:szCs w:val="24"/>
          <w:lang w:eastAsia="bg-BG"/>
        </w:rPr>
        <w:t xml:space="preserve"> отстраняване от тръжната процедура и той отговаря на първоначално установените критерии </w:t>
      </w:r>
      <w:r w:rsidRPr="00127049">
        <w:rPr>
          <w:rFonts w:ascii="Times New Roman" w:eastAsia="Times New Roman" w:hAnsi="Times New Roman" w:cs="Times New Roman"/>
          <w:color w:val="000000"/>
          <w:sz w:val="24"/>
          <w:szCs w:val="24"/>
          <w:bdr w:val="none" w:sz="0" w:space="0" w:color="auto" w:frame="1"/>
          <w:shd w:val="clear" w:color="auto" w:fill="FFFFFF"/>
          <w:lang w:eastAsia="bg-BG"/>
        </w:rPr>
        <w:t>за</w:t>
      </w:r>
      <w:r w:rsidRPr="00127049">
        <w:rPr>
          <w:rFonts w:ascii="Times New Roman" w:eastAsia="Times New Roman" w:hAnsi="Times New Roman" w:cs="Times New Roman"/>
          <w:color w:val="000000"/>
          <w:sz w:val="24"/>
          <w:szCs w:val="24"/>
          <w:lang w:eastAsia="bg-BG"/>
        </w:rPr>
        <w:t xml:space="preserve"> подбор;</w:t>
      </w:r>
    </w:p>
    <w:p w:rsidR="000034F6" w:rsidRPr="00127049" w:rsidRDefault="000034F6" w:rsidP="000034F6">
      <w:pPr>
        <w:spacing w:after="0" w:line="240" w:lineRule="auto"/>
        <w:ind w:firstLine="708"/>
        <w:jc w:val="both"/>
        <w:rPr>
          <w:rFonts w:ascii="Times New Roman" w:eastAsia="Times New Roman" w:hAnsi="Times New Roman" w:cs="Times New Roman"/>
          <w:color w:val="000000"/>
          <w:sz w:val="24"/>
          <w:szCs w:val="24"/>
          <w:lang w:eastAsia="bg-BG"/>
        </w:rPr>
      </w:pPr>
      <w:r w:rsidRPr="00127049">
        <w:rPr>
          <w:rFonts w:ascii="Times New Roman" w:eastAsia="Times New Roman" w:hAnsi="Times New Roman" w:cs="Times New Roman"/>
          <w:color w:val="000000"/>
          <w:sz w:val="24"/>
          <w:szCs w:val="24"/>
          <w:lang w:eastAsia="bg-BG"/>
        </w:rPr>
        <w:t xml:space="preserve">б) промяната на наемателя не води до други съществени изменения на договора </w:t>
      </w:r>
      <w:r w:rsidRPr="00127049">
        <w:rPr>
          <w:rFonts w:ascii="Times New Roman" w:eastAsia="Times New Roman" w:hAnsi="Times New Roman" w:cs="Times New Roman"/>
          <w:color w:val="000000"/>
          <w:sz w:val="24"/>
          <w:szCs w:val="24"/>
          <w:bdr w:val="none" w:sz="0" w:space="0" w:color="auto" w:frame="1"/>
          <w:shd w:val="clear" w:color="auto" w:fill="FFFFFF"/>
          <w:lang w:eastAsia="bg-BG"/>
        </w:rPr>
        <w:t>за</w:t>
      </w:r>
      <w:r w:rsidRPr="00127049">
        <w:rPr>
          <w:rFonts w:ascii="Times New Roman" w:eastAsia="Times New Roman" w:hAnsi="Times New Roman" w:cs="Times New Roman"/>
          <w:color w:val="000000"/>
          <w:sz w:val="24"/>
          <w:szCs w:val="24"/>
          <w:lang w:eastAsia="bg-BG"/>
        </w:rPr>
        <w:t xml:space="preserve"> </w:t>
      </w:r>
      <w:r w:rsidRPr="00127049">
        <w:rPr>
          <w:rFonts w:ascii="Times New Roman" w:eastAsia="Times New Roman" w:hAnsi="Times New Roman" w:cs="Times New Roman"/>
          <w:color w:val="000000"/>
          <w:sz w:val="24"/>
          <w:szCs w:val="24"/>
          <w:bdr w:val="none" w:sz="0" w:space="0" w:color="auto" w:frame="1"/>
          <w:shd w:val="clear" w:color="auto" w:fill="FFFFFF"/>
          <w:lang w:eastAsia="bg-BG"/>
        </w:rPr>
        <w:t>наем</w:t>
      </w:r>
      <w:r w:rsidRPr="00127049">
        <w:rPr>
          <w:rFonts w:ascii="Times New Roman" w:eastAsia="Times New Roman" w:hAnsi="Times New Roman" w:cs="Times New Roman"/>
          <w:color w:val="000000"/>
          <w:sz w:val="24"/>
          <w:szCs w:val="24"/>
          <w:lang w:eastAsia="bg-BG"/>
        </w:rPr>
        <w:t xml:space="preserve"> и не цели заобикаляне на закона.</w:t>
      </w:r>
    </w:p>
    <w:p w:rsidR="000034F6" w:rsidRPr="00127049" w:rsidRDefault="000034F6" w:rsidP="000034F6">
      <w:pPr>
        <w:widowControl w:val="0"/>
        <w:shd w:val="clear" w:color="auto" w:fill="FFFFFF"/>
        <w:tabs>
          <w:tab w:val="left" w:pos="0"/>
          <w:tab w:val="left" w:pos="709"/>
        </w:tabs>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Чл.</w:t>
      </w:r>
      <w:r w:rsidRPr="00127049">
        <w:rPr>
          <w:rFonts w:ascii="Times New Roman" w:eastAsia="Times New Roman" w:hAnsi="Times New Roman" w:cs="Times New Roman"/>
          <w:b/>
          <w:sz w:val="24"/>
          <w:szCs w:val="24"/>
          <w:lang w:eastAsia="bg-BG"/>
        </w:rPr>
        <w:t>15.</w:t>
      </w:r>
      <w:r w:rsidRPr="00127049">
        <w:rPr>
          <w:rFonts w:ascii="Times New Roman" w:eastAsia="Times New Roman" w:hAnsi="Times New Roman" w:cs="Times New Roman"/>
          <w:sz w:val="24"/>
          <w:szCs w:val="24"/>
          <w:lang w:eastAsia="bg-BG"/>
        </w:rPr>
        <w:t xml:space="preserve"> </w:t>
      </w:r>
      <w:r w:rsidR="00A10389" w:rsidRPr="009F70EA">
        <w:rPr>
          <w:rFonts w:ascii="Times New Roman" w:eastAsia="Times New Roman" w:hAnsi="Times New Roman" w:cs="Times New Roman"/>
          <w:sz w:val="24"/>
          <w:szCs w:val="24"/>
          <w:lang w:eastAsia="bg-BG"/>
        </w:rPr>
        <w:t xml:space="preserve">(отм. с Решение №4617 от 12.04.2024 г. на </w:t>
      </w:r>
      <w:r w:rsidR="00A10389">
        <w:rPr>
          <w:rFonts w:ascii="Times New Roman" w:eastAsia="Times New Roman" w:hAnsi="Times New Roman" w:cs="Times New Roman"/>
          <w:sz w:val="24"/>
          <w:szCs w:val="24"/>
          <w:lang w:eastAsia="bg-BG"/>
        </w:rPr>
        <w:t>ВАС</w:t>
      </w:r>
      <w:r w:rsidR="00A10389" w:rsidRPr="009F70EA">
        <w:rPr>
          <w:rFonts w:ascii="Times New Roman" w:eastAsia="Times New Roman" w:hAnsi="Times New Roman" w:cs="Times New Roman"/>
          <w:sz w:val="24"/>
          <w:szCs w:val="24"/>
          <w:lang w:eastAsia="bg-BG"/>
        </w:rPr>
        <w:t xml:space="preserve"> по адм. д. №1150/2024 г.)</w:t>
      </w:r>
    </w:p>
    <w:p w:rsidR="000034F6" w:rsidRPr="00127049" w:rsidRDefault="000034F6" w:rsidP="000034F6">
      <w:pPr>
        <w:tabs>
          <w:tab w:val="left" w:pos="709"/>
        </w:tabs>
        <w:spacing w:after="0" w:line="240" w:lineRule="auto"/>
        <w:ind w:firstLine="708"/>
        <w:jc w:val="both"/>
        <w:rPr>
          <w:rFonts w:ascii="Times New Roman" w:eastAsia="Times New Roman" w:hAnsi="Times New Roman" w:cs="Times New Roman"/>
          <w:sz w:val="24"/>
          <w:szCs w:val="24"/>
          <w:lang w:eastAsia="bg-BG"/>
        </w:rPr>
      </w:pPr>
    </w:p>
    <w:p w:rsidR="000034F6" w:rsidRPr="00127049" w:rsidRDefault="000034F6" w:rsidP="000034F6">
      <w:pPr>
        <w:tabs>
          <w:tab w:val="left" w:pos="709"/>
        </w:tabs>
        <w:spacing w:after="0" w:line="240" w:lineRule="auto"/>
        <w:jc w:val="center"/>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
          <w:sz w:val="24"/>
          <w:szCs w:val="24"/>
          <w:lang w:eastAsia="bg-BG"/>
        </w:rPr>
        <w:t>РАЗДЕЛ III</w:t>
      </w:r>
    </w:p>
    <w:p w:rsidR="000034F6" w:rsidRPr="00127049" w:rsidRDefault="000034F6" w:rsidP="000034F6">
      <w:pPr>
        <w:tabs>
          <w:tab w:val="left" w:pos="709"/>
        </w:tabs>
        <w:spacing w:after="0" w:line="240" w:lineRule="auto"/>
        <w:jc w:val="center"/>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
          <w:spacing w:val="-2"/>
          <w:sz w:val="24"/>
          <w:szCs w:val="24"/>
          <w:lang w:eastAsia="bg-BG"/>
        </w:rPr>
        <w:t>РЕД ЗА ПРЕМАХВАНЕ НА ПРЕМЕСТВАЕМИТЕ</w:t>
      </w:r>
    </w:p>
    <w:p w:rsidR="000034F6" w:rsidRPr="00127049" w:rsidRDefault="000034F6" w:rsidP="000034F6">
      <w:pPr>
        <w:tabs>
          <w:tab w:val="left" w:pos="709"/>
        </w:tabs>
        <w:spacing w:after="0" w:line="240" w:lineRule="auto"/>
        <w:jc w:val="center"/>
        <w:rPr>
          <w:rFonts w:ascii="Times New Roman" w:eastAsia="Times New Roman" w:hAnsi="Times New Roman" w:cs="Times New Roman"/>
          <w:b/>
          <w:spacing w:val="-4"/>
          <w:sz w:val="24"/>
          <w:szCs w:val="24"/>
          <w:lang w:eastAsia="bg-BG"/>
        </w:rPr>
      </w:pPr>
      <w:r w:rsidRPr="00127049">
        <w:rPr>
          <w:rFonts w:ascii="Times New Roman" w:eastAsia="Times New Roman" w:hAnsi="Times New Roman" w:cs="Times New Roman"/>
          <w:b/>
          <w:spacing w:val="-4"/>
          <w:sz w:val="24"/>
          <w:szCs w:val="24"/>
          <w:lang w:eastAsia="bg-BG"/>
        </w:rPr>
        <w:t>ОБЕКТИ</w:t>
      </w:r>
    </w:p>
    <w:p w:rsidR="000034F6" w:rsidRPr="00127049" w:rsidRDefault="000034F6" w:rsidP="000034F6">
      <w:pPr>
        <w:shd w:val="clear" w:color="auto" w:fill="FFFFFF"/>
        <w:tabs>
          <w:tab w:val="left" w:pos="709"/>
        </w:tabs>
        <w:spacing w:after="0" w:line="240" w:lineRule="auto"/>
        <w:jc w:val="center"/>
        <w:rPr>
          <w:rFonts w:ascii="Times New Roman" w:eastAsia="Times New Roman" w:hAnsi="Times New Roman" w:cs="Times New Roman"/>
          <w:sz w:val="24"/>
          <w:szCs w:val="24"/>
          <w:lang w:eastAsia="bg-BG"/>
        </w:rPr>
      </w:pPr>
    </w:p>
    <w:p w:rsidR="000034F6" w:rsidRPr="00127049" w:rsidRDefault="000034F6" w:rsidP="000034F6">
      <w:pPr>
        <w:tabs>
          <w:tab w:val="left" w:pos="70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 xml:space="preserve">Чл.16. </w:t>
      </w:r>
      <w:r w:rsidRPr="00127049">
        <w:rPr>
          <w:rFonts w:ascii="Times New Roman" w:eastAsia="Times New Roman" w:hAnsi="Times New Roman" w:cs="Times New Roman"/>
          <w:sz w:val="24"/>
          <w:szCs w:val="24"/>
          <w:lang w:eastAsia="bg-BG"/>
        </w:rPr>
        <w:t>(1)</w:t>
      </w:r>
      <w:r w:rsidRPr="00127049">
        <w:rPr>
          <w:rFonts w:ascii="Times New Roman" w:eastAsia="Times New Roman" w:hAnsi="Times New Roman" w:cs="Times New Roman"/>
          <w:b/>
          <w:bCs/>
          <w:sz w:val="24"/>
          <w:szCs w:val="24"/>
          <w:lang w:eastAsia="bg-BG"/>
        </w:rPr>
        <w:t xml:space="preserve"> </w:t>
      </w:r>
      <w:r w:rsidRPr="00127049">
        <w:rPr>
          <w:rFonts w:ascii="Times New Roman" w:eastAsia="Times New Roman" w:hAnsi="Times New Roman" w:cs="Times New Roman"/>
          <w:sz w:val="24"/>
          <w:szCs w:val="24"/>
          <w:lang w:eastAsia="bg-BG"/>
        </w:rPr>
        <w:t>Преместваемите обекти се</w:t>
      </w:r>
      <w:r w:rsidRPr="00127049">
        <w:rPr>
          <w:rFonts w:ascii="Times New Roman" w:eastAsia="Times New Roman" w:hAnsi="Times New Roman" w:cs="Times New Roman"/>
          <w:b/>
          <w:bCs/>
          <w:sz w:val="24"/>
          <w:szCs w:val="24"/>
          <w:lang w:eastAsia="bg-BG"/>
        </w:rPr>
        <w:t xml:space="preserve"> </w:t>
      </w:r>
      <w:r w:rsidRPr="00127049">
        <w:rPr>
          <w:rFonts w:ascii="Times New Roman" w:eastAsia="Times New Roman" w:hAnsi="Times New Roman" w:cs="Times New Roman"/>
          <w:sz w:val="24"/>
          <w:szCs w:val="24"/>
          <w:lang w:eastAsia="bg-BG"/>
        </w:rPr>
        <w:t>премахват по реда на чл. 57а от ЗУТ.</w:t>
      </w:r>
    </w:p>
    <w:p w:rsidR="000034F6" w:rsidRPr="00127049" w:rsidRDefault="000034F6" w:rsidP="000034F6">
      <w:pPr>
        <w:tabs>
          <w:tab w:val="left" w:pos="709"/>
        </w:tabs>
        <w:spacing w:after="0" w:line="240" w:lineRule="auto"/>
        <w:ind w:firstLine="708"/>
        <w:jc w:val="both"/>
        <w:rPr>
          <w:rFonts w:ascii="Times New Roman" w:eastAsia="Times New Roman" w:hAnsi="Times New Roman" w:cs="Times New Roman"/>
          <w:spacing w:val="-1"/>
          <w:sz w:val="24"/>
          <w:szCs w:val="24"/>
          <w:lang w:eastAsia="bg-BG"/>
        </w:rPr>
      </w:pPr>
      <w:r w:rsidRPr="00127049">
        <w:rPr>
          <w:rFonts w:ascii="Times New Roman" w:eastAsia="Times New Roman" w:hAnsi="Times New Roman" w:cs="Times New Roman"/>
          <w:sz w:val="24"/>
          <w:szCs w:val="24"/>
          <w:lang w:eastAsia="bg-BG"/>
        </w:rPr>
        <w:t xml:space="preserve">(2) В тридневен срок след изтичане на срока за доброволно изпълнение, определен със заповедта по чл. 57а, ал. 3 от ЗУТ, длъжностните </w:t>
      </w:r>
      <w:bookmarkStart w:id="5" w:name="_Hlk131319672"/>
      <w:r w:rsidRPr="00127049">
        <w:rPr>
          <w:rFonts w:ascii="Times New Roman" w:eastAsia="Times New Roman" w:hAnsi="Times New Roman" w:cs="Times New Roman"/>
          <w:sz w:val="24"/>
          <w:szCs w:val="24"/>
          <w:lang w:eastAsia="bg-BG"/>
        </w:rPr>
        <w:t xml:space="preserve">лица по чл. 223 от ЗУТ </w:t>
      </w:r>
      <w:bookmarkEnd w:id="5"/>
      <w:r w:rsidRPr="00127049">
        <w:rPr>
          <w:rFonts w:ascii="Times New Roman" w:eastAsia="Times New Roman" w:hAnsi="Times New Roman" w:cs="Times New Roman"/>
          <w:sz w:val="24"/>
          <w:szCs w:val="24"/>
          <w:lang w:eastAsia="bg-BG"/>
        </w:rPr>
        <w:t xml:space="preserve">извършват проверка по </w:t>
      </w:r>
      <w:r w:rsidRPr="00127049">
        <w:rPr>
          <w:rFonts w:ascii="Times New Roman" w:eastAsia="Times New Roman" w:hAnsi="Times New Roman" w:cs="Times New Roman"/>
          <w:spacing w:val="-1"/>
          <w:sz w:val="24"/>
          <w:szCs w:val="24"/>
          <w:lang w:eastAsia="bg-BG"/>
        </w:rPr>
        <w:t xml:space="preserve">изпълнението, за което се съставя констативен протокол. </w:t>
      </w:r>
    </w:p>
    <w:p w:rsidR="000034F6" w:rsidRPr="00127049" w:rsidRDefault="000034F6" w:rsidP="000034F6">
      <w:pPr>
        <w:tabs>
          <w:tab w:val="left" w:pos="709"/>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z w:val="24"/>
          <w:szCs w:val="24"/>
          <w:lang w:eastAsia="bg-BG"/>
        </w:rPr>
        <w:t xml:space="preserve">(3) </w:t>
      </w:r>
      <w:r w:rsidRPr="00127049">
        <w:rPr>
          <w:rFonts w:ascii="Times New Roman" w:eastAsia="Times New Roman" w:hAnsi="Times New Roman" w:cs="Times New Roman"/>
          <w:sz w:val="24"/>
          <w:szCs w:val="24"/>
          <w:lang w:eastAsia="bg-BG"/>
        </w:rPr>
        <w:t xml:space="preserve">При констатирано неизпълнение на заповедта, в 7-дневен </w:t>
      </w:r>
      <w:r w:rsidRPr="00127049">
        <w:rPr>
          <w:rFonts w:ascii="Times New Roman" w:eastAsia="Times New Roman" w:hAnsi="Times New Roman" w:cs="Times New Roman"/>
          <w:spacing w:val="-1"/>
          <w:sz w:val="24"/>
          <w:szCs w:val="24"/>
          <w:lang w:eastAsia="bg-BG"/>
        </w:rPr>
        <w:t>срок от съставяне на протокола по ал. 2,</w:t>
      </w:r>
      <w:r w:rsidRPr="00127049">
        <w:rPr>
          <w:rFonts w:ascii="Times New Roman" w:eastAsia="Times New Roman" w:hAnsi="Times New Roman" w:cs="Times New Roman"/>
          <w:i/>
          <w:spacing w:val="-1"/>
          <w:sz w:val="24"/>
          <w:szCs w:val="24"/>
          <w:lang w:eastAsia="bg-BG"/>
        </w:rPr>
        <w:t xml:space="preserve"> </w:t>
      </w:r>
      <w:r w:rsidRPr="00127049">
        <w:rPr>
          <w:rFonts w:ascii="Times New Roman" w:eastAsia="Times New Roman" w:hAnsi="Times New Roman" w:cs="Times New Roman"/>
          <w:sz w:val="24"/>
          <w:szCs w:val="24"/>
          <w:lang w:eastAsia="bg-BG"/>
        </w:rPr>
        <w:t xml:space="preserve">лицата по чл. 223 от ЗУТ </w:t>
      </w:r>
      <w:r w:rsidRPr="00127049">
        <w:rPr>
          <w:rFonts w:ascii="Times New Roman" w:eastAsia="Times New Roman" w:hAnsi="Times New Roman" w:cs="Times New Roman"/>
          <w:spacing w:val="-1"/>
          <w:sz w:val="24"/>
          <w:szCs w:val="24"/>
          <w:lang w:eastAsia="bg-BG"/>
        </w:rPr>
        <w:t xml:space="preserve">извършват предварително проучване относно начина и необходимия срок и финансови </w:t>
      </w:r>
      <w:r w:rsidRPr="00127049">
        <w:rPr>
          <w:rFonts w:ascii="Times New Roman" w:eastAsia="Times New Roman" w:hAnsi="Times New Roman" w:cs="Times New Roman"/>
          <w:sz w:val="24"/>
          <w:szCs w:val="24"/>
          <w:lang w:eastAsia="bg-BG"/>
        </w:rPr>
        <w:t>средства (по изготвена количествено-стойностна сметка)</w:t>
      </w:r>
      <w:r w:rsidRPr="00127049">
        <w:rPr>
          <w:rFonts w:ascii="Times New Roman" w:eastAsia="Times New Roman" w:hAnsi="Times New Roman" w:cs="Times New Roman"/>
          <w:spacing w:val="-1"/>
          <w:sz w:val="24"/>
          <w:szCs w:val="24"/>
          <w:lang w:eastAsia="bg-BG"/>
        </w:rPr>
        <w:t xml:space="preserve"> за изпълнение на заповедта</w:t>
      </w:r>
      <w:r w:rsidRPr="00127049">
        <w:rPr>
          <w:rFonts w:ascii="Times New Roman" w:eastAsia="Times New Roman" w:hAnsi="Times New Roman" w:cs="Times New Roman"/>
          <w:sz w:val="24"/>
          <w:szCs w:val="24"/>
          <w:lang w:eastAsia="bg-BG"/>
        </w:rPr>
        <w:t>. Резултатите от проучването се оформят в протокол.</w:t>
      </w:r>
    </w:p>
    <w:p w:rsidR="000034F6" w:rsidRPr="002B602F" w:rsidRDefault="000034F6" w:rsidP="000034F6">
      <w:pPr>
        <w:widowControl w:val="0"/>
        <w:shd w:val="clear" w:color="auto" w:fill="FFFFFF"/>
        <w:tabs>
          <w:tab w:val="left" w:pos="709"/>
          <w:tab w:val="left" w:pos="1109"/>
        </w:tabs>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ab/>
      </w:r>
      <w:r w:rsidRPr="002B602F">
        <w:rPr>
          <w:rFonts w:ascii="Times New Roman" w:eastAsia="Times New Roman" w:hAnsi="Times New Roman" w:cs="Times New Roman"/>
          <w:sz w:val="24"/>
          <w:szCs w:val="24"/>
          <w:lang w:eastAsia="bg-BG"/>
        </w:rPr>
        <w:t>(4) В едноседмичен срок от съставянето на протокола по ал. 3 кметът на Общината възлага изпълнението на заповедта на служителите за контрол по строителството в администрацията на Община Бургас.</w:t>
      </w:r>
    </w:p>
    <w:p w:rsidR="000034F6" w:rsidRPr="00127049" w:rsidRDefault="000034F6" w:rsidP="000034F6">
      <w:pPr>
        <w:widowControl w:val="0"/>
        <w:shd w:val="clear" w:color="auto" w:fill="FFFFFF"/>
        <w:tabs>
          <w:tab w:val="left" w:pos="709"/>
          <w:tab w:val="left" w:pos="1109"/>
        </w:tabs>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2B602F">
        <w:rPr>
          <w:rFonts w:ascii="Times New Roman" w:eastAsia="Times New Roman" w:hAnsi="Times New Roman" w:cs="Times New Roman"/>
          <w:sz w:val="24"/>
          <w:szCs w:val="24"/>
          <w:lang w:eastAsia="bg-BG"/>
        </w:rPr>
        <w:tab/>
      </w:r>
      <w:r w:rsidRPr="002B602F">
        <w:rPr>
          <w:rFonts w:ascii="Times New Roman" w:eastAsia="Times New Roman" w:hAnsi="Times New Roman" w:cs="Times New Roman"/>
          <w:b/>
          <w:bCs/>
          <w:sz w:val="24"/>
          <w:szCs w:val="24"/>
          <w:lang w:eastAsia="bg-BG"/>
        </w:rPr>
        <w:t>Чл.17</w:t>
      </w:r>
      <w:r w:rsidRPr="002B602F">
        <w:rPr>
          <w:rFonts w:ascii="Times New Roman" w:eastAsia="Times New Roman" w:hAnsi="Times New Roman" w:cs="Times New Roman"/>
          <w:sz w:val="24"/>
          <w:szCs w:val="24"/>
          <w:lang w:eastAsia="bg-BG"/>
        </w:rPr>
        <w:t>. (1) Служителите за контрол по строителството в администрацията на Община Бургас определят</w:t>
      </w:r>
      <w:r w:rsidRPr="008B5A69">
        <w:rPr>
          <w:rFonts w:ascii="Times New Roman" w:eastAsia="Times New Roman" w:hAnsi="Times New Roman" w:cs="Times New Roman"/>
          <w:sz w:val="24"/>
          <w:szCs w:val="24"/>
          <w:lang w:eastAsia="bg-BG"/>
        </w:rPr>
        <w:t xml:space="preserve"> </w:t>
      </w:r>
      <w:r w:rsidRPr="00127049">
        <w:rPr>
          <w:rFonts w:ascii="Times New Roman" w:eastAsia="Times New Roman" w:hAnsi="Times New Roman" w:cs="Times New Roman"/>
          <w:sz w:val="24"/>
          <w:szCs w:val="24"/>
          <w:lang w:eastAsia="bg-BG"/>
        </w:rPr>
        <w:t>датата и часа на принудителното изпълнение, за което уведомява всички заинтересувани лица. Изпълнението следва да се извърши в срок от 7 дни от датата на неговото възлагане.</w:t>
      </w:r>
    </w:p>
    <w:p w:rsidR="00037621" w:rsidRDefault="00037621" w:rsidP="000034F6">
      <w:pPr>
        <w:widowControl w:val="0"/>
        <w:shd w:val="clear" w:color="auto" w:fill="FFFFFF"/>
        <w:tabs>
          <w:tab w:val="left" w:pos="0"/>
          <w:tab w:val="left" w:pos="709"/>
        </w:tabs>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p>
    <w:p w:rsidR="00037621" w:rsidRDefault="00037621" w:rsidP="000034F6">
      <w:pPr>
        <w:widowControl w:val="0"/>
        <w:shd w:val="clear" w:color="auto" w:fill="FFFFFF"/>
        <w:tabs>
          <w:tab w:val="left" w:pos="0"/>
          <w:tab w:val="left" w:pos="709"/>
        </w:tabs>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p>
    <w:p w:rsidR="000034F6" w:rsidRPr="00127049" w:rsidRDefault="000034F6" w:rsidP="000034F6">
      <w:pPr>
        <w:widowControl w:val="0"/>
        <w:shd w:val="clear" w:color="auto" w:fill="FFFFFF"/>
        <w:tabs>
          <w:tab w:val="left" w:pos="0"/>
          <w:tab w:val="left" w:pos="709"/>
        </w:tabs>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ab/>
      </w:r>
      <w:r w:rsidRPr="00127049">
        <w:rPr>
          <w:rFonts w:ascii="Times New Roman" w:eastAsia="Times New Roman" w:hAnsi="Times New Roman" w:cs="Times New Roman"/>
          <w:bCs/>
          <w:sz w:val="24"/>
          <w:szCs w:val="24"/>
          <w:lang w:eastAsia="bg-BG"/>
        </w:rPr>
        <w:t xml:space="preserve">(2) </w:t>
      </w:r>
      <w:r w:rsidRPr="00127049">
        <w:rPr>
          <w:rFonts w:ascii="Times New Roman" w:eastAsia="Times New Roman" w:hAnsi="Times New Roman" w:cs="Times New Roman"/>
          <w:sz w:val="24"/>
          <w:szCs w:val="24"/>
          <w:lang w:eastAsia="bg-BG"/>
        </w:rPr>
        <w:t xml:space="preserve">На определената дата и час </w:t>
      </w:r>
      <w:bookmarkStart w:id="6" w:name="_Hlk131229585"/>
      <w:r w:rsidRPr="00127049">
        <w:rPr>
          <w:rFonts w:ascii="Times New Roman" w:eastAsia="Times New Roman" w:hAnsi="Times New Roman" w:cs="Times New Roman"/>
          <w:sz w:val="24"/>
          <w:szCs w:val="24"/>
          <w:lang w:eastAsia="bg-BG"/>
        </w:rPr>
        <w:t xml:space="preserve">длъжностните лица по чл. 223 от ЗУТ, </w:t>
      </w:r>
      <w:bookmarkEnd w:id="6"/>
      <w:r w:rsidRPr="00127049">
        <w:rPr>
          <w:rFonts w:ascii="Times New Roman" w:eastAsia="Times New Roman" w:hAnsi="Times New Roman" w:cs="Times New Roman"/>
          <w:sz w:val="24"/>
          <w:szCs w:val="24"/>
          <w:lang w:eastAsia="bg-BG"/>
        </w:rPr>
        <w:t>съвместно с изпълнителя и при нужда в присъствието на органите на полицията, съставят протокол за състоянието на обекта, преди започването на принудителното изпълнение на заповедта.</w:t>
      </w:r>
    </w:p>
    <w:p w:rsidR="000034F6" w:rsidRPr="00127049" w:rsidRDefault="000034F6" w:rsidP="000034F6">
      <w:pPr>
        <w:shd w:val="clear" w:color="auto" w:fill="FFFFFF"/>
        <w:tabs>
          <w:tab w:val="left" w:pos="709"/>
          <w:tab w:val="left" w:pos="1238"/>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5"/>
          <w:sz w:val="24"/>
          <w:szCs w:val="24"/>
          <w:lang w:eastAsia="bg-BG"/>
        </w:rPr>
        <w:t>(3)</w:t>
      </w:r>
      <w:r w:rsidRPr="00127049">
        <w:rPr>
          <w:rFonts w:ascii="Times New Roman" w:eastAsia="Times New Roman" w:hAnsi="Times New Roman" w:cs="Times New Roman"/>
          <w:bCs/>
          <w:sz w:val="24"/>
          <w:szCs w:val="24"/>
          <w:lang w:eastAsia="bg-BG"/>
        </w:rPr>
        <w:t xml:space="preserve"> </w:t>
      </w:r>
      <w:r w:rsidRPr="00127049">
        <w:rPr>
          <w:rFonts w:ascii="Times New Roman" w:eastAsia="Times New Roman" w:hAnsi="Times New Roman" w:cs="Times New Roman"/>
          <w:sz w:val="24"/>
          <w:szCs w:val="24"/>
          <w:lang w:eastAsia="bg-BG"/>
        </w:rPr>
        <w:t>В случаите, когато обектът не е освободен доброволно от наличните малотрайни, пожароопасни и взривоопасни материали, продукти, съоръжения, обзавеждане, оборудване и друго движимо имущество, се пристъпва към принудителното му освобождаване.</w:t>
      </w:r>
    </w:p>
    <w:p w:rsidR="000034F6" w:rsidRPr="00127049" w:rsidRDefault="000034F6" w:rsidP="000034F6">
      <w:pPr>
        <w:shd w:val="clear" w:color="auto" w:fill="FFFFFF"/>
        <w:tabs>
          <w:tab w:val="left" w:pos="709"/>
          <w:tab w:val="left" w:pos="1138"/>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5"/>
          <w:sz w:val="24"/>
          <w:szCs w:val="24"/>
          <w:lang w:eastAsia="bg-BG"/>
        </w:rPr>
        <w:t>(4)</w:t>
      </w:r>
      <w:r w:rsidRPr="00127049">
        <w:rPr>
          <w:rFonts w:ascii="Times New Roman" w:eastAsia="Times New Roman" w:hAnsi="Times New Roman" w:cs="Times New Roman"/>
          <w:bCs/>
          <w:sz w:val="24"/>
          <w:szCs w:val="24"/>
          <w:lang w:eastAsia="bg-BG"/>
        </w:rPr>
        <w:t xml:space="preserve"> </w:t>
      </w:r>
      <w:r w:rsidRPr="00127049">
        <w:rPr>
          <w:rFonts w:ascii="Times New Roman" w:eastAsia="Times New Roman" w:hAnsi="Times New Roman" w:cs="Times New Roman"/>
          <w:sz w:val="24"/>
          <w:szCs w:val="24"/>
          <w:lang w:eastAsia="bg-BG"/>
        </w:rPr>
        <w:t>Изнесеното движимо имущество по ал. 3 се оставя на отговорно съхранение в помещение, определено от кмета на общината, като присъстващите длъжностни лица съставят опис за вида, количеството и състоянието му при изнасянето.</w:t>
      </w:r>
    </w:p>
    <w:p w:rsidR="000034F6" w:rsidRPr="00127049" w:rsidRDefault="000034F6" w:rsidP="000034F6">
      <w:pPr>
        <w:shd w:val="clear" w:color="auto" w:fill="FFFFFF"/>
        <w:tabs>
          <w:tab w:val="left" w:pos="709"/>
          <w:tab w:val="left" w:pos="1210"/>
        </w:tabs>
        <w:spacing w:after="0" w:line="240" w:lineRule="auto"/>
        <w:ind w:firstLine="708"/>
        <w:jc w:val="both"/>
        <w:rPr>
          <w:rFonts w:ascii="Times New Roman" w:eastAsia="Times New Roman" w:hAnsi="Times New Roman" w:cs="Times New Roman"/>
          <w:sz w:val="24"/>
          <w:szCs w:val="24"/>
          <w:lang w:eastAsia="bg-BG"/>
        </w:rPr>
      </w:pPr>
      <w:r w:rsidRPr="002B602F">
        <w:rPr>
          <w:rFonts w:ascii="Times New Roman" w:eastAsia="Times New Roman" w:hAnsi="Times New Roman" w:cs="Times New Roman"/>
          <w:bCs/>
          <w:spacing w:val="-5"/>
          <w:sz w:val="24"/>
          <w:szCs w:val="24"/>
          <w:lang w:eastAsia="bg-BG"/>
        </w:rPr>
        <w:t>(5)</w:t>
      </w:r>
      <w:r w:rsidRPr="002B602F">
        <w:rPr>
          <w:rFonts w:ascii="Times New Roman" w:eastAsia="Times New Roman" w:hAnsi="Times New Roman" w:cs="Times New Roman"/>
          <w:bCs/>
          <w:sz w:val="24"/>
          <w:szCs w:val="24"/>
          <w:lang w:eastAsia="bg-BG"/>
        </w:rPr>
        <w:t xml:space="preserve"> </w:t>
      </w:r>
      <w:r w:rsidRPr="002B602F">
        <w:rPr>
          <w:rFonts w:ascii="Times New Roman" w:eastAsia="Times New Roman" w:hAnsi="Times New Roman" w:cs="Times New Roman"/>
          <w:sz w:val="24"/>
          <w:szCs w:val="24"/>
          <w:lang w:eastAsia="bg-BG"/>
        </w:rPr>
        <w:t>В случаите, когато в обекта се намират малотрайни, бързо развалящи се продукти, служителите за контрол по строителството в администрацията на Община Бургас уведомяват писмено</w:t>
      </w:r>
      <w:r w:rsidRPr="00127049">
        <w:rPr>
          <w:rFonts w:ascii="Times New Roman" w:eastAsia="Times New Roman" w:hAnsi="Times New Roman" w:cs="Times New Roman"/>
          <w:sz w:val="24"/>
          <w:szCs w:val="24"/>
          <w:lang w:eastAsia="bg-BG"/>
        </w:rPr>
        <w:t xml:space="preserve"> адресата на заповедта за местонахождението на продуктите и го поканва да получи същите. </w:t>
      </w:r>
    </w:p>
    <w:p w:rsidR="000034F6" w:rsidRPr="00127049" w:rsidRDefault="000034F6" w:rsidP="000034F6">
      <w:pPr>
        <w:shd w:val="clear" w:color="auto" w:fill="FFFFFF"/>
        <w:tabs>
          <w:tab w:val="left" w:pos="709"/>
          <w:tab w:val="left" w:pos="1286"/>
        </w:tabs>
        <w:spacing w:after="0" w:line="240" w:lineRule="auto"/>
        <w:ind w:firstLine="708"/>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b/>
          <w:bCs/>
          <w:sz w:val="24"/>
          <w:szCs w:val="24"/>
          <w:lang w:eastAsia="bg-BG"/>
        </w:rPr>
        <w:t xml:space="preserve">Чл.18. </w:t>
      </w:r>
      <w:r w:rsidRPr="00127049">
        <w:rPr>
          <w:rFonts w:ascii="Times New Roman" w:eastAsia="Times New Roman" w:hAnsi="Times New Roman" w:cs="Times New Roman"/>
          <w:bCs/>
          <w:sz w:val="24"/>
          <w:szCs w:val="24"/>
          <w:lang w:eastAsia="bg-BG"/>
        </w:rPr>
        <w:t xml:space="preserve">(1) </w:t>
      </w:r>
      <w:r w:rsidRPr="00127049">
        <w:rPr>
          <w:rFonts w:ascii="Times New Roman" w:eastAsia="Times New Roman" w:hAnsi="Times New Roman" w:cs="Times New Roman"/>
          <w:spacing w:val="-1"/>
          <w:sz w:val="24"/>
          <w:szCs w:val="24"/>
          <w:lang w:eastAsia="bg-BG"/>
        </w:rPr>
        <w:t xml:space="preserve">След премахване на обекта, изпълнителят почиства терена от отпадъци, получени при </w:t>
      </w:r>
      <w:r w:rsidRPr="00127049">
        <w:rPr>
          <w:rFonts w:ascii="Times New Roman" w:eastAsia="Times New Roman" w:hAnsi="Times New Roman" w:cs="Times New Roman"/>
          <w:sz w:val="24"/>
          <w:szCs w:val="24"/>
          <w:lang w:eastAsia="bg-BG"/>
        </w:rPr>
        <w:t>изпълнението на заповедта и го възстановява в първоначалния му вид.</w:t>
      </w:r>
    </w:p>
    <w:p w:rsidR="000034F6" w:rsidRPr="00127049" w:rsidRDefault="000034F6" w:rsidP="000034F6">
      <w:pPr>
        <w:shd w:val="clear" w:color="auto" w:fill="FFFFFF"/>
        <w:tabs>
          <w:tab w:val="left" w:pos="709"/>
          <w:tab w:val="left" w:pos="1286"/>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lastRenderedPageBreak/>
        <w:t>(2) След приключване на процедурата, длъжностните лица по чл. 223 от ЗУТ и изпълнителят съставят протокол, в който се описват и извършените разходи, вкл. и тези по чл. 15, ал. 4.</w:t>
      </w:r>
    </w:p>
    <w:p w:rsidR="000034F6" w:rsidRPr="00127049" w:rsidRDefault="000034F6" w:rsidP="000034F6">
      <w:pPr>
        <w:shd w:val="clear" w:color="auto" w:fill="FFFFFF"/>
        <w:tabs>
          <w:tab w:val="left" w:pos="709"/>
          <w:tab w:val="left" w:pos="1325"/>
        </w:tabs>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Cs/>
          <w:spacing w:val="-5"/>
          <w:sz w:val="24"/>
          <w:szCs w:val="24"/>
          <w:lang w:eastAsia="bg-BG"/>
        </w:rPr>
        <w:t>(3)</w:t>
      </w:r>
      <w:r w:rsidRPr="00127049">
        <w:rPr>
          <w:rFonts w:ascii="Times New Roman" w:eastAsia="Times New Roman" w:hAnsi="Times New Roman" w:cs="Times New Roman"/>
          <w:bCs/>
          <w:sz w:val="24"/>
          <w:szCs w:val="24"/>
          <w:lang w:eastAsia="bg-BG"/>
        </w:rPr>
        <w:t xml:space="preserve"> Всички</w:t>
      </w:r>
      <w:r w:rsidRPr="00127049">
        <w:rPr>
          <w:rFonts w:ascii="Times New Roman" w:eastAsia="Times New Roman" w:hAnsi="Times New Roman" w:cs="Times New Roman"/>
          <w:sz w:val="24"/>
          <w:szCs w:val="24"/>
          <w:lang w:eastAsia="bg-BG"/>
        </w:rPr>
        <w:t xml:space="preserve"> извършени разходи по изпълнение на заповедта, са за сметка на адресата/адресатите на заповедта.</w:t>
      </w:r>
    </w:p>
    <w:p w:rsidR="000034F6" w:rsidRPr="00127049" w:rsidRDefault="000034F6" w:rsidP="000034F6">
      <w:pPr>
        <w:shd w:val="clear" w:color="auto" w:fill="FFFFFF"/>
        <w:tabs>
          <w:tab w:val="left" w:pos="709"/>
          <w:tab w:val="left" w:pos="1325"/>
        </w:tabs>
        <w:spacing w:after="0" w:line="240" w:lineRule="auto"/>
        <w:ind w:firstLine="706"/>
        <w:jc w:val="both"/>
        <w:rPr>
          <w:rFonts w:ascii="Times New Roman" w:eastAsia="Times New Roman" w:hAnsi="Times New Roman" w:cs="Times New Roman"/>
          <w:sz w:val="24"/>
          <w:szCs w:val="24"/>
          <w:lang w:eastAsia="bg-BG"/>
        </w:rPr>
      </w:pPr>
    </w:p>
    <w:p w:rsidR="000034F6" w:rsidRPr="00127049" w:rsidRDefault="000034F6" w:rsidP="000034F6">
      <w:pPr>
        <w:shd w:val="clear" w:color="auto" w:fill="FFFFFF"/>
        <w:tabs>
          <w:tab w:val="left" w:pos="709"/>
        </w:tabs>
        <w:spacing w:after="0" w:line="240" w:lineRule="auto"/>
        <w:jc w:val="center"/>
        <w:rPr>
          <w:rFonts w:ascii="Times New Roman" w:eastAsia="Times New Roman" w:hAnsi="Times New Roman" w:cs="Times New Roman"/>
          <w:b/>
          <w:bCs/>
          <w:sz w:val="24"/>
          <w:szCs w:val="24"/>
          <w:lang w:eastAsia="bg-BG"/>
        </w:rPr>
      </w:pPr>
      <w:r w:rsidRPr="00127049">
        <w:rPr>
          <w:rFonts w:ascii="Times New Roman" w:eastAsia="Times New Roman" w:hAnsi="Times New Roman" w:cs="Times New Roman"/>
          <w:b/>
          <w:bCs/>
          <w:sz w:val="24"/>
          <w:szCs w:val="24"/>
          <w:lang w:eastAsia="bg-BG"/>
        </w:rPr>
        <w:t>ГЛАВА III</w:t>
      </w:r>
    </w:p>
    <w:p w:rsidR="000034F6" w:rsidRPr="00127049" w:rsidRDefault="000034F6" w:rsidP="000034F6">
      <w:pPr>
        <w:shd w:val="clear" w:color="auto" w:fill="FFFFFF"/>
        <w:tabs>
          <w:tab w:val="left" w:pos="709"/>
        </w:tabs>
        <w:spacing w:after="0" w:line="240" w:lineRule="auto"/>
        <w:jc w:val="center"/>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pacing w:val="-1"/>
          <w:sz w:val="24"/>
          <w:szCs w:val="24"/>
          <w:lang w:eastAsia="bg-BG"/>
        </w:rPr>
        <w:t>ВЪТРЕШНО – СЛУЖЕБЕН КОНТРОЛ</w:t>
      </w:r>
    </w:p>
    <w:p w:rsidR="000034F6" w:rsidRPr="00127049" w:rsidRDefault="000034F6" w:rsidP="000034F6">
      <w:pPr>
        <w:tabs>
          <w:tab w:val="left" w:pos="709"/>
        </w:tabs>
        <w:spacing w:after="0" w:line="240" w:lineRule="auto"/>
        <w:ind w:firstLine="720"/>
        <w:jc w:val="both"/>
        <w:rPr>
          <w:rFonts w:ascii="Times New Roman" w:eastAsia="Times New Roman" w:hAnsi="Times New Roman" w:cs="Times New Roman"/>
          <w:b/>
          <w:bCs/>
          <w:sz w:val="24"/>
          <w:szCs w:val="24"/>
          <w:lang w:eastAsia="bg-BG"/>
        </w:rPr>
      </w:pPr>
    </w:p>
    <w:p w:rsidR="000034F6" w:rsidRPr="00127049" w:rsidRDefault="000034F6" w:rsidP="000034F6">
      <w:pPr>
        <w:tabs>
          <w:tab w:val="left" w:pos="709"/>
        </w:tabs>
        <w:spacing w:after="0" w:line="240" w:lineRule="auto"/>
        <w:ind w:firstLine="720"/>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 xml:space="preserve">Чл.19. </w:t>
      </w:r>
      <w:r w:rsidRPr="00127049">
        <w:rPr>
          <w:rFonts w:ascii="Times New Roman" w:eastAsia="Times New Roman" w:hAnsi="Times New Roman" w:cs="Times New Roman"/>
          <w:sz w:val="24"/>
          <w:szCs w:val="24"/>
          <w:lang w:eastAsia="bg-BG"/>
        </w:rPr>
        <w:t>Кметът на Община Бургас или упълномощено от него длъжностно лице упражнява контрол по приложението на тази Наредба.</w:t>
      </w:r>
    </w:p>
    <w:p w:rsidR="000034F6" w:rsidRPr="00127049" w:rsidRDefault="000034F6" w:rsidP="000034F6">
      <w:pPr>
        <w:tabs>
          <w:tab w:val="left" w:pos="709"/>
        </w:tabs>
        <w:spacing w:after="0" w:line="240" w:lineRule="auto"/>
        <w:ind w:firstLine="720"/>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 xml:space="preserve">Чл.20. </w:t>
      </w:r>
      <w:r w:rsidRPr="00127049">
        <w:rPr>
          <w:rFonts w:ascii="Times New Roman" w:eastAsia="Times New Roman" w:hAnsi="Times New Roman" w:cs="Times New Roman"/>
          <w:sz w:val="24"/>
          <w:szCs w:val="24"/>
          <w:lang w:eastAsia="bg-BG"/>
        </w:rPr>
        <w:t xml:space="preserve">За всички разрешения за поставяне на преместваеми обекти се води регистър в съответния ЦАУ, който се публикува на интернет страницата на община Бургас. </w:t>
      </w:r>
    </w:p>
    <w:p w:rsidR="000034F6" w:rsidRPr="00127049" w:rsidRDefault="000034F6" w:rsidP="000034F6">
      <w:pPr>
        <w:tabs>
          <w:tab w:val="left" w:pos="709"/>
        </w:tabs>
        <w:spacing w:after="0" w:line="240" w:lineRule="auto"/>
        <w:ind w:firstLine="720"/>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 xml:space="preserve">Чл.21. </w:t>
      </w:r>
      <w:r w:rsidRPr="00127049">
        <w:rPr>
          <w:rFonts w:ascii="Times New Roman" w:eastAsia="Times New Roman" w:hAnsi="Times New Roman" w:cs="Times New Roman"/>
          <w:sz w:val="24"/>
          <w:szCs w:val="24"/>
          <w:lang w:eastAsia="bg-BG"/>
        </w:rPr>
        <w:t xml:space="preserve">Кореспонденцията с лицата, получили разрешение за </w:t>
      </w:r>
      <w:r w:rsidRPr="00127049">
        <w:rPr>
          <w:rFonts w:ascii="Times New Roman" w:eastAsia="Times New Roman" w:hAnsi="Times New Roman" w:cs="Times New Roman"/>
          <w:spacing w:val="-1"/>
          <w:sz w:val="24"/>
          <w:szCs w:val="24"/>
          <w:lang w:eastAsia="bg-BG"/>
        </w:rPr>
        <w:t xml:space="preserve">поставяне на преместваем обект се извършва от съответния </w:t>
      </w:r>
      <w:r w:rsidRPr="00127049">
        <w:rPr>
          <w:rFonts w:ascii="Times New Roman" w:eastAsia="Times New Roman" w:hAnsi="Times New Roman" w:cs="Times New Roman"/>
          <w:sz w:val="24"/>
          <w:szCs w:val="24"/>
          <w:lang w:eastAsia="bg-BG"/>
        </w:rPr>
        <w:t xml:space="preserve">ЦАУ. За всяко издадено разрешение се води досие, в което се съхраняват всички относими документи – документи за кандидатстване, разрешение, документи за платени наеми или такси, констативни протоколи за извършени проверки, документи във връзка с процедура по чл. 57а и др. </w:t>
      </w:r>
    </w:p>
    <w:p w:rsidR="000034F6" w:rsidRPr="00127049" w:rsidRDefault="000034F6" w:rsidP="000034F6">
      <w:pPr>
        <w:tabs>
          <w:tab w:val="left" w:pos="709"/>
        </w:tabs>
        <w:spacing w:after="0" w:line="240" w:lineRule="auto"/>
        <w:jc w:val="both"/>
        <w:rPr>
          <w:rFonts w:ascii="Times New Roman" w:eastAsia="Times New Roman" w:hAnsi="Times New Roman" w:cs="Times New Roman"/>
          <w:sz w:val="24"/>
          <w:szCs w:val="24"/>
          <w:lang w:eastAsia="bg-BG"/>
        </w:rPr>
      </w:pPr>
    </w:p>
    <w:p w:rsidR="000034F6" w:rsidRPr="00127049" w:rsidRDefault="000034F6" w:rsidP="000034F6">
      <w:pPr>
        <w:tabs>
          <w:tab w:val="left" w:pos="709"/>
        </w:tabs>
        <w:spacing w:after="0" w:line="240" w:lineRule="auto"/>
        <w:contextualSpacing/>
        <w:jc w:val="center"/>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pacing w:val="-3"/>
          <w:sz w:val="24"/>
          <w:szCs w:val="24"/>
          <w:lang w:eastAsia="bg-BG"/>
        </w:rPr>
        <w:t>ДОПЪЛНИТЕЛНИ РАЗПОРЕДБИ</w:t>
      </w:r>
    </w:p>
    <w:p w:rsidR="000034F6" w:rsidRPr="00127049" w:rsidRDefault="000034F6" w:rsidP="000034F6">
      <w:pPr>
        <w:shd w:val="clear" w:color="auto" w:fill="FFFFFF"/>
        <w:tabs>
          <w:tab w:val="left" w:pos="709"/>
        </w:tabs>
        <w:spacing w:after="0" w:line="240" w:lineRule="auto"/>
        <w:contextualSpacing/>
        <w:jc w:val="both"/>
        <w:rPr>
          <w:rFonts w:ascii="Times New Roman" w:eastAsia="Times New Roman" w:hAnsi="Times New Roman" w:cs="Times New Roman"/>
          <w:b/>
          <w:bCs/>
          <w:sz w:val="24"/>
          <w:szCs w:val="24"/>
          <w:lang w:eastAsia="bg-BG"/>
        </w:rPr>
      </w:pPr>
    </w:p>
    <w:p w:rsidR="000034F6" w:rsidRPr="00127049" w:rsidRDefault="000034F6" w:rsidP="000034F6">
      <w:pPr>
        <w:shd w:val="clear" w:color="auto" w:fill="FFFFFF"/>
        <w:tabs>
          <w:tab w:val="left" w:pos="709"/>
        </w:tabs>
        <w:spacing w:after="0" w:line="240" w:lineRule="auto"/>
        <w:ind w:firstLine="706"/>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 1</w:t>
      </w:r>
      <w:r w:rsidRPr="00127049">
        <w:rPr>
          <w:rFonts w:ascii="Times New Roman" w:eastAsia="Times New Roman" w:hAnsi="Times New Roman" w:cs="Times New Roman"/>
          <w:sz w:val="24"/>
          <w:szCs w:val="24"/>
          <w:lang w:eastAsia="bg-BG"/>
        </w:rPr>
        <w:t>. Описаните в Приложение №1 допълнителни правила за изработване и одобряване на схемите, за поставяне на преместваемите обекти, както и изискванията към външния вид и размери на определени видове обекти, са неразделна част от тази наредба.</w:t>
      </w:r>
    </w:p>
    <w:p w:rsidR="000034F6" w:rsidRPr="00127049" w:rsidRDefault="000034F6" w:rsidP="000034F6">
      <w:pPr>
        <w:shd w:val="clear" w:color="auto" w:fill="FFFFFF"/>
        <w:tabs>
          <w:tab w:val="left" w:pos="709"/>
        </w:tabs>
        <w:spacing w:after="0" w:line="240" w:lineRule="auto"/>
        <w:ind w:firstLine="706"/>
        <w:contextualSpacing/>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 2.</w:t>
      </w:r>
      <w:r w:rsidRPr="00127049">
        <w:rPr>
          <w:rFonts w:ascii="Times New Roman" w:eastAsia="Times New Roman" w:hAnsi="Times New Roman" w:cs="Times New Roman"/>
          <w:sz w:val="24"/>
          <w:szCs w:val="24"/>
          <w:lang w:eastAsia="bg-BG"/>
        </w:rPr>
        <w:t xml:space="preserve"> По смисъла на тази наредба:</w:t>
      </w:r>
    </w:p>
    <w:p w:rsidR="000034F6" w:rsidRPr="00127049" w:rsidRDefault="000034F6" w:rsidP="000034F6">
      <w:pPr>
        <w:shd w:val="clear" w:color="auto" w:fill="FFFFFF"/>
        <w:tabs>
          <w:tab w:val="left" w:pos="709"/>
          <w:tab w:val="left" w:pos="1099"/>
        </w:tabs>
        <w:spacing w:after="0" w:line="240" w:lineRule="auto"/>
        <w:ind w:firstLine="706"/>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pacing w:val="-4"/>
          <w:sz w:val="24"/>
          <w:szCs w:val="24"/>
          <w:lang w:eastAsia="bg-BG"/>
        </w:rPr>
        <w:t>1. „</w:t>
      </w:r>
      <w:r w:rsidRPr="00127049">
        <w:rPr>
          <w:rFonts w:ascii="Times New Roman" w:eastAsia="Times New Roman" w:hAnsi="Times New Roman" w:cs="Times New Roman"/>
          <w:b/>
          <w:bCs/>
          <w:sz w:val="24"/>
          <w:szCs w:val="24"/>
          <w:lang w:eastAsia="bg-BG"/>
        </w:rPr>
        <w:t xml:space="preserve">Общински типови проекти“ </w:t>
      </w:r>
      <w:r w:rsidRPr="00127049">
        <w:rPr>
          <w:rFonts w:ascii="Times New Roman" w:eastAsia="Times New Roman" w:hAnsi="Times New Roman" w:cs="Times New Roman"/>
          <w:sz w:val="24"/>
          <w:szCs w:val="24"/>
          <w:lang w:eastAsia="bg-BG"/>
        </w:rPr>
        <w:t>са инвестиционни проекти за преместваем обект или елемент на градското обзавеждане, които определят външен вид, конструкция, характеристики и материали на обекта или елемента и се използват задължително, когато според одобрената схема за поставяне е предвидено поставяне на обект или елемент по типови проекти.</w:t>
      </w:r>
    </w:p>
    <w:p w:rsidR="000034F6" w:rsidRPr="00127049" w:rsidRDefault="000034F6" w:rsidP="000034F6">
      <w:pPr>
        <w:shd w:val="clear" w:color="auto" w:fill="FFFFFF"/>
        <w:tabs>
          <w:tab w:val="left" w:pos="709"/>
          <w:tab w:val="left" w:pos="984"/>
        </w:tabs>
        <w:spacing w:after="0" w:line="240" w:lineRule="auto"/>
        <w:ind w:firstLine="706"/>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pacing w:val="-6"/>
          <w:sz w:val="24"/>
          <w:szCs w:val="24"/>
          <w:lang w:eastAsia="bg-BG"/>
        </w:rPr>
        <w:t>2.</w:t>
      </w:r>
      <w:r w:rsidRPr="00127049">
        <w:rPr>
          <w:rFonts w:ascii="Times New Roman" w:eastAsia="Times New Roman" w:hAnsi="Times New Roman" w:cs="Times New Roman"/>
          <w:b/>
          <w:bCs/>
          <w:sz w:val="24"/>
          <w:szCs w:val="24"/>
          <w:lang w:eastAsia="bg-BG"/>
        </w:rPr>
        <w:t xml:space="preserve"> </w:t>
      </w:r>
      <w:r w:rsidRPr="00127049">
        <w:rPr>
          <w:rFonts w:ascii="Times New Roman" w:eastAsia="Times New Roman" w:hAnsi="Times New Roman" w:cs="Times New Roman"/>
          <w:b/>
          <w:bCs/>
          <w:spacing w:val="-2"/>
          <w:sz w:val="24"/>
          <w:szCs w:val="24"/>
          <w:lang w:eastAsia="bg-BG"/>
        </w:rPr>
        <w:t xml:space="preserve">„Навес” </w:t>
      </w:r>
      <w:r w:rsidRPr="00127049">
        <w:rPr>
          <w:rFonts w:ascii="Times New Roman" w:eastAsia="Times New Roman" w:hAnsi="Times New Roman" w:cs="Times New Roman"/>
          <w:spacing w:val="-2"/>
          <w:sz w:val="24"/>
          <w:szCs w:val="24"/>
          <w:lang w:eastAsia="bg-BG"/>
        </w:rPr>
        <w:t xml:space="preserve">е открито съоръжение, състоящо се от покривно покритие </w:t>
      </w:r>
      <w:r w:rsidRPr="00127049">
        <w:rPr>
          <w:rFonts w:ascii="Times New Roman" w:eastAsia="Times New Roman" w:hAnsi="Times New Roman" w:cs="Times New Roman"/>
          <w:sz w:val="24"/>
          <w:szCs w:val="24"/>
          <w:lang w:eastAsia="bg-BG"/>
        </w:rPr>
        <w:t>свързано с терена с колони.</w:t>
      </w:r>
    </w:p>
    <w:p w:rsidR="000034F6" w:rsidRPr="00127049" w:rsidRDefault="000034F6" w:rsidP="000034F6">
      <w:pPr>
        <w:shd w:val="clear" w:color="auto" w:fill="FFFFFF"/>
        <w:tabs>
          <w:tab w:val="left" w:pos="709"/>
          <w:tab w:val="left" w:pos="984"/>
        </w:tabs>
        <w:spacing w:after="0" w:line="240" w:lineRule="auto"/>
        <w:ind w:firstLine="706"/>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3. „Каравана“</w:t>
      </w:r>
      <w:r w:rsidRPr="00127049">
        <w:rPr>
          <w:rFonts w:ascii="Times New Roman" w:eastAsia="Times New Roman" w:hAnsi="Times New Roman" w:cs="Times New Roman"/>
          <w:sz w:val="24"/>
          <w:szCs w:val="24"/>
          <w:lang w:eastAsia="bg-BG"/>
        </w:rPr>
        <w:t xml:space="preserve"> и </w:t>
      </w:r>
      <w:r w:rsidRPr="00127049">
        <w:rPr>
          <w:rFonts w:ascii="Times New Roman" w:eastAsia="Times New Roman" w:hAnsi="Times New Roman" w:cs="Times New Roman"/>
          <w:b/>
          <w:bCs/>
          <w:sz w:val="24"/>
          <w:szCs w:val="24"/>
          <w:lang w:eastAsia="bg-BG"/>
        </w:rPr>
        <w:t>„</w:t>
      </w:r>
      <w:proofErr w:type="spellStart"/>
      <w:r w:rsidRPr="00127049">
        <w:rPr>
          <w:rFonts w:ascii="Times New Roman" w:eastAsia="Times New Roman" w:hAnsi="Times New Roman" w:cs="Times New Roman"/>
          <w:b/>
          <w:bCs/>
          <w:sz w:val="24"/>
          <w:szCs w:val="24"/>
          <w:lang w:eastAsia="bg-BG"/>
        </w:rPr>
        <w:t>кемпер</w:t>
      </w:r>
      <w:proofErr w:type="spellEnd"/>
      <w:r w:rsidRPr="00127049">
        <w:rPr>
          <w:rFonts w:ascii="Times New Roman" w:eastAsia="Times New Roman" w:hAnsi="Times New Roman" w:cs="Times New Roman"/>
          <w:b/>
          <w:bCs/>
          <w:sz w:val="24"/>
          <w:szCs w:val="24"/>
          <w:lang w:eastAsia="bg-BG"/>
        </w:rPr>
        <w:t>“</w:t>
      </w:r>
      <w:r w:rsidRPr="00127049">
        <w:rPr>
          <w:rFonts w:ascii="Times New Roman" w:eastAsia="Times New Roman" w:hAnsi="Times New Roman" w:cs="Times New Roman"/>
          <w:sz w:val="24"/>
          <w:szCs w:val="24"/>
          <w:lang w:eastAsia="bg-BG"/>
        </w:rPr>
        <w:t xml:space="preserve"> са подвижни търговски съоръжения, придвижвани от собствена или чужда тяга.</w:t>
      </w:r>
    </w:p>
    <w:p w:rsidR="000034F6" w:rsidRPr="00127049" w:rsidRDefault="000034F6" w:rsidP="000034F6">
      <w:pPr>
        <w:shd w:val="clear" w:color="auto" w:fill="FFFFFF"/>
        <w:tabs>
          <w:tab w:val="left" w:pos="709"/>
          <w:tab w:val="left" w:pos="984"/>
        </w:tabs>
        <w:spacing w:after="0" w:line="240" w:lineRule="auto"/>
        <w:ind w:firstLine="706"/>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4. „</w:t>
      </w:r>
      <w:proofErr w:type="spellStart"/>
      <w:r w:rsidRPr="00127049">
        <w:rPr>
          <w:rFonts w:ascii="Times New Roman" w:eastAsia="Times New Roman" w:hAnsi="Times New Roman" w:cs="Times New Roman"/>
          <w:b/>
          <w:bCs/>
          <w:sz w:val="24"/>
          <w:szCs w:val="24"/>
          <w:lang w:eastAsia="bg-BG"/>
        </w:rPr>
        <w:t>Атракционно</w:t>
      </w:r>
      <w:proofErr w:type="spellEnd"/>
      <w:r w:rsidRPr="00127049">
        <w:rPr>
          <w:rFonts w:ascii="Times New Roman" w:eastAsia="Times New Roman" w:hAnsi="Times New Roman" w:cs="Times New Roman"/>
          <w:b/>
          <w:bCs/>
          <w:sz w:val="24"/>
          <w:szCs w:val="24"/>
          <w:lang w:eastAsia="bg-BG"/>
        </w:rPr>
        <w:t xml:space="preserve"> съоръжение“</w:t>
      </w:r>
      <w:r w:rsidRPr="00127049">
        <w:rPr>
          <w:rFonts w:ascii="Times New Roman" w:eastAsia="Times New Roman" w:hAnsi="Times New Roman" w:cs="Times New Roman"/>
          <w:sz w:val="24"/>
          <w:szCs w:val="24"/>
          <w:lang w:eastAsia="bg-BG"/>
        </w:rPr>
        <w:t xml:space="preserve"> е съоръжение за развлечение в открити места, изготвено по индивидуален проект или в заводски условия разполагащо с необходимите сертификати и декларации за съответствие или </w:t>
      </w:r>
      <w:proofErr w:type="spellStart"/>
      <w:r w:rsidRPr="00127049">
        <w:rPr>
          <w:rFonts w:ascii="Times New Roman" w:eastAsia="Times New Roman" w:hAnsi="Times New Roman" w:cs="Times New Roman"/>
          <w:sz w:val="24"/>
          <w:szCs w:val="24"/>
          <w:lang w:eastAsia="bg-BG"/>
        </w:rPr>
        <w:t>идивидуална</w:t>
      </w:r>
      <w:proofErr w:type="spellEnd"/>
      <w:r w:rsidRPr="00127049">
        <w:rPr>
          <w:rFonts w:ascii="Times New Roman" w:eastAsia="Times New Roman" w:hAnsi="Times New Roman" w:cs="Times New Roman"/>
          <w:sz w:val="24"/>
          <w:szCs w:val="24"/>
          <w:lang w:eastAsia="bg-BG"/>
        </w:rPr>
        <w:t xml:space="preserve"> проектна документация изготвена от проектант с пълна проектантска правоспособност.</w:t>
      </w:r>
    </w:p>
    <w:p w:rsidR="000034F6" w:rsidRDefault="000034F6" w:rsidP="000034F6">
      <w:pPr>
        <w:shd w:val="clear" w:color="auto" w:fill="FFFFFF"/>
        <w:tabs>
          <w:tab w:val="left" w:pos="709"/>
          <w:tab w:val="left" w:pos="984"/>
        </w:tabs>
        <w:spacing w:after="0" w:line="240" w:lineRule="auto"/>
        <w:rPr>
          <w:rFonts w:ascii="Times New Roman" w:eastAsia="Times New Roman" w:hAnsi="Times New Roman" w:cs="Times New Roman"/>
          <w:b/>
          <w:bCs/>
          <w:spacing w:val="-3"/>
          <w:sz w:val="24"/>
          <w:szCs w:val="24"/>
          <w:lang w:eastAsia="bg-BG"/>
        </w:rPr>
      </w:pPr>
    </w:p>
    <w:p w:rsidR="000034F6" w:rsidRPr="00127049" w:rsidRDefault="000034F6" w:rsidP="000034F6">
      <w:pPr>
        <w:shd w:val="clear" w:color="auto" w:fill="FFFFFF"/>
        <w:tabs>
          <w:tab w:val="left" w:pos="709"/>
          <w:tab w:val="left" w:pos="984"/>
        </w:tabs>
        <w:spacing w:after="0" w:line="240" w:lineRule="auto"/>
        <w:ind w:firstLine="706"/>
        <w:jc w:val="center"/>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pacing w:val="-3"/>
          <w:sz w:val="24"/>
          <w:szCs w:val="24"/>
          <w:lang w:eastAsia="bg-BG"/>
        </w:rPr>
        <w:t>ПРЕХОДНИ И ЗАКЛЮЧИТЕЛНИ РАЗПОРЕДБИ</w:t>
      </w:r>
    </w:p>
    <w:p w:rsidR="000034F6" w:rsidRPr="00127049" w:rsidRDefault="000034F6" w:rsidP="000034F6">
      <w:pPr>
        <w:shd w:val="clear" w:color="auto" w:fill="FFFFFF"/>
        <w:tabs>
          <w:tab w:val="left" w:pos="709"/>
        </w:tabs>
        <w:spacing w:after="0" w:line="240" w:lineRule="auto"/>
        <w:jc w:val="both"/>
        <w:rPr>
          <w:rFonts w:ascii="Times New Roman" w:eastAsia="Times New Roman" w:hAnsi="Times New Roman" w:cs="Times New Roman"/>
          <w:b/>
          <w:bCs/>
          <w:spacing w:val="-11"/>
          <w:sz w:val="24"/>
          <w:szCs w:val="24"/>
          <w:lang w:eastAsia="bg-BG"/>
        </w:rPr>
      </w:pPr>
    </w:p>
    <w:p w:rsidR="000034F6" w:rsidRPr="00127049" w:rsidRDefault="000034F6" w:rsidP="000034F6">
      <w:pPr>
        <w:shd w:val="clear" w:color="auto" w:fill="FFFFFF"/>
        <w:tabs>
          <w:tab w:val="left" w:pos="709"/>
        </w:tabs>
        <w:spacing w:after="0" w:line="240" w:lineRule="auto"/>
        <w:ind w:firstLine="706"/>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pacing w:val="-11"/>
          <w:sz w:val="24"/>
          <w:szCs w:val="24"/>
          <w:lang w:eastAsia="bg-BG"/>
        </w:rPr>
        <w:t xml:space="preserve">§ 1. </w:t>
      </w:r>
      <w:r w:rsidRPr="00127049">
        <w:rPr>
          <w:rFonts w:ascii="Times New Roman" w:eastAsia="Times New Roman" w:hAnsi="Times New Roman" w:cs="Times New Roman"/>
          <w:spacing w:val="-11"/>
          <w:sz w:val="24"/>
          <w:szCs w:val="24"/>
          <w:lang w:eastAsia="bg-BG"/>
        </w:rPr>
        <w:t xml:space="preserve">Наредбата се приема </w:t>
      </w:r>
      <w:r w:rsidRPr="00127049">
        <w:rPr>
          <w:rFonts w:ascii="Times New Roman" w:eastAsia="Times New Roman" w:hAnsi="Times New Roman" w:cs="Times New Roman"/>
          <w:sz w:val="24"/>
          <w:szCs w:val="24"/>
          <w:lang w:eastAsia="bg-BG"/>
        </w:rPr>
        <w:t xml:space="preserve">на основание чл. 56, ал. 2 от ЗУТ във връзка с чл. 21, ал. 2 от ЗМСМА и отменя действащата Наредба за преместваемите обекти за търговски и други обслужващи дейности и елементите на градско обзавеждане на </w:t>
      </w:r>
      <w:r w:rsidRPr="00127049">
        <w:rPr>
          <w:rFonts w:ascii="Times New Roman" w:eastAsia="Times New Roman" w:hAnsi="Times New Roman" w:cs="Times New Roman"/>
          <w:spacing w:val="-1"/>
          <w:sz w:val="24"/>
          <w:szCs w:val="24"/>
          <w:lang w:eastAsia="bg-BG"/>
        </w:rPr>
        <w:t>територията на община Бургас.</w:t>
      </w:r>
    </w:p>
    <w:p w:rsidR="000034F6" w:rsidRPr="00127049" w:rsidRDefault="000034F6" w:rsidP="000034F6">
      <w:pPr>
        <w:shd w:val="clear" w:color="auto" w:fill="FFFFFF"/>
        <w:tabs>
          <w:tab w:val="left" w:pos="709"/>
        </w:tabs>
        <w:spacing w:after="0" w:line="240" w:lineRule="auto"/>
        <w:ind w:firstLine="706"/>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 2</w:t>
      </w:r>
      <w:r w:rsidRPr="00127049">
        <w:rPr>
          <w:rFonts w:ascii="Times New Roman" w:eastAsia="Times New Roman" w:hAnsi="Times New Roman" w:cs="Times New Roman"/>
          <w:sz w:val="24"/>
          <w:szCs w:val="24"/>
          <w:lang w:eastAsia="bg-BG"/>
        </w:rPr>
        <w:t>. Одобрените до влизане в сила на настоящата наредба схеми за 2023 г. запазват действието си до одобряването на нови такива. Всички издадени разрешения, срокът на които не е изтекъл към датата на влизане в сила на настоящата наредба, запазват действието си за срока, за който са издадени.</w:t>
      </w:r>
    </w:p>
    <w:p w:rsidR="000034F6" w:rsidRPr="00127049" w:rsidRDefault="000034F6" w:rsidP="000034F6">
      <w:pPr>
        <w:shd w:val="clear" w:color="auto" w:fill="FFFFFF"/>
        <w:tabs>
          <w:tab w:val="left" w:pos="709"/>
        </w:tabs>
        <w:spacing w:after="0" w:line="240" w:lineRule="auto"/>
        <w:ind w:firstLine="706"/>
        <w:jc w:val="both"/>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
          <w:bCs/>
          <w:sz w:val="24"/>
          <w:szCs w:val="24"/>
          <w:lang w:eastAsia="bg-BG"/>
        </w:rPr>
        <w:t xml:space="preserve">§ 3. </w:t>
      </w:r>
      <w:r w:rsidRPr="00127049">
        <w:rPr>
          <w:rFonts w:ascii="Times New Roman" w:eastAsia="Times New Roman" w:hAnsi="Times New Roman" w:cs="Times New Roman"/>
          <w:sz w:val="24"/>
          <w:szCs w:val="24"/>
          <w:lang w:eastAsia="bg-BG"/>
        </w:rPr>
        <w:t>Изпълнението на тази наредба се възлага на кмета на община Бургас, главния архитект и директорите на дирекции ЦАУ при община</w:t>
      </w:r>
      <w:r w:rsidRPr="00127049">
        <w:rPr>
          <w:rFonts w:ascii="Times New Roman" w:eastAsia="Times New Roman" w:hAnsi="Times New Roman" w:cs="Times New Roman"/>
          <w:b/>
          <w:sz w:val="24"/>
          <w:szCs w:val="24"/>
          <w:lang w:eastAsia="bg-BG"/>
        </w:rPr>
        <w:t xml:space="preserve"> </w:t>
      </w:r>
      <w:r w:rsidRPr="00127049">
        <w:rPr>
          <w:rFonts w:ascii="Times New Roman" w:eastAsia="Times New Roman" w:hAnsi="Times New Roman" w:cs="Times New Roman"/>
          <w:sz w:val="24"/>
          <w:szCs w:val="24"/>
          <w:lang w:eastAsia="bg-BG"/>
        </w:rPr>
        <w:t>Бургас</w:t>
      </w:r>
      <w:r w:rsidRPr="00127049">
        <w:rPr>
          <w:rFonts w:ascii="Times New Roman" w:eastAsia="Times New Roman" w:hAnsi="Times New Roman" w:cs="Times New Roman"/>
          <w:b/>
          <w:sz w:val="24"/>
          <w:szCs w:val="24"/>
          <w:lang w:eastAsia="bg-BG"/>
        </w:rPr>
        <w:t>.</w:t>
      </w:r>
    </w:p>
    <w:p w:rsidR="000034F6" w:rsidRPr="00127049" w:rsidRDefault="000034F6" w:rsidP="000034F6">
      <w:pPr>
        <w:shd w:val="clear" w:color="auto" w:fill="FFFFFF"/>
        <w:tabs>
          <w:tab w:val="left" w:pos="709"/>
        </w:tabs>
        <w:spacing w:after="0" w:line="240" w:lineRule="auto"/>
        <w:ind w:firstLine="706"/>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sz w:val="24"/>
          <w:szCs w:val="24"/>
          <w:lang w:eastAsia="bg-BG"/>
        </w:rPr>
        <w:t xml:space="preserve">§ 4. </w:t>
      </w:r>
      <w:r w:rsidRPr="00127049">
        <w:rPr>
          <w:rFonts w:ascii="Times New Roman" w:eastAsia="Times New Roman" w:hAnsi="Times New Roman" w:cs="Times New Roman"/>
          <w:sz w:val="24"/>
          <w:szCs w:val="24"/>
          <w:lang w:eastAsia="bg-BG"/>
        </w:rPr>
        <w:t>Настоящата наредба е приета с решение на Общински съвет –</w:t>
      </w:r>
      <w:r>
        <w:rPr>
          <w:rFonts w:ascii="Times New Roman" w:eastAsia="Times New Roman" w:hAnsi="Times New Roman" w:cs="Times New Roman"/>
          <w:sz w:val="24"/>
          <w:szCs w:val="24"/>
          <w:lang w:val="en-US" w:eastAsia="bg-BG"/>
        </w:rPr>
        <w:t xml:space="preserve"> </w:t>
      </w:r>
      <w:r w:rsidRPr="00127049">
        <w:rPr>
          <w:rFonts w:ascii="Times New Roman" w:eastAsia="Times New Roman" w:hAnsi="Times New Roman" w:cs="Times New Roman"/>
          <w:sz w:val="24"/>
          <w:szCs w:val="24"/>
          <w:lang w:eastAsia="bg-BG"/>
        </w:rPr>
        <w:t xml:space="preserve">Бургас, по </w:t>
      </w:r>
      <w:r w:rsidRPr="00726777">
        <w:rPr>
          <w:rFonts w:ascii="Times New Roman" w:eastAsia="Times New Roman" w:hAnsi="Times New Roman" w:cs="Times New Roman"/>
          <w:sz w:val="24"/>
          <w:szCs w:val="24"/>
          <w:lang w:eastAsia="bg-BG"/>
        </w:rPr>
        <w:t>т.</w:t>
      </w:r>
      <w:r w:rsidRPr="00726777">
        <w:rPr>
          <w:rFonts w:ascii="Times New Roman" w:eastAsia="Times New Roman" w:hAnsi="Times New Roman" w:cs="Times New Roman"/>
          <w:sz w:val="24"/>
          <w:szCs w:val="24"/>
          <w:lang w:val="en-US" w:eastAsia="bg-BG"/>
        </w:rPr>
        <w:t>1</w:t>
      </w:r>
      <w:r w:rsidRPr="00726777">
        <w:rPr>
          <w:rFonts w:ascii="Times New Roman" w:eastAsia="Times New Roman" w:hAnsi="Times New Roman" w:cs="Times New Roman"/>
          <w:sz w:val="24"/>
          <w:szCs w:val="24"/>
          <w:lang w:eastAsia="bg-BG"/>
        </w:rPr>
        <w:t xml:space="preserve"> от дневния ред на заседанието, проведено на </w:t>
      </w:r>
      <w:r w:rsidRPr="00726777">
        <w:rPr>
          <w:rFonts w:ascii="Times New Roman" w:eastAsia="Times New Roman" w:hAnsi="Times New Roman" w:cs="Times New Roman"/>
          <w:sz w:val="24"/>
          <w:szCs w:val="24"/>
          <w:lang w:val="en-US" w:eastAsia="bg-BG"/>
        </w:rPr>
        <w:t>29</w:t>
      </w:r>
      <w:r w:rsidRPr="00726777">
        <w:rPr>
          <w:rFonts w:ascii="Times New Roman" w:eastAsia="Times New Roman" w:hAnsi="Times New Roman" w:cs="Times New Roman"/>
          <w:sz w:val="24"/>
          <w:szCs w:val="24"/>
          <w:lang w:eastAsia="bg-BG"/>
        </w:rPr>
        <w:t>.05.2023 г. (Протокол № 51)</w:t>
      </w:r>
    </w:p>
    <w:p w:rsidR="000034F6" w:rsidRPr="00127049" w:rsidRDefault="000034F6" w:rsidP="000034F6">
      <w:pPr>
        <w:shd w:val="clear" w:color="auto" w:fill="FFFFFF"/>
        <w:tabs>
          <w:tab w:val="left" w:pos="709"/>
        </w:tabs>
        <w:spacing w:after="0" w:line="240" w:lineRule="auto"/>
        <w:jc w:val="both"/>
        <w:rPr>
          <w:rFonts w:ascii="Times New Roman" w:eastAsia="Times New Roman" w:hAnsi="Times New Roman" w:cs="Times New Roman"/>
          <w:sz w:val="24"/>
          <w:szCs w:val="24"/>
          <w:lang w:eastAsia="bg-BG"/>
        </w:rPr>
      </w:pPr>
    </w:p>
    <w:p w:rsidR="000034F6" w:rsidRPr="00127049" w:rsidRDefault="000034F6" w:rsidP="000034F6">
      <w:pPr>
        <w:shd w:val="clear" w:color="auto" w:fill="FFFFFF"/>
        <w:tabs>
          <w:tab w:val="left" w:pos="709"/>
        </w:tabs>
        <w:spacing w:after="0" w:line="240" w:lineRule="auto"/>
        <w:ind w:firstLine="708"/>
        <w:contextualSpacing/>
        <w:jc w:val="center"/>
        <w:rPr>
          <w:rFonts w:ascii="Times New Roman" w:eastAsia="Times New Roman" w:hAnsi="Times New Roman" w:cs="Times New Roman"/>
          <w:b/>
          <w:bCs/>
          <w:spacing w:val="-2"/>
          <w:sz w:val="24"/>
          <w:szCs w:val="24"/>
          <w:lang w:eastAsia="bg-BG"/>
        </w:rPr>
      </w:pPr>
    </w:p>
    <w:p w:rsidR="000034F6" w:rsidRPr="00127049" w:rsidRDefault="000034F6" w:rsidP="000034F6">
      <w:pPr>
        <w:shd w:val="clear" w:color="auto" w:fill="FFFFFF"/>
        <w:tabs>
          <w:tab w:val="left" w:pos="709"/>
        </w:tabs>
        <w:spacing w:after="0" w:line="240" w:lineRule="auto"/>
        <w:ind w:firstLine="708"/>
        <w:contextualSpacing/>
        <w:jc w:val="center"/>
        <w:rPr>
          <w:rFonts w:ascii="Times New Roman" w:eastAsia="Times New Roman" w:hAnsi="Times New Roman" w:cs="Times New Roman"/>
          <w:b/>
          <w:bCs/>
          <w:sz w:val="24"/>
          <w:szCs w:val="24"/>
          <w:lang w:eastAsia="bg-BG"/>
        </w:rPr>
      </w:pPr>
      <w:r w:rsidRPr="00127049">
        <w:rPr>
          <w:rFonts w:ascii="Times New Roman" w:eastAsia="Times New Roman" w:hAnsi="Times New Roman" w:cs="Times New Roman"/>
          <w:b/>
          <w:bCs/>
          <w:spacing w:val="-2"/>
          <w:sz w:val="24"/>
          <w:szCs w:val="24"/>
          <w:lang w:eastAsia="bg-BG"/>
        </w:rPr>
        <w:t>Преходни и заключителни разпоредби към Наредбата за определянето и администрирането на местните такси и цени на услуги на територията на Община Бургас</w:t>
      </w:r>
    </w:p>
    <w:p w:rsidR="000034F6" w:rsidRPr="00127049" w:rsidRDefault="000034F6" w:rsidP="000034F6">
      <w:pPr>
        <w:tabs>
          <w:tab w:val="left" w:pos="709"/>
        </w:tabs>
        <w:spacing w:after="0" w:line="240" w:lineRule="auto"/>
        <w:jc w:val="both"/>
        <w:rPr>
          <w:rFonts w:ascii="Times New Roman" w:eastAsia="Times New Roman" w:hAnsi="Times New Roman" w:cs="Times New Roman"/>
          <w:b/>
          <w:bCs/>
          <w:sz w:val="24"/>
          <w:szCs w:val="24"/>
          <w:lang w:eastAsia="bg-BG"/>
        </w:rPr>
      </w:pPr>
    </w:p>
    <w:p w:rsidR="000034F6" w:rsidRDefault="000034F6" w:rsidP="000034F6">
      <w:pPr>
        <w:tabs>
          <w:tab w:val="left" w:pos="709"/>
        </w:tabs>
        <w:spacing w:after="0" w:line="240" w:lineRule="auto"/>
        <w:ind w:firstLine="709"/>
        <w:jc w:val="both"/>
        <w:rPr>
          <w:rFonts w:ascii="Times New Roman" w:eastAsia="Times New Roman" w:hAnsi="Times New Roman" w:cs="Times New Roman"/>
          <w:color w:val="000000"/>
          <w:sz w:val="24"/>
          <w:szCs w:val="24"/>
          <w:lang w:eastAsia="bg-BG"/>
        </w:rPr>
      </w:pPr>
      <w:r w:rsidRPr="00127049">
        <w:rPr>
          <w:rFonts w:ascii="Times New Roman" w:eastAsia="Times New Roman" w:hAnsi="Times New Roman" w:cs="Times New Roman"/>
          <w:b/>
          <w:bCs/>
          <w:sz w:val="24"/>
          <w:szCs w:val="24"/>
          <w:lang w:eastAsia="bg-BG"/>
        </w:rPr>
        <w:t xml:space="preserve">§ 1. </w:t>
      </w:r>
      <w:r w:rsidRPr="00127049">
        <w:rPr>
          <w:rFonts w:ascii="Times New Roman" w:eastAsia="Times New Roman" w:hAnsi="Times New Roman" w:cs="Times New Roman"/>
          <w:sz w:val="24"/>
          <w:szCs w:val="24"/>
          <w:lang w:eastAsia="bg-BG"/>
        </w:rPr>
        <w:t>Навсякъде в</w:t>
      </w:r>
      <w:r w:rsidRPr="00127049">
        <w:rPr>
          <w:rFonts w:ascii="Times New Roman" w:eastAsia="Times New Roman" w:hAnsi="Times New Roman" w:cs="Times New Roman"/>
          <w:b/>
          <w:bCs/>
          <w:sz w:val="24"/>
          <w:szCs w:val="24"/>
          <w:lang w:eastAsia="bg-BG"/>
        </w:rPr>
        <w:t xml:space="preserve"> </w:t>
      </w:r>
      <w:r w:rsidRPr="00127049">
        <w:rPr>
          <w:rFonts w:ascii="Times New Roman" w:eastAsia="Times New Roman" w:hAnsi="Times New Roman" w:cs="Times New Roman"/>
          <w:color w:val="000000"/>
          <w:sz w:val="24"/>
          <w:szCs w:val="24"/>
          <w:lang w:eastAsia="bg-BG"/>
        </w:rPr>
        <w:t>Приложение №3 „Тарифа на местни такси по чл. 6 ал. 1 от ЗМДТ, за услуги предоставяни от Община Бургас“, текстът „обектите по чл. 2, ал. 2, т. 2.2“ се заменя с „обектите по чл. 5, ал. 7, т. 2“.</w:t>
      </w:r>
    </w:p>
    <w:p w:rsidR="000034F6" w:rsidRDefault="000034F6" w:rsidP="000034F6">
      <w:pPr>
        <w:tabs>
          <w:tab w:val="left" w:pos="709"/>
        </w:tabs>
        <w:spacing w:after="0" w:line="240" w:lineRule="auto"/>
        <w:ind w:firstLine="709"/>
        <w:jc w:val="both"/>
        <w:rPr>
          <w:rFonts w:ascii="Times New Roman" w:eastAsia="Times New Roman" w:hAnsi="Times New Roman" w:cs="Times New Roman"/>
          <w:color w:val="000000"/>
          <w:sz w:val="24"/>
          <w:szCs w:val="24"/>
          <w:lang w:eastAsia="bg-BG"/>
        </w:rPr>
      </w:pPr>
    </w:p>
    <w:p w:rsidR="000034F6" w:rsidRDefault="000034F6" w:rsidP="000034F6">
      <w:pPr>
        <w:tabs>
          <w:tab w:val="left" w:pos="709"/>
        </w:tabs>
        <w:spacing w:after="0" w:line="240" w:lineRule="auto"/>
        <w:ind w:firstLine="709"/>
        <w:jc w:val="both"/>
        <w:rPr>
          <w:rFonts w:ascii="Times New Roman" w:eastAsia="Times New Roman" w:hAnsi="Times New Roman" w:cs="Times New Roman"/>
          <w:color w:val="000000"/>
          <w:sz w:val="24"/>
          <w:szCs w:val="24"/>
          <w:lang w:eastAsia="bg-BG"/>
        </w:rPr>
      </w:pPr>
    </w:p>
    <w:p w:rsidR="000034F6" w:rsidRDefault="000034F6" w:rsidP="000034F6">
      <w:pPr>
        <w:spacing w:after="0" w:line="240" w:lineRule="auto"/>
        <w:ind w:firstLine="708"/>
        <w:jc w:val="both"/>
        <w:rPr>
          <w:rFonts w:ascii="Times New Roman" w:eastAsia="Times New Roman" w:hAnsi="Times New Roman" w:cs="Times New Roman"/>
          <w:b/>
          <w:iCs/>
          <w:sz w:val="24"/>
          <w:szCs w:val="24"/>
          <w:lang w:eastAsia="bg-BG"/>
        </w:rPr>
      </w:pPr>
    </w:p>
    <w:p w:rsidR="000034F6" w:rsidRDefault="000034F6" w:rsidP="000034F6">
      <w:pPr>
        <w:spacing w:after="0" w:line="240" w:lineRule="auto"/>
        <w:ind w:firstLine="708"/>
        <w:jc w:val="both"/>
        <w:rPr>
          <w:rFonts w:ascii="Times New Roman" w:eastAsia="Times New Roman" w:hAnsi="Times New Roman" w:cs="Times New Roman"/>
          <w:b/>
          <w:iCs/>
          <w:sz w:val="24"/>
          <w:szCs w:val="24"/>
          <w:lang w:eastAsia="bg-BG"/>
        </w:rPr>
      </w:pPr>
    </w:p>
    <w:p w:rsidR="000034F6" w:rsidRDefault="000034F6" w:rsidP="000034F6">
      <w:pPr>
        <w:spacing w:after="0" w:line="240" w:lineRule="auto"/>
        <w:ind w:firstLine="708"/>
        <w:jc w:val="both"/>
        <w:rPr>
          <w:rFonts w:ascii="Times New Roman" w:eastAsia="Times New Roman" w:hAnsi="Times New Roman" w:cs="Times New Roman"/>
          <w:b/>
          <w:iCs/>
          <w:sz w:val="24"/>
          <w:szCs w:val="24"/>
          <w:lang w:eastAsia="bg-BG"/>
        </w:rPr>
      </w:pPr>
    </w:p>
    <w:p w:rsidR="000034F6" w:rsidRPr="000034F6" w:rsidRDefault="000034F6" w:rsidP="000034F6">
      <w:pPr>
        <w:spacing w:after="0" w:line="240" w:lineRule="auto"/>
        <w:ind w:firstLine="708"/>
        <w:jc w:val="both"/>
        <w:rPr>
          <w:rFonts w:ascii="Times New Roman" w:eastAsia="Times New Roman" w:hAnsi="Times New Roman" w:cs="Times New Roman"/>
          <w:b/>
          <w:iCs/>
          <w:sz w:val="24"/>
          <w:szCs w:val="24"/>
          <w:lang w:eastAsia="bg-BG"/>
        </w:rPr>
      </w:pPr>
      <w:r w:rsidRPr="000034F6">
        <w:rPr>
          <w:rFonts w:ascii="Times New Roman" w:eastAsia="Times New Roman" w:hAnsi="Times New Roman" w:cs="Times New Roman"/>
          <w:b/>
          <w:iCs/>
          <w:sz w:val="24"/>
          <w:szCs w:val="24"/>
          <w:lang w:eastAsia="bg-BG"/>
        </w:rPr>
        <w:t>Председател на Общински съвет Бургас:</w:t>
      </w:r>
    </w:p>
    <w:p w:rsidR="000034F6" w:rsidRPr="000034F6" w:rsidRDefault="000034F6" w:rsidP="000034F6">
      <w:pPr>
        <w:spacing w:after="0" w:line="240" w:lineRule="auto"/>
        <w:jc w:val="both"/>
        <w:rPr>
          <w:rFonts w:ascii="Times New Roman" w:eastAsia="Times New Roman" w:hAnsi="Times New Roman" w:cs="Times New Roman"/>
          <w:b/>
          <w:iCs/>
          <w:sz w:val="24"/>
          <w:szCs w:val="24"/>
          <w:lang w:eastAsia="bg-BG"/>
        </w:rPr>
      </w:pPr>
      <w:r w:rsidRPr="000034F6">
        <w:rPr>
          <w:rFonts w:ascii="Times New Roman" w:eastAsia="Times New Roman" w:hAnsi="Times New Roman" w:cs="Times New Roman"/>
          <w:b/>
          <w:iCs/>
          <w:sz w:val="24"/>
          <w:szCs w:val="24"/>
          <w:lang w:eastAsia="bg-BG"/>
        </w:rPr>
        <w:tab/>
      </w:r>
      <w:r w:rsidRPr="000034F6">
        <w:rPr>
          <w:rFonts w:ascii="Times New Roman" w:eastAsia="Times New Roman" w:hAnsi="Times New Roman" w:cs="Times New Roman"/>
          <w:b/>
          <w:iCs/>
          <w:sz w:val="24"/>
          <w:szCs w:val="24"/>
          <w:lang w:eastAsia="bg-BG"/>
        </w:rPr>
        <w:tab/>
      </w:r>
      <w:r w:rsidRPr="000034F6">
        <w:rPr>
          <w:rFonts w:ascii="Times New Roman" w:eastAsia="Times New Roman" w:hAnsi="Times New Roman" w:cs="Times New Roman"/>
          <w:b/>
          <w:iCs/>
          <w:sz w:val="24"/>
          <w:szCs w:val="24"/>
          <w:lang w:eastAsia="bg-BG"/>
        </w:rPr>
        <w:tab/>
      </w:r>
      <w:r w:rsidRPr="000034F6">
        <w:rPr>
          <w:rFonts w:ascii="Times New Roman" w:eastAsia="Times New Roman" w:hAnsi="Times New Roman" w:cs="Times New Roman"/>
          <w:b/>
          <w:iCs/>
          <w:sz w:val="24"/>
          <w:szCs w:val="24"/>
          <w:lang w:eastAsia="bg-BG"/>
        </w:rPr>
        <w:tab/>
        <w:t xml:space="preserve">     </w:t>
      </w:r>
      <w:r w:rsidRPr="000034F6">
        <w:rPr>
          <w:rFonts w:ascii="Times New Roman" w:eastAsia="Times New Roman" w:hAnsi="Times New Roman" w:cs="Times New Roman"/>
          <w:b/>
          <w:iCs/>
          <w:sz w:val="24"/>
          <w:szCs w:val="24"/>
          <w:lang w:eastAsia="bg-BG"/>
        </w:rPr>
        <w:tab/>
      </w:r>
      <w:r w:rsidRPr="000034F6">
        <w:rPr>
          <w:rFonts w:ascii="Times New Roman" w:eastAsia="Times New Roman" w:hAnsi="Times New Roman" w:cs="Times New Roman"/>
          <w:b/>
          <w:iCs/>
          <w:sz w:val="24"/>
          <w:szCs w:val="24"/>
          <w:lang w:eastAsia="bg-BG"/>
        </w:rPr>
        <w:tab/>
      </w:r>
    </w:p>
    <w:p w:rsidR="000034F6" w:rsidRPr="000034F6" w:rsidRDefault="000034F6" w:rsidP="000034F6">
      <w:pPr>
        <w:spacing w:after="0" w:line="240" w:lineRule="auto"/>
        <w:ind w:left="4248" w:firstLine="708"/>
        <w:jc w:val="both"/>
        <w:rPr>
          <w:rFonts w:ascii="Times New Roman" w:eastAsia="Times New Roman" w:hAnsi="Times New Roman" w:cs="Times New Roman"/>
          <w:b/>
          <w:bCs/>
          <w:iCs/>
          <w:sz w:val="24"/>
          <w:szCs w:val="24"/>
          <w:lang w:val="ru-RU" w:eastAsia="bg-BG"/>
        </w:rPr>
      </w:pPr>
      <w:r w:rsidRPr="000034F6">
        <w:rPr>
          <w:rFonts w:ascii="Times New Roman" w:eastAsia="Times New Roman" w:hAnsi="Times New Roman" w:cs="Times New Roman"/>
          <w:b/>
          <w:iCs/>
          <w:sz w:val="24"/>
          <w:szCs w:val="24"/>
          <w:lang w:val="ru-RU" w:eastAsia="bg-BG"/>
        </w:rPr>
        <w:t xml:space="preserve"> </w:t>
      </w:r>
      <w:r w:rsidRPr="000034F6">
        <w:rPr>
          <w:rFonts w:ascii="Times New Roman" w:eastAsia="Times New Roman" w:hAnsi="Times New Roman" w:cs="Times New Roman"/>
          <w:b/>
          <w:bCs/>
          <w:iCs/>
          <w:sz w:val="24"/>
          <w:szCs w:val="24"/>
          <w:lang w:eastAsia="bg-BG"/>
        </w:rPr>
        <w:t>/</w:t>
      </w:r>
      <w:r w:rsidR="00797DF1">
        <w:rPr>
          <w:rFonts w:ascii="Times New Roman" w:eastAsia="Times New Roman" w:hAnsi="Times New Roman" w:cs="Times New Roman"/>
          <w:b/>
          <w:bCs/>
          <w:iCs/>
          <w:sz w:val="24"/>
          <w:szCs w:val="24"/>
          <w:lang w:eastAsia="bg-BG"/>
        </w:rPr>
        <w:t>Михаил Хаджиянев</w:t>
      </w:r>
      <w:r w:rsidRPr="000034F6">
        <w:rPr>
          <w:rFonts w:ascii="Times New Roman" w:eastAsia="Times New Roman" w:hAnsi="Times New Roman" w:cs="Times New Roman"/>
          <w:b/>
          <w:bCs/>
          <w:iCs/>
          <w:sz w:val="24"/>
          <w:szCs w:val="24"/>
          <w:lang w:eastAsia="bg-BG"/>
        </w:rPr>
        <w:t>/</w:t>
      </w:r>
    </w:p>
    <w:p w:rsidR="000034F6" w:rsidRPr="000034F6" w:rsidRDefault="000034F6" w:rsidP="000034F6">
      <w:pPr>
        <w:spacing w:after="0" w:line="240" w:lineRule="auto"/>
        <w:ind w:left="4248" w:firstLine="708"/>
        <w:jc w:val="both"/>
        <w:rPr>
          <w:rFonts w:ascii="Times New Roman" w:eastAsia="Times New Roman" w:hAnsi="Times New Roman" w:cs="Times New Roman"/>
          <w:iCs/>
          <w:sz w:val="24"/>
          <w:szCs w:val="24"/>
          <w:lang w:val="ru-RU" w:eastAsia="bg-BG"/>
        </w:rPr>
      </w:pPr>
    </w:p>
    <w:p w:rsidR="000034F6" w:rsidRPr="000034F6" w:rsidRDefault="000034F6" w:rsidP="000034F6">
      <w:pPr>
        <w:spacing w:after="0" w:line="240" w:lineRule="auto"/>
        <w:jc w:val="both"/>
        <w:rPr>
          <w:rFonts w:ascii="Times New Roman" w:eastAsia="Times New Roman" w:hAnsi="Times New Roman" w:cs="Times New Roman"/>
          <w:b/>
          <w:iCs/>
          <w:sz w:val="24"/>
          <w:szCs w:val="24"/>
          <w:lang w:val="ru-RU" w:eastAsia="bg-BG"/>
        </w:rPr>
      </w:pPr>
      <w:r w:rsidRPr="000034F6">
        <w:rPr>
          <w:rFonts w:ascii="Times New Roman" w:eastAsia="Times New Roman" w:hAnsi="Times New Roman" w:cs="Times New Roman"/>
          <w:b/>
          <w:iCs/>
          <w:sz w:val="24"/>
          <w:szCs w:val="24"/>
          <w:lang w:eastAsia="bg-BG"/>
        </w:rPr>
        <w:t xml:space="preserve"> </w:t>
      </w:r>
    </w:p>
    <w:p w:rsidR="000034F6" w:rsidRPr="000034F6" w:rsidRDefault="000034F6" w:rsidP="000034F6">
      <w:pPr>
        <w:spacing w:after="0" w:line="240" w:lineRule="auto"/>
        <w:ind w:firstLine="708"/>
        <w:jc w:val="both"/>
        <w:rPr>
          <w:rFonts w:ascii="Times New Roman" w:eastAsia="Times New Roman" w:hAnsi="Times New Roman" w:cs="Times New Roman"/>
          <w:b/>
          <w:iCs/>
          <w:sz w:val="24"/>
          <w:szCs w:val="24"/>
          <w:lang w:eastAsia="bg-BG"/>
        </w:rPr>
      </w:pPr>
    </w:p>
    <w:p w:rsidR="000034F6" w:rsidRPr="000034F6" w:rsidRDefault="000034F6" w:rsidP="000034F6">
      <w:pPr>
        <w:spacing w:after="0" w:line="240" w:lineRule="auto"/>
        <w:ind w:firstLine="708"/>
        <w:jc w:val="both"/>
        <w:rPr>
          <w:rFonts w:ascii="Times New Roman" w:eastAsia="Times New Roman" w:hAnsi="Times New Roman" w:cs="Times New Roman"/>
          <w:iCs/>
          <w:sz w:val="24"/>
          <w:szCs w:val="24"/>
          <w:lang w:eastAsia="bg-BG"/>
        </w:rPr>
      </w:pPr>
      <w:r w:rsidRPr="000034F6">
        <w:rPr>
          <w:rFonts w:ascii="Times New Roman" w:eastAsia="Times New Roman" w:hAnsi="Times New Roman" w:cs="Times New Roman"/>
          <w:b/>
          <w:iCs/>
          <w:sz w:val="24"/>
          <w:szCs w:val="24"/>
          <w:lang w:eastAsia="bg-BG"/>
        </w:rPr>
        <w:t>Секретар на Община Бургас:</w:t>
      </w:r>
    </w:p>
    <w:p w:rsidR="000034F6" w:rsidRPr="000034F6" w:rsidRDefault="000034F6" w:rsidP="000034F6">
      <w:pPr>
        <w:spacing w:after="0" w:line="240" w:lineRule="auto"/>
        <w:jc w:val="both"/>
        <w:rPr>
          <w:rFonts w:ascii="Times New Roman" w:eastAsia="Times New Roman" w:hAnsi="Times New Roman" w:cs="Times New Roman"/>
          <w:b/>
          <w:iCs/>
          <w:sz w:val="24"/>
          <w:szCs w:val="24"/>
          <w:lang w:eastAsia="bg-BG"/>
        </w:rPr>
      </w:pPr>
      <w:r w:rsidRPr="000034F6">
        <w:rPr>
          <w:rFonts w:ascii="Times New Roman" w:eastAsia="Times New Roman" w:hAnsi="Times New Roman" w:cs="Times New Roman"/>
          <w:b/>
          <w:iCs/>
          <w:sz w:val="24"/>
          <w:szCs w:val="24"/>
          <w:lang w:eastAsia="bg-BG"/>
        </w:rPr>
        <w:t xml:space="preserve">    </w:t>
      </w:r>
    </w:p>
    <w:p w:rsidR="000034F6" w:rsidRPr="000034F6" w:rsidRDefault="000034F6" w:rsidP="00797DF1">
      <w:pPr>
        <w:spacing w:after="0" w:line="240" w:lineRule="auto"/>
        <w:ind w:left="3540" w:firstLine="708"/>
        <w:jc w:val="both"/>
        <w:rPr>
          <w:rFonts w:ascii="Times New Roman" w:eastAsia="Times New Roman" w:hAnsi="Times New Roman" w:cs="Times New Roman"/>
          <w:b/>
          <w:iCs/>
          <w:sz w:val="24"/>
          <w:szCs w:val="24"/>
          <w:lang w:eastAsia="bg-BG"/>
        </w:rPr>
      </w:pPr>
      <w:r w:rsidRPr="000034F6">
        <w:rPr>
          <w:rFonts w:ascii="Times New Roman" w:eastAsia="Times New Roman" w:hAnsi="Times New Roman" w:cs="Times New Roman"/>
          <w:b/>
          <w:iCs/>
          <w:sz w:val="24"/>
          <w:szCs w:val="24"/>
          <w:lang w:eastAsia="bg-BG"/>
        </w:rPr>
        <w:t>/Божидар Кънчев/</w:t>
      </w:r>
    </w:p>
    <w:p w:rsidR="000034F6" w:rsidRPr="000034F6" w:rsidRDefault="000034F6" w:rsidP="000034F6">
      <w:pPr>
        <w:spacing w:after="0" w:line="240" w:lineRule="auto"/>
        <w:ind w:left="2832" w:firstLine="708"/>
        <w:jc w:val="both"/>
        <w:rPr>
          <w:rFonts w:ascii="Times New Roman" w:eastAsia="Times New Roman" w:hAnsi="Times New Roman" w:cs="Times New Roman"/>
          <w:iCs/>
          <w:sz w:val="24"/>
          <w:szCs w:val="24"/>
          <w:lang w:eastAsia="bg-BG"/>
        </w:rPr>
      </w:pPr>
    </w:p>
    <w:p w:rsidR="000034F6" w:rsidRPr="00127049" w:rsidRDefault="000034F6" w:rsidP="000034F6">
      <w:pPr>
        <w:tabs>
          <w:tab w:val="left" w:pos="709"/>
        </w:tabs>
        <w:spacing w:after="0" w:line="240" w:lineRule="auto"/>
        <w:ind w:firstLine="709"/>
        <w:jc w:val="both"/>
        <w:rPr>
          <w:rFonts w:ascii="Times New Roman" w:eastAsia="Times New Roman" w:hAnsi="Times New Roman" w:cs="Times New Roman"/>
          <w:color w:val="000000"/>
          <w:sz w:val="24"/>
          <w:szCs w:val="24"/>
          <w:lang w:eastAsia="bg-BG"/>
        </w:rPr>
      </w:pPr>
    </w:p>
    <w:p w:rsidR="000034F6" w:rsidRDefault="000034F6" w:rsidP="000034F6">
      <w:pPr>
        <w:spacing w:after="0" w:line="240" w:lineRule="auto"/>
        <w:jc w:val="both"/>
        <w:rPr>
          <w:rFonts w:ascii="Times New Roman" w:eastAsia="Times New Roman" w:hAnsi="Times New Roman" w:cs="Times New Roman"/>
          <w:b/>
          <w:bCs/>
          <w:sz w:val="24"/>
          <w:szCs w:val="24"/>
          <w:lang w:eastAsia="bg-BG"/>
        </w:rPr>
      </w:pPr>
    </w:p>
    <w:p w:rsidR="000034F6" w:rsidRPr="00127049" w:rsidRDefault="000034F6" w:rsidP="000034F6">
      <w:pPr>
        <w:spacing w:after="0" w:line="240" w:lineRule="auto"/>
        <w:jc w:val="both"/>
        <w:rPr>
          <w:rFonts w:ascii="Times New Roman" w:eastAsia="Times New Roman" w:hAnsi="Times New Roman" w:cs="Times New Roman"/>
          <w:b/>
          <w:bCs/>
          <w:sz w:val="24"/>
          <w:szCs w:val="24"/>
          <w:lang w:eastAsia="bg-BG"/>
        </w:rPr>
      </w:pPr>
    </w:p>
    <w:p w:rsidR="000034F6" w:rsidRDefault="000034F6" w:rsidP="000034F6">
      <w:pPr>
        <w:tabs>
          <w:tab w:val="left" w:pos="9180"/>
        </w:tabs>
        <w:spacing w:after="0" w:line="240" w:lineRule="auto"/>
        <w:ind w:right="72"/>
        <w:rPr>
          <w:rFonts w:ascii="Times New Roman" w:eastAsia="Times New Roman" w:hAnsi="Times New Roman" w:cs="Times New Roman"/>
          <w:sz w:val="24"/>
          <w:szCs w:val="24"/>
          <w:lang w:eastAsia="bg-BG"/>
        </w:rPr>
      </w:pPr>
    </w:p>
    <w:p w:rsidR="000034F6" w:rsidRDefault="000034F6"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0034F6" w:rsidRDefault="000034F6"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0034F6" w:rsidRDefault="000034F6"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0034F6" w:rsidRDefault="000034F6"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0034F6" w:rsidRDefault="000034F6"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0034F6" w:rsidRDefault="000034F6"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0034F6" w:rsidRDefault="000034F6"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0034F6" w:rsidRDefault="000034F6"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0034F6" w:rsidRDefault="000034F6"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220921" w:rsidRDefault="00220921"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8E504C" w:rsidRDefault="008E504C"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8E504C" w:rsidRDefault="008E504C"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8E504C" w:rsidRDefault="008E504C"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8E504C" w:rsidRDefault="008E504C"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8E504C" w:rsidRDefault="008E504C"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037621" w:rsidRDefault="00037621"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037621" w:rsidRDefault="00037621"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6133E2" w:rsidRDefault="006133E2"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0034F6" w:rsidRDefault="000034F6"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lastRenderedPageBreak/>
        <w:t>Приложение №1</w:t>
      </w:r>
    </w:p>
    <w:p w:rsidR="008E504C" w:rsidRDefault="008E504C"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8E504C" w:rsidRPr="00127049" w:rsidRDefault="008E504C" w:rsidP="000034F6">
      <w:pPr>
        <w:tabs>
          <w:tab w:val="left" w:pos="9180"/>
        </w:tabs>
        <w:spacing w:after="0" w:line="240" w:lineRule="auto"/>
        <w:ind w:right="72"/>
        <w:jc w:val="right"/>
        <w:rPr>
          <w:rFonts w:ascii="Times New Roman" w:eastAsia="Times New Roman" w:hAnsi="Times New Roman" w:cs="Times New Roman"/>
          <w:sz w:val="24"/>
          <w:szCs w:val="24"/>
          <w:lang w:eastAsia="bg-BG"/>
        </w:rPr>
      </w:pPr>
    </w:p>
    <w:p w:rsidR="000034F6" w:rsidRPr="00127049" w:rsidRDefault="000034F6" w:rsidP="000034F6">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
          <w:bCs/>
          <w:color w:val="000000"/>
          <w:sz w:val="24"/>
          <w:szCs w:val="24"/>
          <w:lang w:eastAsia="bg-BG"/>
        </w:rPr>
        <w:t xml:space="preserve">ТЕХНИЧЕСКИ КРИТЕИИ ЗА ПОСТАВЯНЕ НА ПРЕМЕСТВАЕМИ ОБЕКТИ, НА </w:t>
      </w:r>
      <w:r w:rsidRPr="00127049">
        <w:rPr>
          <w:rFonts w:ascii="Times New Roman" w:eastAsia="Times New Roman" w:hAnsi="Times New Roman" w:cs="Times New Roman"/>
          <w:b/>
          <w:sz w:val="24"/>
          <w:szCs w:val="24"/>
          <w:lang w:eastAsia="bg-BG"/>
        </w:rPr>
        <w:t>ТЕРИТОРИЯТА НА ОБЩИНА БУРГАС</w:t>
      </w:r>
    </w:p>
    <w:p w:rsidR="000034F6" w:rsidRPr="00127049" w:rsidRDefault="000034F6" w:rsidP="000034F6">
      <w:pPr>
        <w:spacing w:before="100" w:beforeAutospacing="1" w:after="0" w:line="240" w:lineRule="auto"/>
        <w:ind w:firstLine="708"/>
        <w:jc w:val="both"/>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
          <w:sz w:val="24"/>
          <w:szCs w:val="24"/>
          <w:lang w:eastAsia="bg-BG"/>
        </w:rPr>
        <w:t>I. Изисквания за размери и визия на видовете преместваеми обекти</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1.</w:t>
      </w:r>
      <w:r w:rsidRPr="00127049">
        <w:rPr>
          <w:rFonts w:ascii="Times New Roman" w:eastAsia="Times New Roman" w:hAnsi="Times New Roman" w:cs="Times New Roman"/>
          <w:sz w:val="24"/>
          <w:szCs w:val="24"/>
          <w:lang w:eastAsia="bg-BG"/>
        </w:rPr>
        <w:t xml:space="preserve"> Преместваемите обекти, чието поставяне се разрешава при спазване на типовите проекти, неразделна част от настоящото приложение, имат следните изисквания относно тяхната големина:</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1.1. Павилиони</w:t>
      </w:r>
    </w:p>
    <w:p w:rsidR="000034F6" w:rsidRPr="00127049" w:rsidRDefault="000034F6" w:rsidP="000034F6">
      <w:pPr>
        <w:spacing w:after="0" w:line="240" w:lineRule="auto"/>
        <w:ind w:left="707"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1.1.1. Вариант 1</w:t>
      </w:r>
    </w:p>
    <w:p w:rsidR="000034F6" w:rsidRPr="00127049" w:rsidRDefault="000034F6" w:rsidP="000034F6">
      <w:pPr>
        <w:spacing w:after="0" w:line="240" w:lineRule="auto"/>
        <w:ind w:left="707" w:firstLine="709"/>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w:t>
      </w:r>
      <w:r>
        <w:rPr>
          <w:rFonts w:ascii="Times New Roman" w:eastAsia="Times New Roman" w:hAnsi="Times New Roman" w:cs="Times New Roman"/>
          <w:sz w:val="24"/>
          <w:szCs w:val="24"/>
          <w:lang w:val="en-US" w:eastAsia="bg-BG"/>
        </w:rPr>
        <w:t>)</w:t>
      </w:r>
      <w:r w:rsidRPr="00127049">
        <w:rPr>
          <w:rFonts w:ascii="Times New Roman" w:eastAsia="Times New Roman" w:hAnsi="Times New Roman" w:cs="Times New Roman"/>
          <w:sz w:val="24"/>
          <w:szCs w:val="24"/>
          <w:lang w:eastAsia="bg-BG"/>
        </w:rPr>
        <w:t xml:space="preserve"> единичен с размери 2,40/2,80 м;</w:t>
      </w:r>
    </w:p>
    <w:p w:rsidR="000034F6" w:rsidRPr="00127049" w:rsidRDefault="000034F6" w:rsidP="000034F6">
      <w:pPr>
        <w:spacing w:after="0" w:line="240" w:lineRule="auto"/>
        <w:ind w:left="707"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б</w:t>
      </w:r>
      <w:r>
        <w:rPr>
          <w:rFonts w:ascii="Times New Roman" w:eastAsia="Times New Roman" w:hAnsi="Times New Roman" w:cs="Times New Roman"/>
          <w:sz w:val="24"/>
          <w:szCs w:val="24"/>
          <w:lang w:val="en-US" w:eastAsia="bg-BG"/>
        </w:rPr>
        <w:t>)</w:t>
      </w:r>
      <w:r w:rsidRPr="00127049">
        <w:rPr>
          <w:rFonts w:ascii="Times New Roman" w:eastAsia="Times New Roman" w:hAnsi="Times New Roman" w:cs="Times New Roman"/>
          <w:sz w:val="24"/>
          <w:szCs w:val="24"/>
          <w:lang w:eastAsia="bg-BG"/>
        </w:rPr>
        <w:t xml:space="preserve"> за цветя с допълнителен стелаж 2,40/2,80 м и стелаж 1,20/1,20 м;</w:t>
      </w:r>
    </w:p>
    <w:p w:rsidR="000034F6" w:rsidRPr="00127049" w:rsidRDefault="000034F6" w:rsidP="000034F6">
      <w:pPr>
        <w:spacing w:after="0" w:line="240" w:lineRule="auto"/>
        <w:ind w:left="707"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в</w:t>
      </w:r>
      <w:r>
        <w:rPr>
          <w:rFonts w:ascii="Times New Roman" w:eastAsia="Times New Roman" w:hAnsi="Times New Roman" w:cs="Times New Roman"/>
          <w:sz w:val="24"/>
          <w:szCs w:val="24"/>
          <w:lang w:val="en-US" w:eastAsia="bg-BG"/>
        </w:rPr>
        <w:t>)</w:t>
      </w:r>
      <w:r w:rsidRPr="00127049">
        <w:rPr>
          <w:rFonts w:ascii="Times New Roman" w:eastAsia="Times New Roman" w:hAnsi="Times New Roman" w:cs="Times New Roman"/>
          <w:sz w:val="24"/>
          <w:szCs w:val="24"/>
          <w:lang w:eastAsia="bg-BG"/>
        </w:rPr>
        <w:t xml:space="preserve"> двоен павилион 5,00/2,80 м.</w:t>
      </w:r>
    </w:p>
    <w:p w:rsidR="000034F6" w:rsidRPr="00127049" w:rsidRDefault="000034F6" w:rsidP="000034F6">
      <w:pPr>
        <w:spacing w:after="0" w:line="240" w:lineRule="auto"/>
        <w:ind w:left="707"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1.1.2. Вариант 2</w:t>
      </w:r>
    </w:p>
    <w:p w:rsidR="000034F6" w:rsidRPr="00127049" w:rsidRDefault="000034F6" w:rsidP="000034F6">
      <w:pPr>
        <w:spacing w:after="0" w:line="240" w:lineRule="auto"/>
        <w:ind w:left="707"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а</w:t>
      </w:r>
      <w:r>
        <w:rPr>
          <w:rFonts w:ascii="Times New Roman" w:eastAsia="Times New Roman" w:hAnsi="Times New Roman" w:cs="Times New Roman"/>
          <w:sz w:val="24"/>
          <w:szCs w:val="24"/>
          <w:lang w:val="en-US" w:eastAsia="bg-BG"/>
        </w:rPr>
        <w:t>)</w:t>
      </w:r>
      <w:r w:rsidRPr="00127049">
        <w:rPr>
          <w:rFonts w:ascii="Times New Roman" w:eastAsia="Times New Roman" w:hAnsi="Times New Roman" w:cs="Times New Roman"/>
          <w:sz w:val="24"/>
          <w:szCs w:val="24"/>
          <w:lang w:eastAsia="bg-BG"/>
        </w:rPr>
        <w:t xml:space="preserve"> единичен с размери 1,74/2,44 м, с площ от 4,25 </w:t>
      </w:r>
      <w:proofErr w:type="spellStart"/>
      <w:r w:rsidRPr="00127049">
        <w:rPr>
          <w:rFonts w:ascii="Times New Roman" w:eastAsia="Times New Roman" w:hAnsi="Times New Roman" w:cs="Times New Roman"/>
          <w:sz w:val="24"/>
          <w:szCs w:val="24"/>
          <w:lang w:eastAsia="bg-BG"/>
        </w:rPr>
        <w:t>кв.м</w:t>
      </w:r>
      <w:proofErr w:type="spellEnd"/>
      <w:r w:rsidRPr="00127049">
        <w:rPr>
          <w:rFonts w:ascii="Times New Roman" w:eastAsia="Times New Roman" w:hAnsi="Times New Roman" w:cs="Times New Roman"/>
          <w:sz w:val="24"/>
          <w:szCs w:val="24"/>
          <w:lang w:eastAsia="bg-BG"/>
        </w:rPr>
        <w:t>, заета площ с козирки и отворени крила от 14,30 кв. м.</w:t>
      </w:r>
    </w:p>
    <w:p w:rsidR="000034F6" w:rsidRPr="00127049" w:rsidRDefault="000034F6" w:rsidP="000034F6">
      <w:pPr>
        <w:spacing w:after="0" w:line="240" w:lineRule="auto"/>
        <w:ind w:left="707"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1.1.3. Вариант 3</w:t>
      </w:r>
    </w:p>
    <w:p w:rsidR="000034F6" w:rsidRPr="00127049" w:rsidRDefault="000034F6" w:rsidP="000034F6">
      <w:pPr>
        <w:spacing w:after="0" w:line="240" w:lineRule="auto"/>
        <w:ind w:left="707"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а</w:t>
      </w:r>
      <w:r>
        <w:rPr>
          <w:rFonts w:ascii="Times New Roman" w:eastAsia="Times New Roman" w:hAnsi="Times New Roman" w:cs="Times New Roman"/>
          <w:sz w:val="24"/>
          <w:szCs w:val="24"/>
          <w:lang w:val="en-US" w:eastAsia="bg-BG"/>
        </w:rPr>
        <w:t>)</w:t>
      </w:r>
      <w:r w:rsidRPr="00127049">
        <w:rPr>
          <w:rFonts w:ascii="Times New Roman" w:eastAsia="Times New Roman" w:hAnsi="Times New Roman" w:cs="Times New Roman"/>
          <w:sz w:val="24"/>
          <w:szCs w:val="24"/>
          <w:lang w:eastAsia="bg-BG"/>
        </w:rPr>
        <w:t xml:space="preserve"> единичен с размери 2,40/2,50 м с площ от 6,00 </w:t>
      </w:r>
      <w:proofErr w:type="spellStart"/>
      <w:r w:rsidRPr="00127049">
        <w:rPr>
          <w:rFonts w:ascii="Times New Roman" w:eastAsia="Times New Roman" w:hAnsi="Times New Roman" w:cs="Times New Roman"/>
          <w:sz w:val="24"/>
          <w:szCs w:val="24"/>
          <w:lang w:eastAsia="bg-BG"/>
        </w:rPr>
        <w:t>кв.м</w:t>
      </w:r>
      <w:proofErr w:type="spellEnd"/>
      <w:r w:rsidRPr="00127049">
        <w:rPr>
          <w:rFonts w:ascii="Times New Roman" w:eastAsia="Times New Roman" w:hAnsi="Times New Roman" w:cs="Times New Roman"/>
          <w:sz w:val="24"/>
          <w:szCs w:val="24"/>
          <w:lang w:eastAsia="bg-BG"/>
        </w:rPr>
        <w:t xml:space="preserve">, заета площ с козирки и отворени крила 13,50 </w:t>
      </w:r>
      <w:proofErr w:type="spellStart"/>
      <w:r w:rsidRPr="00127049">
        <w:rPr>
          <w:rFonts w:ascii="Times New Roman" w:eastAsia="Times New Roman" w:hAnsi="Times New Roman" w:cs="Times New Roman"/>
          <w:sz w:val="24"/>
          <w:szCs w:val="24"/>
          <w:lang w:eastAsia="bg-BG"/>
        </w:rPr>
        <w:t>кв.м</w:t>
      </w:r>
      <w:proofErr w:type="spellEnd"/>
      <w:r w:rsidRPr="00127049">
        <w:rPr>
          <w:rFonts w:ascii="Times New Roman" w:eastAsia="Times New Roman" w:hAnsi="Times New Roman" w:cs="Times New Roman"/>
          <w:sz w:val="24"/>
          <w:szCs w:val="24"/>
          <w:lang w:eastAsia="bg-BG"/>
        </w:rPr>
        <w:t>.</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1.2. сезонни обекти за продажба на бижутерия №1г.</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1.3. сезонни обекти за продажба на ръчни плетива №1д.</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1.4. сезонни обекти за продажба на мартеници №1е.</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1.5. сезонни обекти за продажба на царевица (количка) с размери 1,6 </w:t>
      </w:r>
      <w:proofErr w:type="spellStart"/>
      <w:r w:rsidRPr="00127049">
        <w:rPr>
          <w:rFonts w:ascii="Times New Roman" w:eastAsia="Times New Roman" w:hAnsi="Times New Roman" w:cs="Times New Roman"/>
          <w:sz w:val="24"/>
          <w:szCs w:val="24"/>
          <w:lang w:eastAsia="bg-BG"/>
        </w:rPr>
        <w:t>кв.м</w:t>
      </w:r>
      <w:proofErr w:type="spellEnd"/>
      <w:r w:rsidRPr="00127049">
        <w:rPr>
          <w:rFonts w:ascii="Times New Roman" w:eastAsia="Times New Roman" w:hAnsi="Times New Roman" w:cs="Times New Roman"/>
          <w:sz w:val="24"/>
          <w:szCs w:val="24"/>
          <w:lang w:eastAsia="bg-BG"/>
        </w:rPr>
        <w:t xml:space="preserve">. – по типов проект №1. </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1.6. Височината на павилионите не трябва да надвишава 3,00 м от прилежащия терен.</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2.</w:t>
      </w:r>
      <w:r w:rsidRPr="00127049">
        <w:rPr>
          <w:rFonts w:ascii="Times New Roman" w:eastAsia="Times New Roman" w:hAnsi="Times New Roman" w:cs="Times New Roman"/>
          <w:sz w:val="24"/>
          <w:szCs w:val="24"/>
          <w:lang w:eastAsia="bg-BG"/>
        </w:rPr>
        <w:t xml:space="preserve"> Преместваемите обекти по т.1.1 трябва да бъдат изработени от метална носеща конструкция и алуминиеви профили, покрити с устойчиво на атмосферните условия за района покритие. Видът и цветът на материалите за покритието да се съгласуват от ОЕСУТ. </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3.</w:t>
      </w:r>
      <w:r w:rsidRPr="00127049">
        <w:rPr>
          <w:rFonts w:ascii="Times New Roman" w:eastAsia="Times New Roman" w:hAnsi="Times New Roman" w:cs="Times New Roman"/>
          <w:sz w:val="24"/>
          <w:szCs w:val="24"/>
          <w:lang w:eastAsia="bg-BG"/>
        </w:rPr>
        <w:t xml:space="preserve"> Козирки, навеси, сенници и информационни елементи към преместваемите обекти се разрешават само по проект, приет от ОЕСУТ като:</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3.1. Козирките трябва да бъдат с размер до 1,80 м, изпълнени от прозрачни, устойчиви на атмосферните влияния и натоварвания  материали с предвидено отводняване;</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3.2.Външният ръб на козирката да е разположен на максимум 0,5 м от външния ръб на тротоара, така че да не навлиза в динамичния габарит на уличното платно;</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3.3. Долният ръб на козирката да бъде на височини минимум 2,40 м над прилежащия пешеходен тротоар.</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p>
    <w:p w:rsidR="000034F6" w:rsidRPr="00127049" w:rsidRDefault="000034F6" w:rsidP="000034F6">
      <w:pPr>
        <w:spacing w:after="0" w:line="240" w:lineRule="auto"/>
        <w:ind w:firstLine="708"/>
        <w:jc w:val="both"/>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
          <w:sz w:val="24"/>
          <w:szCs w:val="24"/>
          <w:lang w:val="en-US" w:eastAsia="bg-BG"/>
        </w:rPr>
        <w:t>II</w:t>
      </w:r>
      <w:r w:rsidRPr="00127049">
        <w:rPr>
          <w:rFonts w:ascii="Times New Roman" w:eastAsia="Times New Roman" w:hAnsi="Times New Roman" w:cs="Times New Roman"/>
          <w:b/>
          <w:sz w:val="24"/>
          <w:szCs w:val="24"/>
          <w:lang w:eastAsia="bg-BG"/>
        </w:rPr>
        <w:t>. Правила за поставяне на преместваемите обекти</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1.</w:t>
      </w:r>
      <w:r w:rsidRPr="00127049">
        <w:rPr>
          <w:rFonts w:ascii="Times New Roman" w:eastAsia="Times New Roman" w:hAnsi="Times New Roman" w:cs="Times New Roman"/>
          <w:sz w:val="24"/>
          <w:szCs w:val="24"/>
          <w:lang w:eastAsia="bg-BG"/>
        </w:rPr>
        <w:t xml:space="preserve"> Всички видове преместваеми обекти, които се разполагат върху тротоарни площи и пешеходни зони да се поставят извън вход – изходите на подлези, подходи към пешеходни пътеки и подходи към обществено-обслужващи обекти, като се осигурява свободен достъп за преминаване на пешеходци – минимум 2,00 м в пешех</w:t>
      </w:r>
      <w:r>
        <w:rPr>
          <w:rFonts w:ascii="Times New Roman" w:eastAsia="Times New Roman" w:hAnsi="Times New Roman" w:cs="Times New Roman"/>
          <w:sz w:val="24"/>
          <w:szCs w:val="24"/>
          <w:lang w:eastAsia="bg-BG"/>
        </w:rPr>
        <w:t>одни зони и 1,50 м по тротоари.</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2.</w:t>
      </w:r>
      <w:r w:rsidRPr="00127049">
        <w:rPr>
          <w:rFonts w:ascii="Times New Roman" w:eastAsia="Times New Roman" w:hAnsi="Times New Roman" w:cs="Times New Roman"/>
          <w:sz w:val="24"/>
          <w:szCs w:val="24"/>
          <w:lang w:eastAsia="bg-BG"/>
        </w:rPr>
        <w:t xml:space="preserve"> Преместваеми обекти по т.1.1 по типов и индивидуален проект могат да се разполагат върху части от тротоари и ПИ/УПИ само извън сервитута на спирките за МГТ – по 3,00 м от всички страни, с изключение на тези</w:t>
      </w:r>
      <w:r>
        <w:rPr>
          <w:rFonts w:ascii="Times New Roman" w:eastAsia="Times New Roman" w:hAnsi="Times New Roman" w:cs="Times New Roman"/>
          <w:sz w:val="24"/>
          <w:szCs w:val="24"/>
          <w:lang w:eastAsia="bg-BG"/>
        </w:rPr>
        <w:t>,</w:t>
      </w:r>
      <w:r w:rsidRPr="00127049">
        <w:rPr>
          <w:rFonts w:ascii="Times New Roman" w:eastAsia="Times New Roman" w:hAnsi="Times New Roman" w:cs="Times New Roman"/>
          <w:sz w:val="24"/>
          <w:szCs w:val="24"/>
          <w:lang w:eastAsia="bg-BG"/>
        </w:rPr>
        <w:t xml:space="preserve"> които са обвързани с обслужването на транспортната схема на града по одобрен проект.</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3.</w:t>
      </w:r>
      <w:r w:rsidRPr="00127049">
        <w:rPr>
          <w:rFonts w:ascii="Times New Roman" w:eastAsia="Times New Roman" w:hAnsi="Times New Roman" w:cs="Times New Roman"/>
          <w:sz w:val="24"/>
          <w:szCs w:val="24"/>
          <w:lang w:eastAsia="bg-BG"/>
        </w:rPr>
        <w:t xml:space="preserve"> Разполагане на преместваеми обекти по т.1.1 се разрешава само върху тротоари с широчина от минимум 4,00 м и площади, при спазване на правилото по т.1</w:t>
      </w:r>
      <w:r>
        <w:rPr>
          <w:rFonts w:ascii="Times New Roman" w:eastAsia="Times New Roman" w:hAnsi="Times New Roman" w:cs="Times New Roman"/>
          <w:sz w:val="24"/>
          <w:szCs w:val="24"/>
          <w:lang w:eastAsia="bg-BG"/>
        </w:rPr>
        <w:t>,</w:t>
      </w:r>
      <w:r w:rsidRPr="00127049">
        <w:rPr>
          <w:rFonts w:ascii="Times New Roman" w:eastAsia="Times New Roman" w:hAnsi="Times New Roman" w:cs="Times New Roman"/>
          <w:sz w:val="24"/>
          <w:szCs w:val="24"/>
          <w:lang w:eastAsia="bg-BG"/>
        </w:rPr>
        <w:t xml:space="preserve"> както следва: </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3.1. На разстояние минимум 5,00 м преди (за главната улична мрежа) и 3,00 м преди (за второстепенната улична мрежа) и 3,00 м след кръстовище;</w:t>
      </w:r>
    </w:p>
    <w:p w:rsidR="000034F6"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 xml:space="preserve">3.2. На разстояние до външния ръб на бордюра – минимум 1,50 м; </w:t>
      </w:r>
    </w:p>
    <w:p w:rsidR="005479A6" w:rsidRPr="00127049" w:rsidRDefault="005479A6" w:rsidP="000034F6">
      <w:pPr>
        <w:spacing w:after="0" w:line="240" w:lineRule="auto"/>
        <w:ind w:firstLine="709"/>
        <w:jc w:val="both"/>
        <w:rPr>
          <w:rFonts w:ascii="Times New Roman" w:eastAsia="Times New Roman" w:hAnsi="Times New Roman" w:cs="Times New Roman"/>
          <w:sz w:val="24"/>
          <w:szCs w:val="24"/>
          <w:lang w:eastAsia="bg-BG"/>
        </w:rPr>
      </w:pP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lastRenderedPageBreak/>
        <w:t>3.3. На разстояние до маркировка за пешеходно преминаване – минимум 5,00 м.</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3.4. При ширина на прилежащия пред имота тротоар до 2,00 м преместваемите обекти се разполагат на не по-малко от 1,50 м. отстояние от улично регулационната граница на УПИ или от имотната граница към прилежаща улица или път.</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4.</w:t>
      </w:r>
      <w:r w:rsidRPr="00127049">
        <w:rPr>
          <w:rFonts w:ascii="Times New Roman" w:eastAsia="Times New Roman" w:hAnsi="Times New Roman" w:cs="Times New Roman"/>
          <w:sz w:val="24"/>
          <w:szCs w:val="24"/>
          <w:lang w:eastAsia="bg-BG"/>
        </w:rPr>
        <w:t xml:space="preserve"> Издаването на разрешение за поставяне на преместваеми обекти по т.1.1. се извършва след представяне на съгласувана от експлоатационните дружества скица, с отразени съществуващите инфраструктурни съоръжения под и на терена, както и съществуващата </w:t>
      </w:r>
      <w:proofErr w:type="spellStart"/>
      <w:r w:rsidRPr="00127049">
        <w:rPr>
          <w:rFonts w:ascii="Times New Roman" w:eastAsia="Times New Roman" w:hAnsi="Times New Roman" w:cs="Times New Roman"/>
          <w:sz w:val="24"/>
          <w:szCs w:val="24"/>
          <w:lang w:eastAsia="bg-BG"/>
        </w:rPr>
        <w:t>едроразмерна</w:t>
      </w:r>
      <w:proofErr w:type="spellEnd"/>
      <w:r w:rsidRPr="00127049">
        <w:rPr>
          <w:rFonts w:ascii="Times New Roman" w:eastAsia="Times New Roman" w:hAnsi="Times New Roman" w:cs="Times New Roman"/>
          <w:sz w:val="24"/>
          <w:szCs w:val="24"/>
          <w:lang w:eastAsia="bg-BG"/>
        </w:rPr>
        <w:t xml:space="preserve"> растителност. </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5.</w:t>
      </w:r>
      <w:r w:rsidRPr="00127049">
        <w:rPr>
          <w:rFonts w:ascii="Times New Roman" w:eastAsia="Times New Roman" w:hAnsi="Times New Roman" w:cs="Times New Roman"/>
          <w:sz w:val="24"/>
          <w:szCs w:val="24"/>
          <w:lang w:eastAsia="bg-BG"/>
        </w:rPr>
        <w:t xml:space="preserve"> При необходимост от временно захранване с електроенергия на обекта,  схемата за поставяне да бъде съгласувана със съответното експлоатационно дружество и в нея да бъде указан начинът и източникът на захранване и инсталираната електрическа мощност в </w:t>
      </w:r>
      <w:r w:rsidRPr="00127049">
        <w:rPr>
          <w:rFonts w:ascii="Times New Roman" w:eastAsia="Times New Roman" w:hAnsi="Times New Roman" w:cs="Times New Roman"/>
          <w:sz w:val="24"/>
          <w:szCs w:val="24"/>
          <w:lang w:val="en-US" w:eastAsia="bg-BG"/>
        </w:rPr>
        <w:t>kW</w:t>
      </w:r>
      <w:r w:rsidRPr="00127049">
        <w:rPr>
          <w:rFonts w:ascii="Times New Roman" w:eastAsia="Times New Roman" w:hAnsi="Times New Roman" w:cs="Times New Roman"/>
          <w:sz w:val="24"/>
          <w:szCs w:val="24"/>
          <w:lang w:eastAsia="bg-BG"/>
        </w:rPr>
        <w:t>.</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6.</w:t>
      </w:r>
      <w:r w:rsidRPr="00127049">
        <w:rPr>
          <w:rFonts w:ascii="Times New Roman" w:eastAsia="Times New Roman" w:hAnsi="Times New Roman" w:cs="Times New Roman"/>
          <w:sz w:val="24"/>
          <w:szCs w:val="24"/>
          <w:lang w:eastAsia="bg-BG"/>
        </w:rPr>
        <w:t xml:space="preserve"> За разполагане на преместваеми обекти в зони на кръстовища се изготвя отделна схема с отразени съществуващи пътни знаци, светофарни уредби, указателни табели по </w:t>
      </w:r>
      <w:r w:rsidRPr="00726777">
        <w:rPr>
          <w:rFonts w:ascii="Times New Roman" w:eastAsia="Times New Roman" w:hAnsi="Times New Roman" w:cs="Times New Roman"/>
          <w:sz w:val="24"/>
          <w:szCs w:val="24"/>
          <w:lang w:eastAsia="bg-BG"/>
        </w:rPr>
        <w:t xml:space="preserve">Закон за пътищата </w:t>
      </w:r>
      <w:r w:rsidRPr="00127049">
        <w:rPr>
          <w:rFonts w:ascii="Times New Roman" w:eastAsia="Times New Roman" w:hAnsi="Times New Roman" w:cs="Times New Roman"/>
          <w:sz w:val="24"/>
          <w:szCs w:val="24"/>
          <w:lang w:eastAsia="bg-BG"/>
        </w:rPr>
        <w:t xml:space="preserve">и </w:t>
      </w:r>
      <w:proofErr w:type="spellStart"/>
      <w:r w:rsidRPr="00127049">
        <w:rPr>
          <w:rFonts w:ascii="Times New Roman" w:eastAsia="Times New Roman" w:hAnsi="Times New Roman" w:cs="Times New Roman"/>
          <w:sz w:val="24"/>
          <w:szCs w:val="24"/>
          <w:lang w:eastAsia="bg-BG"/>
        </w:rPr>
        <w:t>едроразмерна</w:t>
      </w:r>
      <w:proofErr w:type="spellEnd"/>
      <w:r w:rsidRPr="00127049">
        <w:rPr>
          <w:rFonts w:ascii="Times New Roman" w:eastAsia="Times New Roman" w:hAnsi="Times New Roman" w:cs="Times New Roman"/>
          <w:sz w:val="24"/>
          <w:szCs w:val="24"/>
          <w:lang w:eastAsia="bg-BG"/>
        </w:rPr>
        <w:t xml:space="preserve"> растителност, която се съгласува от Общинската комисия по безопасност на движение по пътищата.  </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7.</w:t>
      </w:r>
      <w:r w:rsidRPr="00127049">
        <w:rPr>
          <w:rFonts w:ascii="Times New Roman" w:eastAsia="Times New Roman" w:hAnsi="Times New Roman" w:cs="Times New Roman"/>
          <w:sz w:val="24"/>
          <w:szCs w:val="24"/>
          <w:lang w:eastAsia="bg-BG"/>
        </w:rPr>
        <w:t xml:space="preserve"> При поставяне на преместваеми обекти се спазват следните условия:</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7.1. Обектите се разполагат на минимум 3,00 м от вътрешните  граници на УПИ, а когато са с височина до 2,50 м, на най-малко 1,50 м от южната, югозападната и югоизточната граници към съседния имот при отклонение от южната посока до 45 градуса</w:t>
      </w:r>
      <w:r>
        <w:rPr>
          <w:rFonts w:ascii="Times New Roman" w:eastAsia="Times New Roman" w:hAnsi="Times New Roman" w:cs="Times New Roman"/>
          <w:sz w:val="24"/>
          <w:szCs w:val="24"/>
          <w:lang w:eastAsia="bg-BG"/>
        </w:rPr>
        <w:t>.</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7.2. Обекти се поставят на дворищно-регулационната граница към съседни УПИ само при наличие на:</w:t>
      </w:r>
    </w:p>
    <w:p w:rsidR="000034F6" w:rsidRPr="00127049" w:rsidRDefault="000034F6" w:rsidP="000034F6">
      <w:pPr>
        <w:spacing w:after="0" w:line="240" w:lineRule="auto"/>
        <w:ind w:left="708"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7.2.1. нотариално заверено съгласие от собствениците на съседния имот, ког</w:t>
      </w:r>
      <w:r>
        <w:rPr>
          <w:rFonts w:ascii="Times New Roman" w:eastAsia="Times New Roman" w:hAnsi="Times New Roman" w:cs="Times New Roman"/>
          <w:sz w:val="24"/>
          <w:szCs w:val="24"/>
          <w:lang w:eastAsia="bg-BG"/>
        </w:rPr>
        <w:t>ато същият е частна собственост;</w:t>
      </w:r>
    </w:p>
    <w:p w:rsidR="000034F6" w:rsidRPr="00127049" w:rsidRDefault="000034F6" w:rsidP="000034F6">
      <w:pPr>
        <w:spacing w:after="0" w:line="240" w:lineRule="auto"/>
        <w:ind w:left="708"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7.2.2. писмено положително становище на директора на дирекция „Управление на общинската собственост“ при Община Бургас, когато съседният</w:t>
      </w:r>
      <w:r>
        <w:rPr>
          <w:rFonts w:ascii="Times New Roman" w:eastAsia="Times New Roman" w:hAnsi="Times New Roman" w:cs="Times New Roman"/>
          <w:sz w:val="24"/>
          <w:szCs w:val="24"/>
          <w:lang w:eastAsia="bg-BG"/>
        </w:rPr>
        <w:t xml:space="preserve"> имот е общинска собственост;</w:t>
      </w:r>
    </w:p>
    <w:p w:rsidR="000034F6" w:rsidRPr="00127049" w:rsidRDefault="000034F6" w:rsidP="000034F6">
      <w:pPr>
        <w:spacing w:after="0" w:line="240" w:lineRule="auto"/>
        <w:ind w:left="708"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7.2.3. писмено положително съгласие на Областен управител, когато съседният имот е държавна собственост.</w:t>
      </w:r>
    </w:p>
    <w:p w:rsidR="000034F6" w:rsidRPr="00535F6F"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8.</w:t>
      </w:r>
      <w:r w:rsidRPr="00127049">
        <w:rPr>
          <w:rFonts w:ascii="Times New Roman" w:eastAsia="Times New Roman" w:hAnsi="Times New Roman" w:cs="Times New Roman"/>
          <w:sz w:val="24"/>
          <w:szCs w:val="24"/>
          <w:lang w:eastAsia="bg-BG"/>
        </w:rPr>
        <w:t xml:space="preserve"> Схемите за разполагане на преместваеми обекти  трябва да са съобразени с отреждането на  УПИ и показатели за озеленяване</w:t>
      </w:r>
      <w:r>
        <w:rPr>
          <w:rFonts w:ascii="Times New Roman" w:eastAsia="Times New Roman" w:hAnsi="Times New Roman" w:cs="Times New Roman"/>
          <w:sz w:val="24"/>
          <w:szCs w:val="24"/>
          <w:lang w:eastAsia="bg-BG"/>
        </w:rPr>
        <w:t xml:space="preserve">, </w:t>
      </w:r>
      <w:r w:rsidRPr="002B602F">
        <w:rPr>
          <w:rFonts w:ascii="Times New Roman" w:eastAsia="Times New Roman" w:hAnsi="Times New Roman" w:cs="Times New Roman"/>
          <w:sz w:val="24"/>
          <w:szCs w:val="24"/>
          <w:lang w:eastAsia="bg-BG"/>
        </w:rPr>
        <w:t xml:space="preserve">плътност и </w:t>
      </w:r>
      <w:proofErr w:type="spellStart"/>
      <w:r w:rsidRPr="002B602F">
        <w:rPr>
          <w:rFonts w:ascii="Times New Roman" w:eastAsia="Times New Roman" w:hAnsi="Times New Roman" w:cs="Times New Roman"/>
          <w:sz w:val="24"/>
          <w:szCs w:val="24"/>
          <w:lang w:eastAsia="bg-BG"/>
        </w:rPr>
        <w:t>кинт</w:t>
      </w:r>
      <w:proofErr w:type="spellEnd"/>
      <w:r w:rsidRPr="002B602F">
        <w:rPr>
          <w:rFonts w:ascii="Times New Roman" w:eastAsia="Times New Roman" w:hAnsi="Times New Roman" w:cs="Times New Roman"/>
          <w:sz w:val="24"/>
          <w:szCs w:val="24"/>
          <w:lang w:eastAsia="bg-BG"/>
        </w:rPr>
        <w:t>.</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8.1. В ПИ държавна собственост броят на преместваемите обекти се определя с индивидуална схема, съгласувана със собственика на терена.</w:t>
      </w:r>
    </w:p>
    <w:p w:rsidR="000034F6" w:rsidRPr="00127049" w:rsidRDefault="000034F6" w:rsidP="000034F6">
      <w:pPr>
        <w:spacing w:after="0" w:line="240" w:lineRule="auto"/>
        <w:ind w:firstLine="709"/>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8.2.</w:t>
      </w:r>
      <w:r>
        <w:rPr>
          <w:rFonts w:ascii="Times New Roman" w:eastAsia="Times New Roman" w:hAnsi="Times New Roman" w:cs="Times New Roman"/>
          <w:sz w:val="24"/>
          <w:szCs w:val="24"/>
          <w:lang w:eastAsia="bg-BG"/>
        </w:rPr>
        <w:t xml:space="preserve"> </w:t>
      </w:r>
      <w:r w:rsidRPr="00127049">
        <w:rPr>
          <w:rFonts w:ascii="Times New Roman" w:eastAsia="Times New Roman" w:hAnsi="Times New Roman" w:cs="Times New Roman"/>
          <w:sz w:val="24"/>
          <w:szCs w:val="24"/>
          <w:lang w:eastAsia="bg-BG"/>
        </w:rPr>
        <w:t xml:space="preserve">В ПИ  общинска собственост броят на преместваемите обекти се определя с индивидуална схема, одобрена от главния архитект след становище на дирекция </w:t>
      </w:r>
      <w:r>
        <w:rPr>
          <w:rFonts w:ascii="Times New Roman" w:eastAsia="Times New Roman" w:hAnsi="Times New Roman" w:cs="Times New Roman"/>
          <w:sz w:val="24"/>
          <w:szCs w:val="24"/>
          <w:lang w:eastAsia="bg-BG"/>
        </w:rPr>
        <w:t>„</w:t>
      </w:r>
      <w:r w:rsidRPr="00127049">
        <w:rPr>
          <w:rFonts w:ascii="Times New Roman" w:eastAsia="Times New Roman" w:hAnsi="Times New Roman" w:cs="Times New Roman"/>
          <w:sz w:val="24"/>
          <w:szCs w:val="24"/>
          <w:lang w:eastAsia="bg-BG"/>
        </w:rPr>
        <w:t>У</w:t>
      </w:r>
      <w:r>
        <w:rPr>
          <w:rFonts w:ascii="Times New Roman" w:eastAsia="Times New Roman" w:hAnsi="Times New Roman" w:cs="Times New Roman"/>
          <w:sz w:val="24"/>
          <w:szCs w:val="24"/>
          <w:lang w:eastAsia="bg-BG"/>
        </w:rPr>
        <w:t>правление на общинската собственост“</w:t>
      </w:r>
      <w:r w:rsidRPr="00127049">
        <w:rPr>
          <w:rFonts w:ascii="Times New Roman" w:eastAsia="Times New Roman" w:hAnsi="Times New Roman" w:cs="Times New Roman"/>
          <w:sz w:val="24"/>
          <w:szCs w:val="24"/>
          <w:lang w:eastAsia="bg-BG"/>
        </w:rPr>
        <w:t>.</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9.</w:t>
      </w:r>
      <w:r w:rsidRPr="00127049">
        <w:rPr>
          <w:rFonts w:ascii="Times New Roman" w:eastAsia="Times New Roman" w:hAnsi="Times New Roman" w:cs="Times New Roman"/>
          <w:sz w:val="24"/>
          <w:szCs w:val="24"/>
          <w:lang w:eastAsia="bg-BG"/>
        </w:rPr>
        <w:t xml:space="preserve"> Върху преместваеми обекти не се допуска поставяне на рекламни съоръжения, </w:t>
      </w:r>
      <w:proofErr w:type="spellStart"/>
      <w:r w:rsidRPr="00127049">
        <w:rPr>
          <w:rFonts w:ascii="Times New Roman" w:eastAsia="Times New Roman" w:hAnsi="Times New Roman" w:cs="Times New Roman"/>
          <w:sz w:val="24"/>
          <w:szCs w:val="24"/>
          <w:lang w:eastAsia="bg-BG"/>
        </w:rPr>
        <w:t>рекламноинформационни</w:t>
      </w:r>
      <w:proofErr w:type="spellEnd"/>
      <w:r w:rsidRPr="00127049">
        <w:rPr>
          <w:rFonts w:ascii="Times New Roman" w:eastAsia="Times New Roman" w:hAnsi="Times New Roman" w:cs="Times New Roman"/>
          <w:sz w:val="24"/>
          <w:szCs w:val="24"/>
          <w:lang w:eastAsia="bg-BG"/>
        </w:rPr>
        <w:t xml:space="preserve"> елементи и </w:t>
      </w:r>
      <w:proofErr w:type="spellStart"/>
      <w:r w:rsidRPr="00127049">
        <w:rPr>
          <w:rFonts w:ascii="Times New Roman" w:eastAsia="Times New Roman" w:hAnsi="Times New Roman" w:cs="Times New Roman"/>
          <w:sz w:val="24"/>
          <w:szCs w:val="24"/>
          <w:lang w:eastAsia="bg-BG"/>
        </w:rPr>
        <w:t>бран</w:t>
      </w:r>
      <w:r>
        <w:rPr>
          <w:rFonts w:ascii="Times New Roman" w:eastAsia="Times New Roman" w:hAnsi="Times New Roman" w:cs="Times New Roman"/>
          <w:sz w:val="24"/>
          <w:szCs w:val="24"/>
          <w:lang w:eastAsia="bg-BG"/>
        </w:rPr>
        <w:t>диране</w:t>
      </w:r>
      <w:proofErr w:type="spellEnd"/>
      <w:r>
        <w:rPr>
          <w:rFonts w:ascii="Times New Roman" w:eastAsia="Times New Roman" w:hAnsi="Times New Roman" w:cs="Times New Roman"/>
          <w:sz w:val="24"/>
          <w:szCs w:val="24"/>
          <w:lang w:eastAsia="bg-BG"/>
        </w:rPr>
        <w:t xml:space="preserve">. </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10.</w:t>
      </w:r>
      <w:r w:rsidRPr="00127049">
        <w:rPr>
          <w:rFonts w:ascii="Times New Roman" w:eastAsia="Times New Roman" w:hAnsi="Times New Roman" w:cs="Times New Roman"/>
          <w:sz w:val="24"/>
          <w:szCs w:val="24"/>
          <w:lang w:eastAsia="bg-BG"/>
        </w:rPr>
        <w:t xml:space="preserve"> В границите на групови недвижими културни ценности, в имоти с единични недвижими културни ценности и в охранителната им зона по </w:t>
      </w:r>
      <w:r w:rsidRPr="00BE39F0">
        <w:rPr>
          <w:rFonts w:ascii="Times New Roman" w:eastAsia="Times New Roman" w:hAnsi="Times New Roman" w:cs="Times New Roman"/>
          <w:sz w:val="24"/>
          <w:szCs w:val="24"/>
          <w:lang w:eastAsia="bg-BG"/>
        </w:rPr>
        <w:t>Закон за културното наследство</w:t>
      </w:r>
      <w:r w:rsidRPr="00127049">
        <w:rPr>
          <w:rFonts w:ascii="Times New Roman" w:eastAsia="Times New Roman" w:hAnsi="Times New Roman" w:cs="Times New Roman"/>
          <w:sz w:val="24"/>
          <w:szCs w:val="24"/>
          <w:lang w:eastAsia="bg-BG"/>
        </w:rPr>
        <w:t>, разрешение за поставяне се издава след положително становище на Министерство на културата</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11.</w:t>
      </w:r>
      <w:r w:rsidRPr="00127049">
        <w:rPr>
          <w:rFonts w:ascii="Times New Roman" w:eastAsia="Times New Roman" w:hAnsi="Times New Roman" w:cs="Times New Roman"/>
          <w:sz w:val="24"/>
          <w:szCs w:val="24"/>
          <w:lang w:eastAsia="bg-BG"/>
        </w:rPr>
        <w:t xml:space="preserve"> За елементите на градското обзавеждане разрешение за поставяне се издава след съгласуване на техния вид от ОЕСУТ.</w:t>
      </w:r>
    </w:p>
    <w:p w:rsidR="000034F6" w:rsidRPr="00127049" w:rsidRDefault="000034F6" w:rsidP="000034F6">
      <w:pPr>
        <w:spacing w:after="0" w:line="240" w:lineRule="auto"/>
        <w:jc w:val="both"/>
        <w:rPr>
          <w:rFonts w:ascii="Times New Roman" w:eastAsia="Times New Roman" w:hAnsi="Times New Roman" w:cs="Times New Roman"/>
          <w:sz w:val="24"/>
          <w:szCs w:val="24"/>
          <w:lang w:eastAsia="bg-BG"/>
        </w:rPr>
      </w:pPr>
    </w:p>
    <w:p w:rsidR="000034F6" w:rsidRPr="00127049" w:rsidRDefault="000034F6" w:rsidP="000034F6">
      <w:pPr>
        <w:spacing w:after="0" w:line="240" w:lineRule="auto"/>
        <w:jc w:val="both"/>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
          <w:sz w:val="24"/>
          <w:szCs w:val="24"/>
          <w:lang w:eastAsia="bg-BG"/>
        </w:rPr>
        <w:tab/>
      </w:r>
      <w:r w:rsidRPr="00127049">
        <w:rPr>
          <w:rFonts w:ascii="Times New Roman" w:eastAsia="Times New Roman" w:hAnsi="Times New Roman" w:cs="Times New Roman"/>
          <w:b/>
          <w:sz w:val="24"/>
          <w:szCs w:val="24"/>
          <w:lang w:val="en-US" w:eastAsia="bg-BG"/>
        </w:rPr>
        <w:t>III</w:t>
      </w:r>
      <w:r w:rsidRPr="00127049">
        <w:rPr>
          <w:rFonts w:ascii="Times New Roman" w:eastAsia="Times New Roman" w:hAnsi="Times New Roman" w:cs="Times New Roman"/>
          <w:b/>
          <w:sz w:val="24"/>
          <w:szCs w:val="24"/>
          <w:lang w:eastAsia="bg-BG"/>
        </w:rPr>
        <w:t>. Правила за поставяне на маси за консумация към съществуващи обекти (преместваеми и постоянни)</w:t>
      </w:r>
    </w:p>
    <w:p w:rsidR="000034F6" w:rsidRPr="00127049" w:rsidRDefault="000034F6" w:rsidP="000034F6">
      <w:pPr>
        <w:spacing w:after="0" w:line="240" w:lineRule="auto"/>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bCs/>
          <w:color w:val="000000"/>
          <w:sz w:val="24"/>
          <w:szCs w:val="24"/>
          <w:lang w:eastAsia="bg-BG"/>
        </w:rPr>
        <w:tab/>
      </w:r>
      <w:r w:rsidRPr="00127049">
        <w:rPr>
          <w:rFonts w:ascii="Times New Roman" w:eastAsia="Times New Roman" w:hAnsi="Times New Roman" w:cs="Times New Roman"/>
          <w:b/>
          <w:sz w:val="24"/>
          <w:szCs w:val="24"/>
          <w:lang w:eastAsia="bg-BG"/>
        </w:rPr>
        <w:t>1.</w:t>
      </w:r>
      <w:r w:rsidRPr="00127049">
        <w:rPr>
          <w:rFonts w:ascii="Times New Roman" w:eastAsia="Times New Roman" w:hAnsi="Times New Roman" w:cs="Times New Roman"/>
          <w:sz w:val="24"/>
          <w:szCs w:val="24"/>
          <w:lang w:eastAsia="bg-BG"/>
        </w:rPr>
        <w:t xml:space="preserve"> Маси за консумация на открито към съществуващи в прилежащи сгради </w:t>
      </w:r>
      <w:r w:rsidRPr="00726777">
        <w:rPr>
          <w:rFonts w:ascii="Times New Roman" w:eastAsia="Times New Roman" w:hAnsi="Times New Roman" w:cs="Times New Roman"/>
          <w:sz w:val="24"/>
          <w:szCs w:val="24"/>
          <w:lang w:eastAsia="bg-BG"/>
        </w:rPr>
        <w:t xml:space="preserve">заведения за обществено хранене </w:t>
      </w:r>
      <w:r w:rsidRPr="00127049">
        <w:rPr>
          <w:rFonts w:ascii="Times New Roman" w:eastAsia="Times New Roman" w:hAnsi="Times New Roman" w:cs="Times New Roman"/>
          <w:sz w:val="24"/>
          <w:szCs w:val="24"/>
          <w:lang w:eastAsia="bg-BG"/>
        </w:rPr>
        <w:t xml:space="preserve">се разполагат върху тротоари по транспортни улици при осигуряване на свободна за преминаване на пешеходци широчина от минимум 1,50 м, като при задънени улици свободната за преминаване на пешеходци широчина на тротоара е допустимо да бъде до 0,75 м.   </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2.</w:t>
      </w:r>
      <w:r w:rsidRPr="00127049">
        <w:rPr>
          <w:rFonts w:ascii="Times New Roman" w:eastAsia="Times New Roman" w:hAnsi="Times New Roman" w:cs="Times New Roman"/>
          <w:sz w:val="24"/>
          <w:szCs w:val="24"/>
          <w:lang w:eastAsia="bg-BG"/>
        </w:rPr>
        <w:t xml:space="preserve"> Маси за консумация на открито се разполагат върху части от пешеходни улици и площади, спрямо тяхната  ос, при осигуряване на необходимата свободна широчина за преминаване на автомобили със специален режим</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val="en-US" w:eastAsia="bg-BG"/>
        </w:rPr>
        <w:t>(</w:t>
      </w:r>
      <w:r w:rsidRPr="00127049">
        <w:rPr>
          <w:rFonts w:ascii="Times New Roman" w:eastAsia="Times New Roman" w:hAnsi="Times New Roman" w:cs="Times New Roman"/>
          <w:sz w:val="24"/>
          <w:szCs w:val="24"/>
          <w:lang w:eastAsia="bg-BG"/>
        </w:rPr>
        <w:t>минимум 3,50 м</w:t>
      </w:r>
      <w:r>
        <w:rPr>
          <w:rFonts w:ascii="Times New Roman" w:eastAsia="Times New Roman" w:hAnsi="Times New Roman" w:cs="Times New Roman"/>
          <w:sz w:val="24"/>
          <w:szCs w:val="24"/>
          <w:lang w:val="en-US" w:eastAsia="bg-BG"/>
        </w:rPr>
        <w:t>)</w:t>
      </w:r>
      <w:r w:rsidRPr="00127049">
        <w:rPr>
          <w:rFonts w:ascii="Times New Roman" w:eastAsia="Times New Roman" w:hAnsi="Times New Roman" w:cs="Times New Roman"/>
          <w:sz w:val="24"/>
          <w:szCs w:val="24"/>
          <w:lang w:eastAsia="bg-BG"/>
        </w:rPr>
        <w:t xml:space="preserve">, въз основа на цялостна схема, съгласувана с контролните органи. </w:t>
      </w:r>
    </w:p>
    <w:p w:rsidR="005479A6" w:rsidRDefault="005479A6" w:rsidP="000034F6">
      <w:pPr>
        <w:spacing w:before="100" w:beforeAutospacing="1" w:after="0" w:line="240" w:lineRule="auto"/>
        <w:ind w:firstLine="708"/>
        <w:contextualSpacing/>
        <w:jc w:val="both"/>
        <w:rPr>
          <w:rFonts w:ascii="Times New Roman" w:eastAsia="Times New Roman" w:hAnsi="Times New Roman" w:cs="Times New Roman"/>
          <w:b/>
          <w:bCs/>
          <w:sz w:val="24"/>
          <w:szCs w:val="24"/>
          <w:lang w:eastAsia="bg-BG"/>
        </w:rPr>
      </w:pP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b/>
          <w:bCs/>
          <w:sz w:val="24"/>
          <w:szCs w:val="24"/>
          <w:lang w:eastAsia="bg-BG"/>
        </w:rPr>
        <w:lastRenderedPageBreak/>
        <w:t>3.</w:t>
      </w:r>
      <w:r w:rsidRPr="00127049">
        <w:rPr>
          <w:rFonts w:ascii="Times New Roman" w:eastAsia="Times New Roman" w:hAnsi="Times New Roman" w:cs="Times New Roman"/>
          <w:bCs/>
          <w:sz w:val="24"/>
          <w:szCs w:val="24"/>
          <w:lang w:eastAsia="bg-BG"/>
        </w:rPr>
        <w:t xml:space="preserve"> Не се допуска да се поставят маси за консумация върху тротоари по-тесни от 3,00 метра и на площ по-малко от 3 </w:t>
      </w:r>
      <w:proofErr w:type="spellStart"/>
      <w:r w:rsidRPr="00127049">
        <w:rPr>
          <w:rFonts w:ascii="Times New Roman" w:eastAsia="Times New Roman" w:hAnsi="Times New Roman" w:cs="Times New Roman"/>
          <w:bCs/>
          <w:sz w:val="24"/>
          <w:szCs w:val="24"/>
          <w:lang w:eastAsia="bg-BG"/>
        </w:rPr>
        <w:t>кв.м</w:t>
      </w:r>
      <w:proofErr w:type="spellEnd"/>
      <w:r w:rsidRPr="00127049">
        <w:rPr>
          <w:rFonts w:ascii="Times New Roman" w:eastAsia="Times New Roman" w:hAnsi="Times New Roman" w:cs="Times New Roman"/>
          <w:bCs/>
          <w:sz w:val="24"/>
          <w:szCs w:val="24"/>
          <w:lang w:eastAsia="bg-BG"/>
        </w:rPr>
        <w:t xml:space="preserve"> – за обекти, подлежащи на категоризиране, съгласно Закона за туризма и на площ по-малко от 2 </w:t>
      </w:r>
      <w:proofErr w:type="spellStart"/>
      <w:r w:rsidRPr="00127049">
        <w:rPr>
          <w:rFonts w:ascii="Times New Roman" w:eastAsia="Times New Roman" w:hAnsi="Times New Roman" w:cs="Times New Roman"/>
          <w:bCs/>
          <w:sz w:val="24"/>
          <w:szCs w:val="24"/>
          <w:lang w:eastAsia="bg-BG"/>
        </w:rPr>
        <w:t>кв.м</w:t>
      </w:r>
      <w:proofErr w:type="spellEnd"/>
      <w:r w:rsidRPr="00127049">
        <w:rPr>
          <w:rFonts w:ascii="Times New Roman" w:eastAsia="Times New Roman" w:hAnsi="Times New Roman" w:cs="Times New Roman"/>
          <w:bCs/>
          <w:sz w:val="24"/>
          <w:szCs w:val="24"/>
          <w:lang w:eastAsia="bg-BG"/>
        </w:rPr>
        <w:t xml:space="preserve"> – за обекти, които не подлежат на категоризиране, съгласно Закона за туризма.</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4.</w:t>
      </w:r>
      <w:r w:rsidRPr="00127049">
        <w:rPr>
          <w:rFonts w:ascii="Times New Roman" w:eastAsia="Times New Roman" w:hAnsi="Times New Roman" w:cs="Times New Roman"/>
          <w:sz w:val="24"/>
          <w:szCs w:val="24"/>
          <w:lang w:eastAsia="bg-BG"/>
        </w:rPr>
        <w:t xml:space="preserve"> Маси за консумация, разположени върху части от тротоари, пешеходни улици и площад</w:t>
      </w:r>
      <w:r>
        <w:rPr>
          <w:rFonts w:ascii="Times New Roman" w:eastAsia="Times New Roman" w:hAnsi="Times New Roman" w:cs="Times New Roman"/>
          <w:sz w:val="24"/>
          <w:szCs w:val="24"/>
          <w:lang w:eastAsia="bg-BG"/>
        </w:rPr>
        <w:t>и, могат да се покриват  само с</w:t>
      </w:r>
      <w:r w:rsidRPr="00127049">
        <w:rPr>
          <w:rFonts w:ascii="Times New Roman" w:eastAsia="Times New Roman" w:hAnsi="Times New Roman" w:cs="Times New Roman"/>
          <w:sz w:val="24"/>
          <w:szCs w:val="24"/>
          <w:lang w:eastAsia="bg-BG"/>
        </w:rPr>
        <w:t xml:space="preserve"> леки преместваеми слънцезащитни устройства с подвижна, </w:t>
      </w:r>
      <w:proofErr w:type="spellStart"/>
      <w:r w:rsidRPr="00127049">
        <w:rPr>
          <w:rFonts w:ascii="Times New Roman" w:eastAsia="Times New Roman" w:hAnsi="Times New Roman" w:cs="Times New Roman"/>
          <w:sz w:val="24"/>
          <w:szCs w:val="24"/>
          <w:lang w:eastAsia="bg-BG"/>
        </w:rPr>
        <w:t>отваряема</w:t>
      </w:r>
      <w:proofErr w:type="spellEnd"/>
      <w:r w:rsidRPr="00127049">
        <w:rPr>
          <w:rFonts w:ascii="Times New Roman" w:eastAsia="Times New Roman" w:hAnsi="Times New Roman" w:cs="Times New Roman"/>
          <w:sz w:val="24"/>
          <w:szCs w:val="24"/>
          <w:lang w:eastAsia="bg-BG"/>
        </w:rPr>
        <w:t xml:space="preserve"> конструкция като чадъри, сенници и др., чиято носеща конструкция не е трайно свързана с терена и без да се нарушава тротоарната настилка.</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b/>
          <w:bCs/>
          <w:sz w:val="24"/>
          <w:szCs w:val="24"/>
          <w:lang w:eastAsia="bg-BG"/>
        </w:rPr>
        <w:t>5.</w:t>
      </w:r>
      <w:r w:rsidRPr="00127049">
        <w:rPr>
          <w:rFonts w:ascii="Times New Roman" w:eastAsia="Times New Roman" w:hAnsi="Times New Roman" w:cs="Times New Roman"/>
          <w:bCs/>
          <w:sz w:val="24"/>
          <w:szCs w:val="24"/>
          <w:lang w:eastAsia="bg-BG"/>
        </w:rPr>
        <w:t xml:space="preserve"> Масите за консумация на открито задължително се  обезопасяват към уличното платно с подходящи предпазни декоративни елементи след съгласуване на техния вид, цвят и материал  от ОЕСУТ.</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b/>
          <w:bCs/>
          <w:sz w:val="24"/>
          <w:szCs w:val="24"/>
          <w:lang w:eastAsia="bg-BG"/>
        </w:rPr>
        <w:t>6.</w:t>
      </w:r>
      <w:r w:rsidRPr="00127049">
        <w:rPr>
          <w:rFonts w:ascii="Times New Roman" w:eastAsia="Times New Roman" w:hAnsi="Times New Roman" w:cs="Times New Roman"/>
          <w:sz w:val="24"/>
          <w:szCs w:val="24"/>
          <w:lang w:eastAsia="bg-BG"/>
        </w:rPr>
        <w:t xml:space="preserve"> </w:t>
      </w:r>
      <w:r w:rsidRPr="00127049">
        <w:rPr>
          <w:rFonts w:ascii="Times New Roman" w:eastAsia="Times New Roman" w:hAnsi="Times New Roman" w:cs="Times New Roman"/>
          <w:bCs/>
          <w:sz w:val="24"/>
          <w:szCs w:val="24"/>
          <w:lang w:eastAsia="bg-BG"/>
        </w:rPr>
        <w:t>Маси за консумация, разположени върху части от тротоари, пешеходни улици и площади, могат да се разполагат само пред фасадата на собствен търговски обект в зоната ограничена от страничните преградни зидове към уличната регулация.</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b/>
          <w:bCs/>
          <w:sz w:val="24"/>
          <w:szCs w:val="24"/>
          <w:lang w:eastAsia="bg-BG"/>
        </w:rPr>
        <w:t>7.</w:t>
      </w:r>
      <w:r w:rsidRPr="00127049">
        <w:rPr>
          <w:rFonts w:ascii="Times New Roman" w:eastAsia="Times New Roman" w:hAnsi="Times New Roman" w:cs="Times New Roman"/>
          <w:bCs/>
          <w:sz w:val="24"/>
          <w:szCs w:val="24"/>
          <w:lang w:eastAsia="bg-BG"/>
        </w:rPr>
        <w:t xml:space="preserve"> Не се допуска да се поставят маси за консумация пред фасадата на съседни търговски обекти, освен в случаите, когато е на лице нотариално заверено съгласие от собствениците на тези търговски обекти.</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b/>
          <w:bCs/>
          <w:sz w:val="24"/>
          <w:szCs w:val="24"/>
          <w:lang w:eastAsia="bg-BG"/>
        </w:rPr>
        <w:t>8.</w:t>
      </w:r>
      <w:r w:rsidRPr="00127049">
        <w:rPr>
          <w:rFonts w:ascii="Times New Roman" w:eastAsia="Times New Roman" w:hAnsi="Times New Roman" w:cs="Times New Roman"/>
          <w:bCs/>
          <w:sz w:val="24"/>
          <w:szCs w:val="24"/>
          <w:lang w:eastAsia="bg-BG"/>
        </w:rPr>
        <w:t xml:space="preserve"> Когато за обслужване на заведението се предлага допълнително поставяне на хладилна витрина, която не представлява самостоятелен търговски обект нейното местоположение се определя със схемата за разполагане на маси без да се нарушава целостта на настилката.</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b/>
          <w:bCs/>
          <w:sz w:val="24"/>
          <w:szCs w:val="24"/>
          <w:lang w:eastAsia="bg-BG"/>
        </w:rPr>
        <w:t>9.</w:t>
      </w:r>
      <w:r w:rsidRPr="00127049">
        <w:rPr>
          <w:rFonts w:ascii="Times New Roman" w:eastAsia="Times New Roman" w:hAnsi="Times New Roman" w:cs="Times New Roman"/>
          <w:bCs/>
          <w:sz w:val="24"/>
          <w:szCs w:val="24"/>
          <w:lang w:eastAsia="bg-BG"/>
        </w:rPr>
        <w:t xml:space="preserve"> Масите за консумация се поставят най-много на 3,00 метра от обекта за хранене и развлечение, който обслужват и на не по-малко от 1,5 м от външния ръб на тротоара  на обслужващи улици или на 0,75 м от външен ръб на тротоара на задънени улици, с изключение на случаите когато са в територия на пешеходни зони. </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b/>
          <w:bCs/>
          <w:sz w:val="24"/>
          <w:szCs w:val="24"/>
          <w:lang w:eastAsia="bg-BG"/>
        </w:rPr>
        <w:t>10.</w:t>
      </w:r>
      <w:r w:rsidRPr="00127049">
        <w:rPr>
          <w:rFonts w:ascii="Times New Roman" w:eastAsia="Times New Roman" w:hAnsi="Times New Roman" w:cs="Times New Roman"/>
          <w:bCs/>
          <w:sz w:val="24"/>
          <w:szCs w:val="24"/>
          <w:lang w:eastAsia="bg-BG"/>
        </w:rPr>
        <w:t xml:space="preserve"> Не се допуска покриване, заграждане със стъклени неподвижни и плътни стени, прегради и постоянни покриви на определените по тази наредба зони за поставяне на хладилни витрини към заведения за хранене и маси за консумация.</w:t>
      </w:r>
    </w:p>
    <w:p w:rsidR="000034F6" w:rsidRPr="00127049" w:rsidRDefault="000034F6" w:rsidP="000034F6">
      <w:pPr>
        <w:spacing w:after="0" w:line="240" w:lineRule="auto"/>
        <w:ind w:firstLine="708"/>
        <w:jc w:val="both"/>
        <w:rPr>
          <w:rFonts w:ascii="Times New Roman" w:eastAsia="Times New Roman" w:hAnsi="Times New Roman" w:cs="Times New Roman"/>
          <w:sz w:val="24"/>
          <w:szCs w:val="24"/>
        </w:rPr>
      </w:pPr>
      <w:r w:rsidRPr="00127049">
        <w:rPr>
          <w:rFonts w:ascii="Times New Roman" w:eastAsia="Times New Roman" w:hAnsi="Times New Roman" w:cs="Times New Roman"/>
          <w:b/>
          <w:bCs/>
          <w:sz w:val="24"/>
          <w:szCs w:val="24"/>
          <w:lang w:eastAsia="bg-BG"/>
        </w:rPr>
        <w:t>11.</w:t>
      </w:r>
      <w:r w:rsidRPr="00127049">
        <w:rPr>
          <w:rFonts w:ascii="Times New Roman" w:eastAsia="Times New Roman" w:hAnsi="Times New Roman" w:cs="Times New Roman"/>
          <w:bCs/>
          <w:sz w:val="24"/>
          <w:szCs w:val="24"/>
          <w:lang w:eastAsia="bg-BG"/>
        </w:rPr>
        <w:t xml:space="preserve"> Одобряването на схеми и поставянето на маси за консумация, хладилни витрини и други такива в прилежащи площи на съществуващи сгради, определени по смисъла на Приложение №1 към чл. 21 от </w:t>
      </w:r>
      <w:r w:rsidRPr="00127049">
        <w:rPr>
          <w:rFonts w:ascii="Times New Roman" w:eastAsia="Times New Roman" w:hAnsi="Times New Roman" w:cs="Times New Roman"/>
          <w:bCs/>
          <w:color w:val="000000"/>
          <w:sz w:val="24"/>
          <w:szCs w:val="24"/>
          <w:shd w:val="clear" w:color="auto" w:fill="FEFEFE"/>
        </w:rPr>
        <w:t>Наредба №7 от 22 декември 2003 г. за Правила и нормативи за устройство на отделните видове територии и устройствени зони</w:t>
      </w:r>
      <w:r w:rsidRPr="00127049">
        <w:rPr>
          <w:rFonts w:ascii="Times New Roman" w:eastAsia="Times New Roman" w:hAnsi="Times New Roman" w:cs="Times New Roman"/>
          <w:bCs/>
          <w:sz w:val="24"/>
          <w:szCs w:val="24"/>
          <w:lang w:eastAsia="bg-BG"/>
        </w:rPr>
        <w:t>, става само след положително решение на общото събрание на етажната собственост, взето по реда на Закона за управление на етажната собственост.</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b/>
          <w:bCs/>
          <w:sz w:val="24"/>
          <w:szCs w:val="24"/>
          <w:lang w:eastAsia="bg-BG"/>
        </w:rPr>
        <w:t>12.</w:t>
      </w:r>
      <w:r w:rsidRPr="00127049">
        <w:rPr>
          <w:rFonts w:ascii="Times New Roman" w:eastAsia="Times New Roman" w:hAnsi="Times New Roman" w:cs="Times New Roman"/>
          <w:bCs/>
          <w:sz w:val="24"/>
          <w:szCs w:val="24"/>
          <w:lang w:eastAsia="bg-BG"/>
        </w:rPr>
        <w:t xml:space="preserve"> Когато схемата за поставяне на маси за консумация е схема за благоустрояване на част от прилежащата към обекта територия, то в нея следва да се укаже разположението и площта на съоръженията/декоративните елементи, предвидени в план-схемата за благоустрояване, мястото и точната площ за поставяне на масите, както и прилежащите територии, необходими за тяхното обслужване. В този случай общо заеманата (ползвана) площ по схемата представлява площта на най-големия външен контур, ограждащ съоръженията, отразени в същата.  </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bCs/>
          <w:sz w:val="24"/>
          <w:szCs w:val="24"/>
          <w:lang w:eastAsia="bg-BG"/>
        </w:rPr>
      </w:pPr>
      <w:r w:rsidRPr="00127049">
        <w:rPr>
          <w:rFonts w:ascii="Times New Roman" w:eastAsia="Times New Roman" w:hAnsi="Times New Roman" w:cs="Times New Roman"/>
          <w:b/>
          <w:bCs/>
          <w:sz w:val="24"/>
          <w:szCs w:val="24"/>
          <w:lang w:eastAsia="bg-BG"/>
        </w:rPr>
        <w:t>13.</w:t>
      </w:r>
      <w:r w:rsidRPr="00127049">
        <w:rPr>
          <w:rFonts w:ascii="Times New Roman" w:eastAsia="Times New Roman" w:hAnsi="Times New Roman" w:cs="Times New Roman"/>
          <w:bCs/>
          <w:sz w:val="24"/>
          <w:szCs w:val="24"/>
          <w:lang w:eastAsia="bg-BG"/>
        </w:rPr>
        <w:t xml:space="preserve"> Схемите за поставяне на маси за консумация в имоти публична общинска собственост, представляващи зелени площи или предназначени за озеленяване, се разглеждат от ОЕСУТ при Община Бургас. В тези случаи масите се разполагат в непосредствена близост до разрешени преместваеми обекти, само върху изпълнени настилки без да засягат озеленени площи, при осигурена широчина за преминаване по прилежащи алеи от минимум 2,25 м. Общата площ, заета от масите, трябва да не надхвърля 10% от общата площ зелени площи съществуваща или предназначена за озеленяване за територии до 1 ха, 10 % за територии до 2 ха и 5% за територии над 2 ха.</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14.</w:t>
      </w:r>
      <w:r w:rsidRPr="00127049">
        <w:rPr>
          <w:rFonts w:ascii="Times New Roman" w:eastAsia="Times New Roman" w:hAnsi="Times New Roman" w:cs="Times New Roman"/>
          <w:sz w:val="24"/>
          <w:szCs w:val="24"/>
          <w:lang w:eastAsia="bg-BG"/>
        </w:rPr>
        <w:t xml:space="preserve"> Масите за консумация се разполагат така, че да не нарушават минимално необходимите съгласно изискванията на действащата нормативна уредба за УПИ озеленени площи.</w:t>
      </w:r>
    </w:p>
    <w:p w:rsidR="000034F6" w:rsidRPr="00127049" w:rsidRDefault="000034F6" w:rsidP="000034F6">
      <w:pPr>
        <w:spacing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15.</w:t>
      </w:r>
      <w:r w:rsidRPr="00127049">
        <w:rPr>
          <w:rFonts w:ascii="Times New Roman" w:eastAsia="Times New Roman" w:hAnsi="Times New Roman" w:cs="Times New Roman"/>
          <w:sz w:val="24"/>
          <w:szCs w:val="24"/>
          <w:lang w:eastAsia="bg-BG"/>
        </w:rPr>
        <w:t xml:space="preserve"> За обектите по чл. 5, ал. 7, т. 2 от Наредбата се допуска временно поставяне на мобилни/</w:t>
      </w:r>
      <w:proofErr w:type="spellStart"/>
      <w:r w:rsidRPr="00127049">
        <w:rPr>
          <w:rFonts w:ascii="Times New Roman" w:eastAsia="Times New Roman" w:hAnsi="Times New Roman" w:cs="Times New Roman"/>
          <w:sz w:val="24"/>
          <w:szCs w:val="24"/>
          <w:lang w:eastAsia="bg-BG"/>
        </w:rPr>
        <w:t>отваряеми</w:t>
      </w:r>
      <w:proofErr w:type="spellEnd"/>
      <w:r w:rsidRPr="00127049">
        <w:rPr>
          <w:rFonts w:ascii="Times New Roman" w:eastAsia="Times New Roman" w:hAnsi="Times New Roman" w:cs="Times New Roman"/>
          <w:sz w:val="24"/>
          <w:szCs w:val="24"/>
          <w:lang w:eastAsia="bg-BG"/>
        </w:rPr>
        <w:t xml:space="preserve"> стъклени </w:t>
      </w:r>
      <w:proofErr w:type="spellStart"/>
      <w:r w:rsidRPr="00127049">
        <w:rPr>
          <w:rFonts w:ascii="Times New Roman" w:eastAsia="Times New Roman" w:hAnsi="Times New Roman" w:cs="Times New Roman"/>
          <w:sz w:val="24"/>
          <w:szCs w:val="24"/>
          <w:lang w:eastAsia="bg-BG"/>
        </w:rPr>
        <w:t>безпрофилни</w:t>
      </w:r>
      <w:proofErr w:type="spellEnd"/>
      <w:r w:rsidRPr="00127049">
        <w:rPr>
          <w:rFonts w:ascii="Times New Roman" w:eastAsia="Times New Roman" w:hAnsi="Times New Roman" w:cs="Times New Roman"/>
          <w:sz w:val="24"/>
          <w:szCs w:val="24"/>
          <w:lang w:eastAsia="bg-BG"/>
        </w:rPr>
        <w:t xml:space="preserve"> ветрозащитни прегради, които не могат да бъдат свързани със земята, с височина до 2,50 м. Видът и конфигурацията за разположение се доказват със схема и техническо предложение за материал и цвят, които подлежат на съгласуване от ОЕСУТ, преди одобряването им от главния архитект.</w:t>
      </w:r>
    </w:p>
    <w:p w:rsidR="000034F6" w:rsidRPr="00127049" w:rsidRDefault="000034F6" w:rsidP="000034F6">
      <w:pPr>
        <w:spacing w:after="0" w:line="240" w:lineRule="auto"/>
        <w:ind w:firstLine="851"/>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lastRenderedPageBreak/>
        <w:t>15.1. При заемане на площ по чл. 5, ал. 7, т. 2 от Наредбата следва да се спазват изискванията за осигуряване на свободна зона за достъп на моторни превозни средства със специален режим, транспортни средства за зареждане на търговски обекти и свободно движение на пешеходци, съгласно Закона за движение по пътищата.</w:t>
      </w:r>
    </w:p>
    <w:p w:rsidR="000034F6" w:rsidRPr="00127049" w:rsidRDefault="000034F6" w:rsidP="000034F6">
      <w:pPr>
        <w:spacing w:after="0" w:line="240" w:lineRule="auto"/>
        <w:ind w:firstLine="851"/>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15.2. При заемане на площ по чл. 5, ал. 7, т. 2 от Наредбата не се допуска ползването на територия с широчина повече от 3,00 м пред фронта на сградите в улична регулация, при спазване на изискванията на Закона за движение по пътищата</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16.</w:t>
      </w:r>
      <w:r w:rsidRPr="00127049">
        <w:rPr>
          <w:rFonts w:ascii="Times New Roman" w:eastAsia="Times New Roman" w:hAnsi="Times New Roman" w:cs="Times New Roman"/>
          <w:sz w:val="24"/>
          <w:szCs w:val="24"/>
          <w:lang w:eastAsia="bg-BG"/>
        </w:rPr>
        <w:t xml:space="preserve"> За територията на ул. „</w:t>
      </w:r>
      <w:proofErr w:type="spellStart"/>
      <w:r w:rsidRPr="00127049">
        <w:rPr>
          <w:rFonts w:ascii="Times New Roman" w:eastAsia="Times New Roman" w:hAnsi="Times New Roman" w:cs="Times New Roman"/>
          <w:sz w:val="24"/>
          <w:szCs w:val="24"/>
          <w:lang w:eastAsia="bg-BG"/>
        </w:rPr>
        <w:t>Богориди</w:t>
      </w:r>
      <w:proofErr w:type="spellEnd"/>
      <w:r w:rsidRPr="00127049">
        <w:rPr>
          <w:rFonts w:ascii="Times New Roman" w:eastAsia="Times New Roman" w:hAnsi="Times New Roman" w:cs="Times New Roman"/>
          <w:sz w:val="24"/>
          <w:szCs w:val="24"/>
          <w:lang w:eastAsia="bg-BG"/>
        </w:rPr>
        <w:t>“, ул. „Александровска“, пл. „Тройката“, пл. „Св. Св. Кирил и Методий“, пл. „Царица Йоана“ и ул. „Ал. Батенберг“ предвид значимостта на пространствата и факта</w:t>
      </w:r>
      <w:r>
        <w:rPr>
          <w:rFonts w:ascii="Times New Roman" w:eastAsia="Times New Roman" w:hAnsi="Times New Roman" w:cs="Times New Roman"/>
          <w:sz w:val="24"/>
          <w:szCs w:val="24"/>
          <w:lang w:eastAsia="bg-BG"/>
        </w:rPr>
        <w:t>,</w:t>
      </w:r>
      <w:r w:rsidRPr="00127049">
        <w:rPr>
          <w:rFonts w:ascii="Times New Roman" w:eastAsia="Times New Roman" w:hAnsi="Times New Roman" w:cs="Times New Roman"/>
          <w:sz w:val="24"/>
          <w:szCs w:val="24"/>
          <w:lang w:eastAsia="bg-BG"/>
        </w:rPr>
        <w:t xml:space="preserve"> че същите са </w:t>
      </w:r>
      <w:r w:rsidRPr="00726777">
        <w:rPr>
          <w:rFonts w:ascii="Times New Roman" w:eastAsia="Times New Roman" w:hAnsi="Times New Roman" w:cs="Times New Roman"/>
          <w:sz w:val="24"/>
          <w:szCs w:val="24"/>
          <w:lang w:eastAsia="bg-BG"/>
        </w:rPr>
        <w:t xml:space="preserve">групови недвижими културни ценности </w:t>
      </w:r>
      <w:r w:rsidRPr="00127049">
        <w:rPr>
          <w:rFonts w:ascii="Times New Roman" w:eastAsia="Times New Roman" w:hAnsi="Times New Roman" w:cs="Times New Roman"/>
          <w:sz w:val="24"/>
          <w:szCs w:val="24"/>
          <w:lang w:eastAsia="bg-BG"/>
        </w:rPr>
        <w:t>схемата се изготвя като обща схема от експерти на общинската администрация при спазване съответните изисквания.</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17.</w:t>
      </w:r>
      <w:r w:rsidRPr="00127049">
        <w:rPr>
          <w:rFonts w:ascii="Times New Roman" w:eastAsia="Times New Roman" w:hAnsi="Times New Roman" w:cs="Times New Roman"/>
          <w:sz w:val="24"/>
          <w:szCs w:val="24"/>
          <w:lang w:eastAsia="bg-BG"/>
        </w:rPr>
        <w:t xml:space="preserve"> В останалите случаи схемите за разполагане на маси за открито сервиране се възлагат от заявителя или от група заявители и се изработват върху комбинирана скица от кадастралната карта и действащия регулационен план, отразяваща всички съществуващи елементи на надземния кадастър (шахти, табели, трайна дървесна и храстова растителност, елементи на градското обзавеждане и др.).</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18.</w:t>
      </w:r>
      <w:r w:rsidRPr="00127049">
        <w:rPr>
          <w:rFonts w:ascii="Times New Roman" w:eastAsia="Times New Roman" w:hAnsi="Times New Roman" w:cs="Times New Roman"/>
          <w:sz w:val="24"/>
          <w:szCs w:val="24"/>
          <w:lang w:eastAsia="bg-BG"/>
        </w:rPr>
        <w:t xml:space="preserve"> Схемата представлява ситуационен план с обозначени размери на предвиденото за поставяне обзавеждане, отстояния до съществуващи сгради и до  регулационни граници. Схемата следва да посочи с точни размери заеманата площ, включваща площта за поставяне на маси за открито сервиране, хладилни витрини към обекта, ограждани елементи, както и прилежащите територии, необходими за обслужване на масите за открито сервиране по външен контур, ограждащ съоръженията, отразени в схемата. </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b/>
          <w:sz w:val="24"/>
          <w:szCs w:val="24"/>
          <w:lang w:eastAsia="bg-BG"/>
        </w:rPr>
      </w:pPr>
    </w:p>
    <w:p w:rsidR="004704FF" w:rsidRDefault="004704FF" w:rsidP="000034F6">
      <w:pPr>
        <w:spacing w:before="100" w:beforeAutospacing="1" w:after="0" w:line="240" w:lineRule="auto"/>
        <w:ind w:firstLine="708"/>
        <w:contextualSpacing/>
        <w:jc w:val="both"/>
        <w:rPr>
          <w:rFonts w:ascii="Times New Roman" w:eastAsia="Times New Roman" w:hAnsi="Times New Roman" w:cs="Times New Roman"/>
          <w:b/>
          <w:sz w:val="24"/>
          <w:szCs w:val="24"/>
          <w:lang w:eastAsia="bg-BG"/>
        </w:rPr>
      </w:pPr>
    </w:p>
    <w:p w:rsidR="004704FF" w:rsidRDefault="004704FF" w:rsidP="000034F6">
      <w:pPr>
        <w:spacing w:before="100" w:beforeAutospacing="1" w:after="0" w:line="240" w:lineRule="auto"/>
        <w:ind w:firstLine="708"/>
        <w:contextualSpacing/>
        <w:jc w:val="both"/>
        <w:rPr>
          <w:rFonts w:ascii="Times New Roman" w:eastAsia="Times New Roman" w:hAnsi="Times New Roman" w:cs="Times New Roman"/>
          <w:b/>
          <w:sz w:val="24"/>
          <w:szCs w:val="24"/>
          <w:lang w:eastAsia="bg-BG"/>
        </w:rPr>
      </w:pP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b/>
          <w:sz w:val="24"/>
          <w:szCs w:val="24"/>
          <w:lang w:eastAsia="bg-BG"/>
        </w:rPr>
      </w:pPr>
      <w:r w:rsidRPr="00127049">
        <w:rPr>
          <w:rFonts w:ascii="Times New Roman" w:eastAsia="Times New Roman" w:hAnsi="Times New Roman" w:cs="Times New Roman"/>
          <w:b/>
          <w:sz w:val="24"/>
          <w:szCs w:val="24"/>
          <w:lang w:eastAsia="bg-BG"/>
        </w:rPr>
        <w:t>I</w:t>
      </w:r>
      <w:r w:rsidRPr="00127049">
        <w:rPr>
          <w:rFonts w:ascii="Times New Roman" w:eastAsia="Times New Roman" w:hAnsi="Times New Roman" w:cs="Times New Roman"/>
          <w:b/>
          <w:sz w:val="24"/>
          <w:szCs w:val="24"/>
          <w:lang w:val="en-US" w:eastAsia="bg-BG"/>
        </w:rPr>
        <w:t>V</w:t>
      </w:r>
      <w:r w:rsidRPr="00127049">
        <w:rPr>
          <w:rFonts w:ascii="Times New Roman" w:eastAsia="Times New Roman" w:hAnsi="Times New Roman" w:cs="Times New Roman"/>
          <w:b/>
          <w:sz w:val="24"/>
          <w:szCs w:val="24"/>
          <w:lang w:eastAsia="bg-BG"/>
        </w:rPr>
        <w:t xml:space="preserve">. Технически изисквания към сенници и чадъри  </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1.</w:t>
      </w:r>
      <w:r w:rsidRPr="00127049">
        <w:rPr>
          <w:rFonts w:ascii="Times New Roman" w:eastAsia="Times New Roman" w:hAnsi="Times New Roman" w:cs="Times New Roman"/>
          <w:sz w:val="24"/>
          <w:szCs w:val="24"/>
          <w:lang w:eastAsia="bg-BG"/>
        </w:rPr>
        <w:t xml:space="preserve"> За територията на ул. „</w:t>
      </w:r>
      <w:proofErr w:type="spellStart"/>
      <w:r w:rsidRPr="00127049">
        <w:rPr>
          <w:rFonts w:ascii="Times New Roman" w:eastAsia="Times New Roman" w:hAnsi="Times New Roman" w:cs="Times New Roman"/>
          <w:sz w:val="24"/>
          <w:szCs w:val="24"/>
          <w:lang w:eastAsia="bg-BG"/>
        </w:rPr>
        <w:t>Богориди</w:t>
      </w:r>
      <w:proofErr w:type="spellEnd"/>
      <w:r w:rsidRPr="00127049">
        <w:rPr>
          <w:rFonts w:ascii="Times New Roman" w:eastAsia="Times New Roman" w:hAnsi="Times New Roman" w:cs="Times New Roman"/>
          <w:sz w:val="24"/>
          <w:szCs w:val="24"/>
          <w:lang w:eastAsia="bg-BG"/>
        </w:rPr>
        <w:t>“, ул. „Александровска“, пл. „Тройката“, пл. „Св. Св. Кирил и Методий“, пл. „Царица Йоана“ и ул. „Ал. Батенберг“ се допуска поставянето само на чадъри в цветовата гама от бяло до светла охра, без рекламни чадъри и без рекламни надписи, с възможност за полагане на фирмен надпис с височина от 15</w:t>
      </w:r>
      <w:r>
        <w:rPr>
          <w:rFonts w:ascii="Times New Roman" w:eastAsia="Times New Roman" w:hAnsi="Times New Roman" w:cs="Times New Roman"/>
          <w:sz w:val="24"/>
          <w:szCs w:val="24"/>
          <w:lang w:eastAsia="bg-BG"/>
        </w:rPr>
        <w:t xml:space="preserve"> – </w:t>
      </w:r>
      <w:r w:rsidRPr="00127049">
        <w:rPr>
          <w:rFonts w:ascii="Times New Roman" w:eastAsia="Times New Roman" w:hAnsi="Times New Roman" w:cs="Times New Roman"/>
          <w:sz w:val="24"/>
          <w:szCs w:val="24"/>
          <w:lang w:eastAsia="bg-BG"/>
        </w:rPr>
        <w:t>20 см</w:t>
      </w:r>
      <w:r>
        <w:rPr>
          <w:rFonts w:ascii="Times New Roman" w:eastAsia="Times New Roman" w:hAnsi="Times New Roman" w:cs="Times New Roman"/>
          <w:sz w:val="24"/>
          <w:szCs w:val="24"/>
          <w:lang w:eastAsia="bg-BG"/>
        </w:rPr>
        <w:t>.</w:t>
      </w:r>
      <w:r w:rsidRPr="00127049">
        <w:rPr>
          <w:rFonts w:ascii="Times New Roman" w:eastAsia="Times New Roman" w:hAnsi="Times New Roman" w:cs="Times New Roman"/>
          <w:sz w:val="24"/>
          <w:szCs w:val="24"/>
          <w:lang w:eastAsia="bg-BG"/>
        </w:rPr>
        <w:t xml:space="preserve"> върху вертикалната им част.</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2.</w:t>
      </w:r>
      <w:r w:rsidRPr="00127049">
        <w:rPr>
          <w:rFonts w:ascii="Times New Roman" w:eastAsia="Times New Roman" w:hAnsi="Times New Roman" w:cs="Times New Roman"/>
          <w:sz w:val="24"/>
          <w:szCs w:val="24"/>
          <w:lang w:eastAsia="bg-BG"/>
        </w:rPr>
        <w:t xml:space="preserve"> За територията на ул. „</w:t>
      </w:r>
      <w:proofErr w:type="spellStart"/>
      <w:r w:rsidRPr="00127049">
        <w:rPr>
          <w:rFonts w:ascii="Times New Roman" w:eastAsia="Times New Roman" w:hAnsi="Times New Roman" w:cs="Times New Roman"/>
          <w:sz w:val="24"/>
          <w:szCs w:val="24"/>
          <w:lang w:eastAsia="bg-BG"/>
        </w:rPr>
        <w:t>Богориди</w:t>
      </w:r>
      <w:proofErr w:type="spellEnd"/>
      <w:r w:rsidRPr="00127049">
        <w:rPr>
          <w:rFonts w:ascii="Times New Roman" w:eastAsia="Times New Roman" w:hAnsi="Times New Roman" w:cs="Times New Roman"/>
          <w:sz w:val="24"/>
          <w:szCs w:val="24"/>
          <w:lang w:eastAsia="bg-BG"/>
        </w:rPr>
        <w:t>“, ул. „Александровска“, пл. „Тройката“, пл. „Св. Св. Кирил и Методий“, пл. „Царица Йоана“ и ул. „Ал. Батенберг“ се допуска поставянето на слънцезащитни тенти-конзолни, окачени на фасадите на сгради, въз основа на съгласие на собствениците в тях, в цветова гама от бяло до светла охра, без рекламни тенти и без рекламни надписи, с възможност за полагане на фирмен надпис с височина от 15</w:t>
      </w:r>
      <w:r>
        <w:rPr>
          <w:rFonts w:ascii="Times New Roman" w:eastAsia="Times New Roman" w:hAnsi="Times New Roman" w:cs="Times New Roman"/>
          <w:sz w:val="24"/>
          <w:szCs w:val="24"/>
          <w:lang w:eastAsia="bg-BG"/>
        </w:rPr>
        <w:t xml:space="preserve"> – </w:t>
      </w:r>
      <w:r w:rsidRPr="00127049">
        <w:rPr>
          <w:rFonts w:ascii="Times New Roman" w:eastAsia="Times New Roman" w:hAnsi="Times New Roman" w:cs="Times New Roman"/>
          <w:sz w:val="24"/>
          <w:szCs w:val="24"/>
          <w:lang w:eastAsia="bg-BG"/>
        </w:rPr>
        <w:t>20 см</w:t>
      </w:r>
      <w:r>
        <w:rPr>
          <w:rFonts w:ascii="Times New Roman" w:eastAsia="Times New Roman" w:hAnsi="Times New Roman" w:cs="Times New Roman"/>
          <w:sz w:val="24"/>
          <w:szCs w:val="24"/>
          <w:lang w:eastAsia="bg-BG"/>
        </w:rPr>
        <w:t>.</w:t>
      </w:r>
      <w:r w:rsidRPr="00127049">
        <w:rPr>
          <w:rFonts w:ascii="Times New Roman" w:eastAsia="Times New Roman" w:hAnsi="Times New Roman" w:cs="Times New Roman"/>
          <w:sz w:val="24"/>
          <w:szCs w:val="24"/>
          <w:lang w:eastAsia="bg-BG"/>
        </w:rPr>
        <w:t xml:space="preserve"> върху вертикалната им част.</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3.</w:t>
      </w:r>
      <w:r w:rsidRPr="00127049">
        <w:rPr>
          <w:rFonts w:ascii="Times New Roman" w:eastAsia="Times New Roman" w:hAnsi="Times New Roman" w:cs="Times New Roman"/>
          <w:sz w:val="24"/>
          <w:szCs w:val="24"/>
          <w:lang w:eastAsia="bg-BG"/>
        </w:rPr>
        <w:t xml:space="preserve"> За територията на Приморски парк и </w:t>
      </w:r>
      <w:r>
        <w:rPr>
          <w:rFonts w:ascii="Times New Roman" w:eastAsia="Times New Roman" w:hAnsi="Times New Roman" w:cs="Times New Roman"/>
          <w:sz w:val="24"/>
          <w:szCs w:val="24"/>
          <w:lang w:eastAsia="bg-BG"/>
        </w:rPr>
        <w:t>„</w:t>
      </w:r>
      <w:r w:rsidRPr="00127049">
        <w:rPr>
          <w:rFonts w:ascii="Times New Roman" w:eastAsia="Times New Roman" w:hAnsi="Times New Roman" w:cs="Times New Roman"/>
          <w:sz w:val="24"/>
          <w:szCs w:val="24"/>
          <w:lang w:eastAsia="bg-BG"/>
        </w:rPr>
        <w:t>Парк Езеро</w:t>
      </w:r>
      <w:r>
        <w:rPr>
          <w:rFonts w:ascii="Times New Roman" w:eastAsia="Times New Roman" w:hAnsi="Times New Roman" w:cs="Times New Roman"/>
          <w:sz w:val="24"/>
          <w:szCs w:val="24"/>
          <w:lang w:eastAsia="bg-BG"/>
        </w:rPr>
        <w:t>“</w:t>
      </w:r>
      <w:r w:rsidRPr="00127049">
        <w:rPr>
          <w:rFonts w:ascii="Times New Roman" w:eastAsia="Times New Roman" w:hAnsi="Times New Roman" w:cs="Times New Roman"/>
          <w:sz w:val="24"/>
          <w:szCs w:val="24"/>
          <w:lang w:eastAsia="bg-BG"/>
        </w:rPr>
        <w:t xml:space="preserve"> върху зоните определени за поставяне на маси за открито сервиране се допуска поставянето само на чадъри и сенници в цветова гама бяло до светло зелено, без рекламни чадъри и без рекламни надписи, с възможност за полагане на фирмен надпис с височина от 15</w:t>
      </w:r>
      <w:r>
        <w:rPr>
          <w:rFonts w:ascii="Times New Roman" w:eastAsia="Times New Roman" w:hAnsi="Times New Roman" w:cs="Times New Roman"/>
          <w:sz w:val="24"/>
          <w:szCs w:val="24"/>
          <w:lang w:eastAsia="bg-BG"/>
        </w:rPr>
        <w:t xml:space="preserve"> – </w:t>
      </w:r>
      <w:r w:rsidRPr="00127049">
        <w:rPr>
          <w:rFonts w:ascii="Times New Roman" w:eastAsia="Times New Roman" w:hAnsi="Times New Roman" w:cs="Times New Roman"/>
          <w:sz w:val="24"/>
          <w:szCs w:val="24"/>
          <w:lang w:eastAsia="bg-BG"/>
        </w:rPr>
        <w:t>20 см. Върху вертикалната им част.</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b/>
          <w:sz w:val="24"/>
          <w:szCs w:val="24"/>
          <w:lang w:eastAsia="bg-BG"/>
        </w:rPr>
        <w:t>4.</w:t>
      </w:r>
      <w:r w:rsidRPr="00127049">
        <w:rPr>
          <w:rFonts w:ascii="Times New Roman" w:eastAsia="Times New Roman" w:hAnsi="Times New Roman" w:cs="Times New Roman"/>
          <w:sz w:val="24"/>
          <w:szCs w:val="24"/>
          <w:lang w:eastAsia="bg-BG"/>
        </w:rPr>
        <w:t xml:space="preserve"> Тези правила важат и при поставяне на преместваеми обекти във връзка с обществени мероприятия по чл. 2, ал. 6 от Наредбата, на територията на Централна градска част, Приморски парк и </w:t>
      </w:r>
      <w:r>
        <w:rPr>
          <w:rFonts w:ascii="Times New Roman" w:eastAsia="Times New Roman" w:hAnsi="Times New Roman" w:cs="Times New Roman"/>
          <w:sz w:val="24"/>
          <w:szCs w:val="24"/>
          <w:lang w:eastAsia="bg-BG"/>
        </w:rPr>
        <w:t>„</w:t>
      </w:r>
      <w:r w:rsidRPr="00127049">
        <w:rPr>
          <w:rFonts w:ascii="Times New Roman" w:eastAsia="Times New Roman" w:hAnsi="Times New Roman" w:cs="Times New Roman"/>
          <w:sz w:val="24"/>
          <w:szCs w:val="24"/>
          <w:lang w:eastAsia="bg-BG"/>
        </w:rPr>
        <w:t>Парк Езеро</w:t>
      </w:r>
      <w:r>
        <w:rPr>
          <w:rFonts w:ascii="Times New Roman" w:eastAsia="Times New Roman" w:hAnsi="Times New Roman" w:cs="Times New Roman"/>
          <w:sz w:val="24"/>
          <w:szCs w:val="24"/>
          <w:lang w:eastAsia="bg-BG"/>
        </w:rPr>
        <w:t>“</w:t>
      </w:r>
      <w:r w:rsidRPr="00127049">
        <w:rPr>
          <w:rFonts w:ascii="Times New Roman" w:eastAsia="Times New Roman" w:hAnsi="Times New Roman" w:cs="Times New Roman"/>
          <w:sz w:val="24"/>
          <w:szCs w:val="24"/>
          <w:lang w:eastAsia="bg-BG"/>
        </w:rPr>
        <w:t>, в случай че към тях се поставят и слънцезащитни чадъри или сенници.</w:t>
      </w:r>
    </w:p>
    <w:p w:rsidR="000034F6" w:rsidRPr="00127049" w:rsidRDefault="000034F6" w:rsidP="000034F6">
      <w:pPr>
        <w:spacing w:before="100" w:beforeAutospacing="1" w:after="0" w:line="240" w:lineRule="auto"/>
        <w:ind w:firstLine="708"/>
        <w:contextualSpacing/>
        <w:jc w:val="both"/>
        <w:rPr>
          <w:rFonts w:ascii="Times New Roman" w:eastAsia="Times New Roman" w:hAnsi="Times New Roman" w:cs="Times New Roman"/>
          <w:sz w:val="24"/>
          <w:szCs w:val="24"/>
          <w:lang w:eastAsia="bg-BG"/>
        </w:rPr>
      </w:pPr>
      <w:r w:rsidRPr="00127049">
        <w:rPr>
          <w:rFonts w:ascii="Times New Roman" w:eastAsia="Times New Roman" w:hAnsi="Times New Roman" w:cs="Times New Roman"/>
          <w:sz w:val="24"/>
          <w:szCs w:val="24"/>
          <w:lang w:eastAsia="bg-BG"/>
        </w:rPr>
        <w:t>Типови проекти №1а, 1б, 1в, 1г, 1д, 1е, 1ж, 1з.</w:t>
      </w:r>
    </w:p>
    <w:p w:rsidR="00B05D92" w:rsidRDefault="00B05D92"/>
    <w:sectPr w:rsidR="00B05D92" w:rsidSect="00037621">
      <w:pgSz w:w="11906" w:h="16838"/>
      <w:pgMar w:top="709"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5pt;height:.05pt" o:hrpct="0" o:hralign="center" o:bullet="t" o:hrstd="t" o:hrnoshade="t" o:hr="t" fillcolor="black" stroked="f"/>
    </w:pict>
  </w:numPicBullet>
  <w:abstractNum w:abstractNumId="0" w15:restartNumberingAfterBreak="0">
    <w:nsid w:val="62384D7A"/>
    <w:multiLevelType w:val="hybridMultilevel"/>
    <w:tmpl w:val="1DDE2B72"/>
    <w:lvl w:ilvl="0" w:tplc="0C00C7FA">
      <w:start w:val="1"/>
      <w:numFmt w:val="bullet"/>
      <w:lvlText w:val=""/>
      <w:lvlPicBulletId w:val="0"/>
      <w:lvlJc w:val="left"/>
      <w:pPr>
        <w:tabs>
          <w:tab w:val="num" w:pos="720"/>
        </w:tabs>
        <w:ind w:left="720" w:hanging="360"/>
      </w:pPr>
      <w:rPr>
        <w:rFonts w:ascii="Symbol" w:hAnsi="Symbol" w:hint="default"/>
      </w:rPr>
    </w:lvl>
    <w:lvl w:ilvl="1" w:tplc="6DACD8BA" w:tentative="1">
      <w:start w:val="1"/>
      <w:numFmt w:val="bullet"/>
      <w:lvlText w:val=""/>
      <w:lvlJc w:val="left"/>
      <w:pPr>
        <w:tabs>
          <w:tab w:val="num" w:pos="1440"/>
        </w:tabs>
        <w:ind w:left="1440" w:hanging="360"/>
      </w:pPr>
      <w:rPr>
        <w:rFonts w:ascii="Symbol" w:hAnsi="Symbol" w:hint="default"/>
      </w:rPr>
    </w:lvl>
    <w:lvl w:ilvl="2" w:tplc="F926B28A" w:tentative="1">
      <w:start w:val="1"/>
      <w:numFmt w:val="bullet"/>
      <w:lvlText w:val=""/>
      <w:lvlJc w:val="left"/>
      <w:pPr>
        <w:tabs>
          <w:tab w:val="num" w:pos="2160"/>
        </w:tabs>
        <w:ind w:left="2160" w:hanging="360"/>
      </w:pPr>
      <w:rPr>
        <w:rFonts w:ascii="Symbol" w:hAnsi="Symbol" w:hint="default"/>
      </w:rPr>
    </w:lvl>
    <w:lvl w:ilvl="3" w:tplc="FB1AACB2" w:tentative="1">
      <w:start w:val="1"/>
      <w:numFmt w:val="bullet"/>
      <w:lvlText w:val=""/>
      <w:lvlJc w:val="left"/>
      <w:pPr>
        <w:tabs>
          <w:tab w:val="num" w:pos="2880"/>
        </w:tabs>
        <w:ind w:left="2880" w:hanging="360"/>
      </w:pPr>
      <w:rPr>
        <w:rFonts w:ascii="Symbol" w:hAnsi="Symbol" w:hint="default"/>
      </w:rPr>
    </w:lvl>
    <w:lvl w:ilvl="4" w:tplc="A496A390" w:tentative="1">
      <w:start w:val="1"/>
      <w:numFmt w:val="bullet"/>
      <w:lvlText w:val=""/>
      <w:lvlJc w:val="left"/>
      <w:pPr>
        <w:tabs>
          <w:tab w:val="num" w:pos="3600"/>
        </w:tabs>
        <w:ind w:left="3600" w:hanging="360"/>
      </w:pPr>
      <w:rPr>
        <w:rFonts w:ascii="Symbol" w:hAnsi="Symbol" w:hint="default"/>
      </w:rPr>
    </w:lvl>
    <w:lvl w:ilvl="5" w:tplc="61CAFB48" w:tentative="1">
      <w:start w:val="1"/>
      <w:numFmt w:val="bullet"/>
      <w:lvlText w:val=""/>
      <w:lvlJc w:val="left"/>
      <w:pPr>
        <w:tabs>
          <w:tab w:val="num" w:pos="4320"/>
        </w:tabs>
        <w:ind w:left="4320" w:hanging="360"/>
      </w:pPr>
      <w:rPr>
        <w:rFonts w:ascii="Symbol" w:hAnsi="Symbol" w:hint="default"/>
      </w:rPr>
    </w:lvl>
    <w:lvl w:ilvl="6" w:tplc="7A9651DC" w:tentative="1">
      <w:start w:val="1"/>
      <w:numFmt w:val="bullet"/>
      <w:lvlText w:val=""/>
      <w:lvlJc w:val="left"/>
      <w:pPr>
        <w:tabs>
          <w:tab w:val="num" w:pos="5040"/>
        </w:tabs>
        <w:ind w:left="5040" w:hanging="360"/>
      </w:pPr>
      <w:rPr>
        <w:rFonts w:ascii="Symbol" w:hAnsi="Symbol" w:hint="default"/>
      </w:rPr>
    </w:lvl>
    <w:lvl w:ilvl="7" w:tplc="FD74F07A" w:tentative="1">
      <w:start w:val="1"/>
      <w:numFmt w:val="bullet"/>
      <w:lvlText w:val=""/>
      <w:lvlJc w:val="left"/>
      <w:pPr>
        <w:tabs>
          <w:tab w:val="num" w:pos="5760"/>
        </w:tabs>
        <w:ind w:left="5760" w:hanging="360"/>
      </w:pPr>
      <w:rPr>
        <w:rFonts w:ascii="Symbol" w:hAnsi="Symbol" w:hint="default"/>
      </w:rPr>
    </w:lvl>
    <w:lvl w:ilvl="8" w:tplc="41C2FE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72C4A1E"/>
    <w:multiLevelType w:val="hybridMultilevel"/>
    <w:tmpl w:val="6B3424CC"/>
    <w:lvl w:ilvl="0" w:tplc="F3E4FF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F6"/>
    <w:rsid w:val="000034F6"/>
    <w:rsid w:val="00037621"/>
    <w:rsid w:val="00082263"/>
    <w:rsid w:val="00090EE9"/>
    <w:rsid w:val="000B49C9"/>
    <w:rsid w:val="001502AC"/>
    <w:rsid w:val="001866D4"/>
    <w:rsid w:val="001F7F8E"/>
    <w:rsid w:val="0021027E"/>
    <w:rsid w:val="00214302"/>
    <w:rsid w:val="00220921"/>
    <w:rsid w:val="002668A0"/>
    <w:rsid w:val="0029725D"/>
    <w:rsid w:val="0041642E"/>
    <w:rsid w:val="004704FF"/>
    <w:rsid w:val="004A58BB"/>
    <w:rsid w:val="005479A6"/>
    <w:rsid w:val="00581205"/>
    <w:rsid w:val="0058481E"/>
    <w:rsid w:val="005B10FB"/>
    <w:rsid w:val="006133E2"/>
    <w:rsid w:val="006B1AD9"/>
    <w:rsid w:val="006C1F71"/>
    <w:rsid w:val="00797DF1"/>
    <w:rsid w:val="007B0274"/>
    <w:rsid w:val="00894FC4"/>
    <w:rsid w:val="008E3307"/>
    <w:rsid w:val="008E504C"/>
    <w:rsid w:val="009712DF"/>
    <w:rsid w:val="009817BD"/>
    <w:rsid w:val="00991CC0"/>
    <w:rsid w:val="009A38C6"/>
    <w:rsid w:val="009C76E6"/>
    <w:rsid w:val="009F70EA"/>
    <w:rsid w:val="00A10389"/>
    <w:rsid w:val="00A87B49"/>
    <w:rsid w:val="00A87E29"/>
    <w:rsid w:val="00B05D92"/>
    <w:rsid w:val="00BF7EBF"/>
    <w:rsid w:val="00C3557B"/>
    <w:rsid w:val="00C62D2D"/>
    <w:rsid w:val="00D45D63"/>
    <w:rsid w:val="00DB2999"/>
    <w:rsid w:val="00DC2449"/>
    <w:rsid w:val="00EB7E85"/>
    <w:rsid w:val="00F155AF"/>
    <w:rsid w:val="00F840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F15B6-9019-443D-9C4A-6CC061EA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4F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5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5342</Words>
  <Characters>30453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Teneva</dc:creator>
  <cp:keywords/>
  <dc:description/>
  <cp:lastModifiedBy>Galina Milusheva</cp:lastModifiedBy>
  <cp:revision>2</cp:revision>
  <cp:lastPrinted>2024-04-29T15:31:00Z</cp:lastPrinted>
  <dcterms:created xsi:type="dcterms:W3CDTF">2025-07-10T13:05:00Z</dcterms:created>
  <dcterms:modified xsi:type="dcterms:W3CDTF">2025-07-10T13:05:00Z</dcterms:modified>
</cp:coreProperties>
</file>