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7B3" w:rsidRPr="00D617B3" w:rsidRDefault="00D617B3" w:rsidP="00D617B3">
      <w:pPr>
        <w:pStyle w:val="af6"/>
        <w:rPr>
          <w:rFonts w:ascii="Times New Roman" w:hAnsi="Times New Roman" w:cs="Times New Roman"/>
          <w:u w:val="none"/>
        </w:rPr>
      </w:pPr>
      <w:r w:rsidRPr="00D617B3">
        <w:rPr>
          <w:rFonts w:ascii="Times New Roman" w:hAnsi="Times New Roman" w:cs="Times New Roman"/>
          <w:u w:val="none"/>
        </w:rPr>
        <w:t>О Б Щ И Н С К И    С Ъ В Е Т – П Л Е В Е Н</w:t>
      </w:r>
    </w:p>
    <w:p w:rsidR="00D617B3" w:rsidRPr="00D617B3" w:rsidRDefault="00D617B3" w:rsidP="00D617B3">
      <w:pPr>
        <w:pStyle w:val="af6"/>
        <w:rPr>
          <w:u w:val="none"/>
        </w:rPr>
      </w:pPr>
      <w:r w:rsidRPr="00D617B3">
        <w:rPr>
          <w:rFonts w:ascii="Times New Roman" w:hAnsi="Times New Roman" w:cs="Times New Roman"/>
          <w:u w:val="none"/>
        </w:rPr>
        <w:t>______________________________________________________________</w:t>
      </w:r>
    </w:p>
    <w:p w:rsidR="00D617B3" w:rsidRPr="00D617B3" w:rsidRDefault="00D617B3" w:rsidP="00D617B3">
      <w:pPr>
        <w:jc w:val="both"/>
        <w:rPr>
          <w:rFonts w:ascii="Times New Roman" w:hAnsi="Times New Roman" w:cs="Times New Roman"/>
          <w:lang w:val="bg-BG"/>
        </w:rPr>
      </w:pPr>
    </w:p>
    <w:p w:rsidR="00D617B3" w:rsidRPr="00D617B3" w:rsidRDefault="00D617B3" w:rsidP="00D617B3">
      <w:pPr>
        <w:jc w:val="both"/>
        <w:rPr>
          <w:rFonts w:ascii="Times New Roman" w:hAnsi="Times New Roman" w:cs="Times New Roman"/>
          <w:lang w:val="bg-BG"/>
        </w:rPr>
      </w:pPr>
    </w:p>
    <w:p w:rsidR="00D617B3" w:rsidRPr="00D617B3" w:rsidRDefault="00D617B3" w:rsidP="00D617B3">
      <w:pPr>
        <w:pStyle w:val="ad"/>
        <w:jc w:val="both"/>
        <w:rPr>
          <w:rFonts w:ascii="Times New Roman" w:hAnsi="Times New Roman"/>
          <w:lang w:val="bg-BG"/>
        </w:rPr>
      </w:pPr>
    </w:p>
    <w:p w:rsidR="00D617B3" w:rsidRPr="00D617B3" w:rsidRDefault="00D617B3" w:rsidP="00D617B3">
      <w:pPr>
        <w:jc w:val="both"/>
        <w:rPr>
          <w:rFonts w:ascii="Times New Roman" w:hAnsi="Times New Roman" w:cs="Times New Roman"/>
          <w:lang w:val="bg-BG"/>
        </w:rPr>
      </w:pPr>
    </w:p>
    <w:p w:rsidR="00D617B3" w:rsidRPr="00D617B3" w:rsidRDefault="00D617B3" w:rsidP="00D617B3">
      <w:pPr>
        <w:jc w:val="both"/>
        <w:rPr>
          <w:rFonts w:ascii="Times New Roman" w:hAnsi="Times New Roman" w:cs="Times New Roman"/>
          <w:lang w:val="bg-BG"/>
        </w:rPr>
      </w:pPr>
    </w:p>
    <w:p w:rsidR="00D617B3" w:rsidRPr="00D617B3" w:rsidRDefault="00D617B3" w:rsidP="00D617B3">
      <w:pPr>
        <w:jc w:val="both"/>
        <w:rPr>
          <w:rFonts w:ascii="Times New Roman" w:hAnsi="Times New Roman" w:cs="Times New Roman"/>
          <w:lang w:val="bg-BG"/>
        </w:rPr>
      </w:pPr>
    </w:p>
    <w:p w:rsidR="00D617B3" w:rsidRPr="00D617B3" w:rsidRDefault="00D617B3" w:rsidP="00D617B3">
      <w:pPr>
        <w:jc w:val="center"/>
        <w:rPr>
          <w:rFonts w:ascii="Times New Roman" w:hAnsi="Times New Roman" w:cs="Times New Roman"/>
          <w:lang w:val="bg-BG"/>
        </w:rPr>
      </w:pPr>
    </w:p>
    <w:p w:rsidR="00D617B3" w:rsidRPr="00D617B3" w:rsidRDefault="00D617B3" w:rsidP="00D617B3">
      <w:pPr>
        <w:jc w:val="center"/>
        <w:rPr>
          <w:rFonts w:ascii="Times New Roman" w:hAnsi="Times New Roman" w:cs="Times New Roman"/>
          <w:sz w:val="44"/>
          <w:szCs w:val="44"/>
          <w:lang w:val="bg-BG"/>
        </w:rPr>
      </w:pPr>
    </w:p>
    <w:p w:rsidR="00D617B3" w:rsidRPr="003929D7" w:rsidRDefault="00D617B3" w:rsidP="003929D7">
      <w:pPr>
        <w:jc w:val="center"/>
        <w:rPr>
          <w:rFonts w:ascii="Times New Roman" w:hAnsi="Times New Roman"/>
          <w:b/>
          <w:caps/>
          <w:spacing w:val="56"/>
          <w:sz w:val="36"/>
          <w:szCs w:val="36"/>
          <w:lang w:val="bg-BG"/>
        </w:rPr>
      </w:pPr>
      <w:r w:rsidRPr="003929D7">
        <w:rPr>
          <w:rFonts w:ascii="Times New Roman" w:hAnsi="Times New Roman"/>
          <w:b/>
          <w:caps/>
          <w:spacing w:val="56"/>
          <w:sz w:val="36"/>
          <w:szCs w:val="36"/>
          <w:lang w:val="bg-BG"/>
        </w:rPr>
        <w:t>наредба</w:t>
      </w:r>
    </w:p>
    <w:p w:rsidR="00D617B3" w:rsidRPr="00D617B3" w:rsidRDefault="00D617B3" w:rsidP="00D617B3">
      <w:pPr>
        <w:jc w:val="center"/>
        <w:rPr>
          <w:rFonts w:ascii="Times New Roman" w:hAnsi="Times New Roman" w:cs="Times New Roman"/>
          <w:b/>
          <w:bCs/>
          <w:sz w:val="36"/>
          <w:szCs w:val="36"/>
          <w:lang w:val="bg-BG"/>
        </w:rPr>
      </w:pPr>
    </w:p>
    <w:p w:rsidR="00D617B3" w:rsidRPr="00D617B3" w:rsidRDefault="00D617B3" w:rsidP="00D617B3">
      <w:pPr>
        <w:jc w:val="center"/>
        <w:rPr>
          <w:rFonts w:ascii="Times New Roman" w:hAnsi="Times New Roman" w:cs="Times New Roman"/>
          <w:b/>
          <w:bCs/>
          <w:sz w:val="36"/>
          <w:szCs w:val="36"/>
          <w:lang w:val="bg-BG"/>
        </w:rPr>
      </w:pPr>
      <w:r w:rsidRPr="00D617B3">
        <w:rPr>
          <w:rFonts w:ascii="Times New Roman" w:hAnsi="Times New Roman" w:cs="Times New Roman"/>
          <w:b/>
          <w:bCs/>
          <w:sz w:val="36"/>
          <w:szCs w:val="36"/>
          <w:lang w:val="bg-BG"/>
        </w:rPr>
        <w:t>№ 17</w:t>
      </w:r>
    </w:p>
    <w:p w:rsidR="00D617B3" w:rsidRPr="00D617B3" w:rsidRDefault="00D617B3" w:rsidP="00D617B3">
      <w:pPr>
        <w:pStyle w:val="a6"/>
        <w:jc w:val="center"/>
        <w:rPr>
          <w:rFonts w:ascii="Times New Roman" w:hAnsi="Times New Roman"/>
          <w:b/>
          <w:bCs/>
          <w:sz w:val="36"/>
          <w:szCs w:val="36"/>
          <w:lang w:val="bg-BG"/>
        </w:rPr>
      </w:pPr>
    </w:p>
    <w:p w:rsidR="00D617B3" w:rsidRPr="00D617B3" w:rsidRDefault="00D617B3" w:rsidP="00D617B3">
      <w:pPr>
        <w:pStyle w:val="a6"/>
        <w:jc w:val="center"/>
        <w:rPr>
          <w:rFonts w:ascii="Times New Roman" w:hAnsi="Times New Roman"/>
          <w:b/>
          <w:bCs/>
          <w:sz w:val="36"/>
          <w:szCs w:val="36"/>
          <w:lang w:val="bg-BG"/>
        </w:rPr>
      </w:pPr>
      <w:r w:rsidRPr="00D617B3">
        <w:rPr>
          <w:rFonts w:ascii="Times New Roman" w:hAnsi="Times New Roman"/>
          <w:b/>
          <w:bCs/>
          <w:sz w:val="36"/>
          <w:szCs w:val="36"/>
          <w:lang w:val="bg-BG"/>
        </w:rPr>
        <w:t>за определянето и администрирането на местните такси и цени на услуги на територията на Община Плевен</w:t>
      </w:r>
    </w:p>
    <w:p w:rsidR="00D617B3" w:rsidRPr="00D617B3" w:rsidRDefault="00D617B3" w:rsidP="00D617B3">
      <w:pPr>
        <w:pStyle w:val="a6"/>
        <w:rPr>
          <w:rFonts w:ascii="Times New Roman" w:hAnsi="Times New Roman"/>
          <w:sz w:val="44"/>
          <w:szCs w:val="44"/>
          <w:lang w:val="bg-BG"/>
        </w:rPr>
      </w:pPr>
    </w:p>
    <w:p w:rsidR="00D617B3" w:rsidRPr="00D617B3" w:rsidRDefault="00D617B3" w:rsidP="00D617B3">
      <w:pPr>
        <w:pStyle w:val="a6"/>
        <w:rPr>
          <w:sz w:val="44"/>
          <w:szCs w:val="44"/>
          <w:lang w:val="bg-BG"/>
        </w:rPr>
      </w:pPr>
    </w:p>
    <w:p w:rsidR="00D617B3" w:rsidRPr="00D617B3" w:rsidRDefault="00D617B3" w:rsidP="00D617B3">
      <w:pPr>
        <w:jc w:val="center"/>
        <w:rPr>
          <w:rFonts w:ascii="Times New Roman" w:hAnsi="Times New Roman" w:cs="Times New Roman"/>
          <w:iCs/>
          <w:sz w:val="28"/>
          <w:szCs w:val="28"/>
          <w:lang w:val="bg-BG"/>
        </w:rPr>
      </w:pPr>
      <w:r w:rsidRPr="00D617B3">
        <w:rPr>
          <w:rFonts w:ascii="Times New Roman" w:hAnsi="Times New Roman" w:cs="Times New Roman"/>
          <w:iCs/>
          <w:sz w:val="28"/>
          <w:szCs w:val="28"/>
          <w:lang w:val="bg-BG"/>
        </w:rPr>
        <w:t xml:space="preserve">(нова, приета с Решение № 705/25.09.2017 г. на Общински съвет - Плевен, изм.- Решение № 883/29.03.2018 г., Решение № 1056/30.08.2018 г., Решение </w:t>
      </w:r>
    </w:p>
    <w:p w:rsidR="00D617B3" w:rsidRPr="00D617B3" w:rsidRDefault="00D617B3" w:rsidP="00D617B3">
      <w:pPr>
        <w:jc w:val="center"/>
        <w:rPr>
          <w:rFonts w:ascii="Times New Roman" w:hAnsi="Times New Roman" w:cs="Times New Roman"/>
          <w:iCs/>
          <w:sz w:val="28"/>
          <w:szCs w:val="28"/>
          <w:lang w:val="bg-BG"/>
        </w:rPr>
      </w:pPr>
      <w:r w:rsidRPr="00D617B3">
        <w:rPr>
          <w:rFonts w:ascii="Times New Roman" w:hAnsi="Times New Roman" w:cs="Times New Roman"/>
          <w:iCs/>
          <w:sz w:val="28"/>
          <w:szCs w:val="28"/>
          <w:lang w:val="bg-BG"/>
        </w:rPr>
        <w:t xml:space="preserve">№ 1395/25.07.2019 г., Решение № 146/19.03.2020 г.; Решение № 164/30.04.2020 г.; </w:t>
      </w:r>
    </w:p>
    <w:p w:rsidR="00D617B3" w:rsidRPr="00D617B3" w:rsidRDefault="00D617B3" w:rsidP="00D617B3">
      <w:pPr>
        <w:jc w:val="center"/>
        <w:rPr>
          <w:rFonts w:ascii="Times New Roman" w:hAnsi="Times New Roman" w:cs="Times New Roman"/>
          <w:iCs/>
          <w:sz w:val="28"/>
          <w:szCs w:val="28"/>
          <w:lang w:val="bg-BG"/>
        </w:rPr>
      </w:pPr>
      <w:r w:rsidRPr="00D617B3">
        <w:rPr>
          <w:rFonts w:ascii="Times New Roman" w:hAnsi="Times New Roman" w:cs="Times New Roman"/>
          <w:iCs/>
          <w:sz w:val="28"/>
          <w:szCs w:val="28"/>
          <w:lang w:val="bg-BG"/>
        </w:rPr>
        <w:t xml:space="preserve">Решение № 347/12.11.2020 г. Решение № 421/28.01.2021 г.; Решение № 491/ 25.03.2021 г.;  Решение № 518/29.04.2021 г.; Решение № 587/24.06.2021 г.; </w:t>
      </w:r>
    </w:p>
    <w:p w:rsidR="00D617B3" w:rsidRPr="00D617B3" w:rsidRDefault="00D617B3" w:rsidP="00D617B3">
      <w:pPr>
        <w:jc w:val="center"/>
        <w:rPr>
          <w:rFonts w:ascii="Times New Roman" w:hAnsi="Times New Roman" w:cs="Times New Roman"/>
          <w:iCs/>
          <w:sz w:val="28"/>
          <w:szCs w:val="28"/>
          <w:lang w:val="bg-BG"/>
        </w:rPr>
      </w:pPr>
      <w:r w:rsidRPr="00D617B3">
        <w:rPr>
          <w:rFonts w:ascii="Times New Roman" w:hAnsi="Times New Roman" w:cs="Times New Roman"/>
          <w:iCs/>
          <w:sz w:val="28"/>
          <w:szCs w:val="28"/>
          <w:lang w:val="bg-BG"/>
        </w:rPr>
        <w:t>Решение № 746/22.12.2021 г.; Решение № 827/31.03.2022 г.;</w:t>
      </w:r>
    </w:p>
    <w:p w:rsidR="00D617B3" w:rsidRPr="00D617B3" w:rsidRDefault="00D617B3" w:rsidP="00D617B3">
      <w:pPr>
        <w:jc w:val="center"/>
        <w:rPr>
          <w:rFonts w:ascii="Times New Roman" w:hAnsi="Times New Roman" w:cs="Times New Roman"/>
          <w:iCs/>
          <w:sz w:val="28"/>
          <w:szCs w:val="28"/>
          <w:lang w:val="bg-BG"/>
        </w:rPr>
      </w:pPr>
      <w:r w:rsidRPr="00D617B3">
        <w:rPr>
          <w:rFonts w:ascii="Times New Roman" w:hAnsi="Times New Roman" w:cs="Times New Roman"/>
          <w:iCs/>
          <w:sz w:val="28"/>
          <w:szCs w:val="28"/>
          <w:lang w:val="bg-BG"/>
        </w:rPr>
        <w:t xml:space="preserve"> Решение  № 949/30.06.2022 г., Решение № 607/24.04.2025 г.)</w:t>
      </w:r>
    </w:p>
    <w:p w:rsidR="00D617B3" w:rsidRPr="00D617B3" w:rsidRDefault="00D617B3" w:rsidP="00D617B3">
      <w:pPr>
        <w:jc w:val="both"/>
        <w:rPr>
          <w:rFonts w:ascii="Times New Roman" w:hAnsi="Times New Roman" w:cs="Times New Roman"/>
          <w:b/>
          <w:bCs/>
          <w:lang w:val="bg-BG"/>
        </w:rPr>
      </w:pPr>
    </w:p>
    <w:p w:rsidR="00D617B3" w:rsidRPr="00D617B3" w:rsidRDefault="00D617B3" w:rsidP="00D617B3">
      <w:pPr>
        <w:jc w:val="both"/>
        <w:rPr>
          <w:rFonts w:ascii="Times New Roman" w:hAnsi="Times New Roman" w:cs="Times New Roman"/>
          <w:b/>
          <w:bCs/>
          <w:lang w:val="bg-BG"/>
        </w:rPr>
      </w:pPr>
    </w:p>
    <w:p w:rsidR="00D617B3" w:rsidRPr="00D617B3" w:rsidRDefault="00D617B3" w:rsidP="00D617B3">
      <w:pPr>
        <w:jc w:val="both"/>
        <w:rPr>
          <w:rFonts w:ascii="Times New Roman" w:hAnsi="Times New Roman" w:cs="Times New Roman"/>
          <w:b/>
          <w:bCs/>
          <w:lang w:val="bg-BG"/>
        </w:rPr>
      </w:pPr>
    </w:p>
    <w:p w:rsidR="00D617B3" w:rsidRPr="00D617B3" w:rsidRDefault="00D617B3" w:rsidP="00D617B3">
      <w:pPr>
        <w:jc w:val="both"/>
        <w:rPr>
          <w:rFonts w:ascii="Times New Roman" w:hAnsi="Times New Roman" w:cs="Times New Roman"/>
          <w:b/>
          <w:bCs/>
          <w:lang w:val="bg-BG"/>
        </w:rPr>
      </w:pPr>
    </w:p>
    <w:p w:rsidR="00D617B3" w:rsidRPr="00D617B3" w:rsidRDefault="00D617B3" w:rsidP="00D617B3">
      <w:pPr>
        <w:jc w:val="both"/>
        <w:rPr>
          <w:rFonts w:ascii="Times New Roman" w:hAnsi="Times New Roman" w:cs="Times New Roman"/>
          <w:b/>
          <w:bCs/>
          <w:lang w:val="bg-BG"/>
        </w:rPr>
      </w:pPr>
    </w:p>
    <w:p w:rsidR="00D617B3" w:rsidRPr="00D617B3" w:rsidRDefault="00D617B3" w:rsidP="00D617B3">
      <w:pPr>
        <w:jc w:val="both"/>
        <w:rPr>
          <w:rFonts w:ascii="Times New Roman" w:hAnsi="Times New Roman" w:cs="Times New Roman"/>
          <w:b/>
          <w:bCs/>
          <w:lang w:val="bg-BG"/>
        </w:rPr>
      </w:pPr>
    </w:p>
    <w:p w:rsidR="00D617B3" w:rsidRPr="00D617B3" w:rsidRDefault="00D617B3" w:rsidP="00D617B3">
      <w:pPr>
        <w:jc w:val="both"/>
        <w:rPr>
          <w:rFonts w:ascii="Times New Roman" w:hAnsi="Times New Roman" w:cs="Times New Roman"/>
          <w:b/>
          <w:bCs/>
          <w:lang w:val="bg-BG"/>
        </w:rPr>
      </w:pPr>
    </w:p>
    <w:p w:rsidR="00D617B3" w:rsidRPr="00D617B3" w:rsidRDefault="00D617B3" w:rsidP="00D617B3">
      <w:pPr>
        <w:jc w:val="both"/>
        <w:rPr>
          <w:rFonts w:ascii="Times New Roman" w:hAnsi="Times New Roman" w:cs="Times New Roman"/>
          <w:b/>
          <w:bCs/>
          <w:lang w:val="bg-BG"/>
        </w:rPr>
      </w:pPr>
    </w:p>
    <w:p w:rsidR="00D617B3" w:rsidRPr="00D617B3" w:rsidRDefault="00D617B3" w:rsidP="00D617B3">
      <w:pPr>
        <w:jc w:val="both"/>
        <w:rPr>
          <w:rFonts w:ascii="Times New Roman" w:hAnsi="Times New Roman" w:cs="Times New Roman"/>
          <w:b/>
          <w:bCs/>
          <w:lang w:val="bg-BG"/>
        </w:rPr>
      </w:pPr>
    </w:p>
    <w:p w:rsidR="00D617B3" w:rsidRPr="00D617B3" w:rsidRDefault="00D617B3" w:rsidP="00D617B3">
      <w:pPr>
        <w:jc w:val="both"/>
        <w:rPr>
          <w:rFonts w:ascii="Times New Roman" w:hAnsi="Times New Roman" w:cs="Times New Roman"/>
          <w:b/>
          <w:bCs/>
          <w:lang w:val="bg-BG"/>
        </w:rPr>
      </w:pPr>
    </w:p>
    <w:p w:rsidR="00D617B3" w:rsidRPr="00D617B3" w:rsidRDefault="00D617B3" w:rsidP="00D617B3">
      <w:pPr>
        <w:jc w:val="both"/>
        <w:rPr>
          <w:rFonts w:ascii="Times New Roman" w:hAnsi="Times New Roman" w:cs="Times New Roman"/>
          <w:b/>
          <w:bCs/>
          <w:lang w:val="bg-BG"/>
        </w:rPr>
      </w:pPr>
    </w:p>
    <w:p w:rsidR="00D617B3" w:rsidRPr="00D617B3" w:rsidRDefault="00D617B3" w:rsidP="00D617B3">
      <w:pPr>
        <w:jc w:val="both"/>
        <w:rPr>
          <w:rFonts w:ascii="Times New Roman" w:hAnsi="Times New Roman" w:cs="Times New Roman"/>
          <w:b/>
          <w:bCs/>
          <w:lang w:val="bg-BG"/>
        </w:rPr>
      </w:pPr>
    </w:p>
    <w:p w:rsidR="00D617B3" w:rsidRPr="00D617B3" w:rsidRDefault="00D617B3" w:rsidP="00D617B3">
      <w:pPr>
        <w:jc w:val="both"/>
        <w:rPr>
          <w:rFonts w:ascii="Times New Roman" w:hAnsi="Times New Roman" w:cs="Times New Roman"/>
          <w:b/>
          <w:bCs/>
          <w:lang w:val="bg-BG"/>
        </w:rPr>
      </w:pPr>
    </w:p>
    <w:p w:rsidR="00D617B3" w:rsidRPr="00D617B3" w:rsidRDefault="00D617B3" w:rsidP="00D617B3">
      <w:pPr>
        <w:jc w:val="both"/>
        <w:rPr>
          <w:rFonts w:ascii="Times New Roman" w:hAnsi="Times New Roman" w:cs="Times New Roman"/>
          <w:b/>
          <w:bCs/>
          <w:lang w:val="bg-BG"/>
        </w:rPr>
      </w:pPr>
    </w:p>
    <w:p w:rsidR="00D617B3" w:rsidRPr="00D617B3" w:rsidRDefault="00D617B3" w:rsidP="00D617B3">
      <w:pPr>
        <w:jc w:val="both"/>
        <w:rPr>
          <w:rFonts w:ascii="Times New Roman" w:hAnsi="Times New Roman" w:cs="Times New Roman"/>
          <w:b/>
          <w:bCs/>
          <w:lang w:val="bg-BG"/>
        </w:rPr>
      </w:pPr>
    </w:p>
    <w:p w:rsidR="00D617B3" w:rsidRPr="00D617B3" w:rsidRDefault="00D617B3" w:rsidP="00D617B3">
      <w:pPr>
        <w:jc w:val="both"/>
        <w:rPr>
          <w:rFonts w:ascii="Times New Roman" w:hAnsi="Times New Roman" w:cs="Times New Roman"/>
          <w:b/>
          <w:bCs/>
          <w:lang w:val="bg-BG"/>
        </w:rPr>
      </w:pPr>
    </w:p>
    <w:p w:rsidR="00D617B3" w:rsidRPr="00D617B3" w:rsidRDefault="00D617B3" w:rsidP="00D617B3">
      <w:pPr>
        <w:jc w:val="both"/>
        <w:rPr>
          <w:rFonts w:ascii="Times New Roman" w:hAnsi="Times New Roman" w:cs="Times New Roman"/>
          <w:b/>
          <w:bCs/>
          <w:lang w:val="bg-BG"/>
        </w:rPr>
      </w:pPr>
    </w:p>
    <w:p w:rsidR="00D617B3" w:rsidRPr="00D617B3" w:rsidRDefault="00D617B3" w:rsidP="00D617B3">
      <w:pPr>
        <w:jc w:val="center"/>
        <w:rPr>
          <w:rFonts w:ascii="Times New Roman" w:hAnsi="Times New Roman" w:cs="Times New Roman"/>
          <w:b/>
          <w:bCs/>
          <w:lang w:val="bg-BG"/>
        </w:rPr>
      </w:pPr>
      <w:r w:rsidRPr="00D617B3">
        <w:rPr>
          <w:rFonts w:ascii="Times New Roman" w:hAnsi="Times New Roman" w:cs="Times New Roman"/>
          <w:b/>
          <w:bCs/>
          <w:lang w:val="bg-BG"/>
        </w:rPr>
        <w:t>гр. Плевен, май 2025 г.</w:t>
      </w:r>
    </w:p>
    <w:p w:rsidR="00D617B3" w:rsidRPr="00D617B3" w:rsidRDefault="00D617B3" w:rsidP="00A4210D">
      <w:pPr>
        <w:rPr>
          <w:rFonts w:ascii="Times New Roman" w:hAnsi="Times New Roman"/>
          <w:lang w:val="bg-BG"/>
        </w:rPr>
      </w:pPr>
    </w:p>
    <w:p w:rsidR="00D617B3" w:rsidRPr="00D617B3" w:rsidRDefault="00D617B3" w:rsidP="00A4210D">
      <w:pPr>
        <w:rPr>
          <w:rFonts w:ascii="Times New Roman" w:hAnsi="Times New Roman"/>
          <w:lang w:val="bg-BG"/>
        </w:rPr>
      </w:pPr>
    </w:p>
    <w:p w:rsidR="00D617B3" w:rsidRPr="00D617B3" w:rsidRDefault="00D617B3" w:rsidP="00A4210D">
      <w:pPr>
        <w:rPr>
          <w:rFonts w:ascii="Times New Roman" w:hAnsi="Times New Roman"/>
          <w:lang w:val="bg-BG"/>
        </w:rPr>
      </w:pPr>
    </w:p>
    <w:p w:rsidR="00D617B3" w:rsidRPr="00D617B3" w:rsidRDefault="00D617B3" w:rsidP="00A4210D">
      <w:pPr>
        <w:rPr>
          <w:rFonts w:ascii="Times New Roman" w:hAnsi="Times New Roman"/>
          <w:lang w:val="bg-BG"/>
        </w:rPr>
      </w:pPr>
    </w:p>
    <w:p w:rsidR="00D617B3" w:rsidRPr="003929D7" w:rsidRDefault="00D617B3" w:rsidP="003929D7">
      <w:pPr>
        <w:jc w:val="center"/>
        <w:rPr>
          <w:rFonts w:ascii="Times New Roman" w:hAnsi="Times New Roman"/>
          <w:b/>
          <w:lang w:val="bg-BG"/>
        </w:rPr>
      </w:pPr>
      <w:r w:rsidRPr="003929D7">
        <w:rPr>
          <w:rFonts w:ascii="Times New Roman" w:hAnsi="Times New Roman"/>
          <w:b/>
          <w:lang w:val="bg-BG"/>
        </w:rPr>
        <w:t>НАРЕДБА № 17</w:t>
      </w:r>
    </w:p>
    <w:p w:rsidR="00D617B3" w:rsidRPr="003929D7" w:rsidRDefault="00D617B3" w:rsidP="003929D7">
      <w:pPr>
        <w:jc w:val="center"/>
        <w:rPr>
          <w:rFonts w:ascii="Times New Roman" w:hAnsi="Times New Roman"/>
          <w:b/>
          <w:lang w:val="bg-BG"/>
        </w:rPr>
      </w:pPr>
      <w:r w:rsidRPr="003929D7">
        <w:rPr>
          <w:rFonts w:ascii="Times New Roman" w:hAnsi="Times New Roman"/>
          <w:b/>
          <w:lang w:val="bg-BG"/>
        </w:rPr>
        <w:t>ЗА ОПРЕДЕЛЯНЕТО И АДМИНИСТРИРАНЕТО НА МЕСТНИТЕ ТАКСИ И</w:t>
      </w:r>
    </w:p>
    <w:p w:rsidR="00D617B3" w:rsidRPr="003929D7" w:rsidRDefault="00D617B3" w:rsidP="003929D7">
      <w:pPr>
        <w:jc w:val="center"/>
        <w:rPr>
          <w:rFonts w:ascii="Times New Roman" w:hAnsi="Times New Roman"/>
          <w:b/>
          <w:lang w:val="bg-BG"/>
        </w:rPr>
      </w:pPr>
      <w:r w:rsidRPr="003929D7">
        <w:rPr>
          <w:rFonts w:ascii="Times New Roman" w:hAnsi="Times New Roman"/>
          <w:b/>
          <w:lang w:val="bg-BG"/>
        </w:rPr>
        <w:t>ЦЕНИ НА УСЛУГИ НА ТЕРИТОРИЯТА НА ОБЩИНА ПЛЕВЕН</w:t>
      </w:r>
    </w:p>
    <w:p w:rsidR="00D617B3" w:rsidRPr="00D617B3" w:rsidRDefault="00D617B3" w:rsidP="00A4210D">
      <w:pPr>
        <w:rPr>
          <w:rFonts w:ascii="Times New Roman" w:hAnsi="Times New Roman"/>
          <w:lang w:val="bg-BG"/>
        </w:rPr>
      </w:pPr>
    </w:p>
    <w:p w:rsidR="00D617B3" w:rsidRPr="003929D7" w:rsidRDefault="00D617B3" w:rsidP="00B10F82">
      <w:pPr>
        <w:jc w:val="center"/>
        <w:outlineLvl w:val="0"/>
        <w:rPr>
          <w:rFonts w:ascii="Times New Roman" w:hAnsi="Times New Roman"/>
          <w:b/>
          <w:lang w:val="bg-BG"/>
        </w:rPr>
      </w:pPr>
      <w:r w:rsidRPr="003929D7">
        <w:rPr>
          <w:rFonts w:ascii="Times New Roman" w:hAnsi="Times New Roman"/>
          <w:b/>
          <w:lang w:val="bg-BG"/>
        </w:rPr>
        <w:t>Глава първа</w:t>
      </w:r>
    </w:p>
    <w:p w:rsidR="00D617B3" w:rsidRPr="003929D7" w:rsidRDefault="00D617B3" w:rsidP="00B10F82">
      <w:pPr>
        <w:jc w:val="center"/>
        <w:outlineLvl w:val="0"/>
        <w:rPr>
          <w:rFonts w:ascii="Times New Roman" w:hAnsi="Times New Roman"/>
          <w:b/>
          <w:bCs/>
          <w:lang w:val="bg-BG"/>
        </w:rPr>
      </w:pPr>
      <w:r w:rsidRPr="003929D7">
        <w:rPr>
          <w:rFonts w:ascii="Times New Roman" w:hAnsi="Times New Roman"/>
          <w:b/>
          <w:lang w:val="bg-BG"/>
        </w:rPr>
        <w:t>ОБЩИ ПОЛОЖЕНИЯ</w:t>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Раздел І</w:t>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Предмет и цел</w:t>
      </w:r>
    </w:p>
    <w:p w:rsidR="00D617B3" w:rsidRPr="00D617B3" w:rsidRDefault="00D617B3" w:rsidP="00D617B3">
      <w:pPr>
        <w:ind w:firstLine="720"/>
        <w:jc w:val="both"/>
        <w:rPr>
          <w:rFonts w:ascii="Times New Roman" w:hAnsi="Times New Roman" w:cs="Times New Roman"/>
          <w:b/>
          <w:bCs/>
          <w:lang w:val="bg-BG"/>
        </w:rPr>
      </w:pPr>
      <w:r w:rsidRPr="00D617B3">
        <w:rPr>
          <w:rFonts w:ascii="Times New Roman" w:hAnsi="Times New Roman" w:cs="Times New Roman"/>
          <w:b/>
          <w:bCs/>
          <w:lang w:val="bg-BG"/>
        </w:rPr>
        <w:t>Чл. 1.</w:t>
      </w:r>
      <w:r w:rsidRPr="00D617B3">
        <w:rPr>
          <w:rFonts w:ascii="Times New Roman" w:hAnsi="Times New Roman" w:cs="Times New Roman"/>
          <w:lang w:val="bg-BG"/>
        </w:rPr>
        <w:t xml:space="preserve"> С тази наредба се уреждат отношенията, свързани с определянето и администрирането на местните такси и цени на услуги на територията на Община Плевен, реда и срока на тяхното събиране, реда, по който лицата, </w:t>
      </w:r>
      <w:proofErr w:type="spellStart"/>
      <w:r w:rsidRPr="00D617B3">
        <w:rPr>
          <w:rFonts w:ascii="Times New Roman" w:hAnsi="Times New Roman" w:cs="Times New Roman"/>
          <w:lang w:val="bg-BG"/>
        </w:rPr>
        <w:t>неползващи</w:t>
      </w:r>
      <w:proofErr w:type="spellEnd"/>
      <w:r w:rsidRPr="00D617B3">
        <w:rPr>
          <w:rFonts w:ascii="Times New Roman" w:hAnsi="Times New Roman" w:cs="Times New Roman"/>
          <w:lang w:val="bg-BG"/>
        </w:rPr>
        <w:t xml:space="preserve"> услуги през съответната година или през определен период от нея, се освобождават от заплащане на съответната такса, както и реда за освобождаване на отделни категории лица, изцяло или частично от заплащане на отделни видове такси.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2. </w:t>
      </w:r>
      <w:r w:rsidRPr="00D617B3">
        <w:rPr>
          <w:rFonts w:ascii="Times New Roman" w:hAnsi="Times New Roman" w:cs="Times New Roman"/>
          <w:lang w:val="bg-BG"/>
        </w:rPr>
        <w:t>Наредбата има за цел постигане на достъпност и предоставяне на качествени услуги на гражданите на общината.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Чл. 3.</w:t>
      </w:r>
      <w:r w:rsidRPr="00D617B3">
        <w:rPr>
          <w:rFonts w:ascii="Times New Roman" w:hAnsi="Times New Roman" w:cs="Times New Roman"/>
          <w:lang w:val="bg-BG"/>
        </w:rPr>
        <w:t xml:space="preserve"> (1)  На територията на Община Плевен се събират местни такси, изброени в чл. 6, ал. 1 от Закона за местните данъци и такси, в това число и други местни такси, определени със закон.</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За всички други услуги, предоставяни от Общината, с изключение на тези по ал. 1, Общинския съвет с настоящата наредба определя цена.</w:t>
      </w:r>
    </w:p>
    <w:p w:rsidR="00D617B3" w:rsidRPr="00D617B3" w:rsidRDefault="00D617B3" w:rsidP="00D617B3">
      <w:pPr>
        <w:jc w:val="both"/>
        <w:rPr>
          <w:rFonts w:ascii="Times New Roman" w:hAnsi="Times New Roman" w:cs="Times New Roman"/>
          <w:b/>
          <w:bCs/>
          <w:lang w:val="bg-BG"/>
        </w:rPr>
      </w:pPr>
      <w:r w:rsidRPr="00D617B3">
        <w:rPr>
          <w:rFonts w:ascii="Times New Roman" w:hAnsi="Times New Roman" w:cs="Times New Roman"/>
          <w:b/>
          <w:bCs/>
          <w:lang w:val="bg-BG"/>
        </w:rPr>
        <w:tab/>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Раздел ІІ</w:t>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Определяне размер на общинските такси и цени на услуги</w:t>
      </w:r>
    </w:p>
    <w:p w:rsidR="00D617B3" w:rsidRPr="00D617B3" w:rsidRDefault="00D617B3" w:rsidP="00D617B3">
      <w:pPr>
        <w:jc w:val="both"/>
        <w:rPr>
          <w:rFonts w:ascii="Times New Roman" w:hAnsi="Times New Roman" w:cs="Times New Roman"/>
          <w:lang w:val="bg-BG"/>
        </w:rPr>
      </w:pPr>
      <w:r w:rsidRPr="00D617B3">
        <w:rPr>
          <w:rFonts w:ascii="Times New Roman" w:hAnsi="Times New Roman" w:cs="Times New Roman"/>
          <w:b/>
          <w:bCs/>
          <w:caps/>
          <w:lang w:val="bg-BG"/>
        </w:rPr>
        <w:tab/>
      </w:r>
      <w:r w:rsidRPr="00D617B3">
        <w:rPr>
          <w:rFonts w:ascii="Times New Roman" w:hAnsi="Times New Roman" w:cs="Times New Roman"/>
          <w:b/>
          <w:bCs/>
          <w:lang w:val="bg-BG"/>
        </w:rPr>
        <w:t>Чл. 4.</w:t>
      </w:r>
      <w:r w:rsidRPr="00D617B3">
        <w:rPr>
          <w:rFonts w:ascii="Times New Roman" w:hAnsi="Times New Roman" w:cs="Times New Roman"/>
          <w:lang w:val="bg-BG"/>
        </w:rPr>
        <w:t xml:space="preserve"> (1) Размерът на местните такси и цени на услуги се определят в български лева и при спазване принципите, определени в Закона за местните данъци и такси.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За услуга, при която дейностите могат да се разграничат една от друга, се определя отделна такса за всяка от дейностите.</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(3) Наименованията на видовете услуги, за които се събират такси или цени на услуги и права, както и техния размер са определени в съответни приложения, неразделна част от тази наредба.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5. </w:t>
      </w:r>
      <w:r w:rsidRPr="00D617B3">
        <w:rPr>
          <w:rFonts w:ascii="Times New Roman" w:hAnsi="Times New Roman" w:cs="Times New Roman"/>
          <w:lang w:val="bg-BG"/>
        </w:rPr>
        <w:t xml:space="preserve">(1) Промяна на размера на такси и цени на услуги се извършва след представено мотивирано предложение от съответната дирекция, която извършва дейността или предоставя съответната услуга и следва да включва пълните разходи /необходимите материално-технически и административни разходи/ на Общината по предоставяне на услугата.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(2) Пълните разходи включват всички разходи на Общината по предоставяне на услугата, включително: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1. преките и непреките трудови разходи /работна заплата, допълнителни плащания, здравни, пенсионни и осигурителни вноски/;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материални, режийни</w:t>
      </w:r>
      <w:r w:rsidRPr="00D617B3">
        <w:rPr>
          <w:rFonts w:ascii="Times New Roman" w:hAnsi="Times New Roman" w:cs="Times New Roman"/>
          <w:b/>
          <w:bCs/>
          <w:lang w:val="bg-BG"/>
        </w:rPr>
        <w:t xml:space="preserve">, </w:t>
      </w:r>
      <w:r w:rsidRPr="00D617B3">
        <w:rPr>
          <w:rFonts w:ascii="Times New Roman" w:hAnsi="Times New Roman" w:cs="Times New Roman"/>
          <w:lang w:val="bg-BG"/>
        </w:rPr>
        <w:t>консултантски и други непреки разходи /доставки на материали и услуги, застраховки, командировъчни и наеми на сгради и оборудване, хардуер, софтуер, такси за лицензии/;</w:t>
      </w:r>
    </w:p>
    <w:p w:rsidR="00D617B3" w:rsidRPr="00D617B3" w:rsidRDefault="00D617B3" w:rsidP="00D617B3">
      <w:pPr>
        <w:ind w:firstLine="720"/>
        <w:jc w:val="both"/>
        <w:rPr>
          <w:rFonts w:ascii="Times New Roman" w:hAnsi="Times New Roman" w:cs="Times New Roman"/>
          <w:b/>
          <w:bCs/>
          <w:lang w:val="bg-BG"/>
        </w:rPr>
      </w:pPr>
      <w:r w:rsidRPr="00D617B3">
        <w:rPr>
          <w:rFonts w:ascii="Times New Roman" w:hAnsi="Times New Roman" w:cs="Times New Roman"/>
          <w:lang w:val="bg-BG"/>
        </w:rPr>
        <w:t>3. разходи за управление и контрол;</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4. разходи по събиране на таксите;</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5. такса за пощенски услуги, когато заявителят е изразил желание да получи документа по пощата;</w:t>
      </w:r>
    </w:p>
    <w:p w:rsidR="00D617B3" w:rsidRPr="00D617B3" w:rsidRDefault="00D617B3" w:rsidP="00D617B3">
      <w:pPr>
        <w:ind w:firstLine="720"/>
        <w:jc w:val="both"/>
        <w:rPr>
          <w:rFonts w:ascii="Times New Roman" w:hAnsi="Times New Roman" w:cs="Times New Roman"/>
          <w:b/>
          <w:bCs/>
          <w:lang w:val="bg-BG"/>
        </w:rPr>
      </w:pPr>
      <w:r w:rsidRPr="00D617B3">
        <w:rPr>
          <w:rFonts w:ascii="Times New Roman" w:hAnsi="Times New Roman" w:cs="Times New Roman"/>
          <w:lang w:val="bg-BG"/>
        </w:rPr>
        <w:t>6. инвестиционни разходи;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7. разходите по прилагане, събиране, научноизследователска дейност, определяне на стандарти и регулиране, включително и за задължителни протоколи за оценка на влиянието върху околната среда;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lastRenderedPageBreak/>
        <w:t>8. други, имащи отношение към формирането на размера на таксата, определени конкретно от Общинския съвет.</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(3) Пълните разходи се определят при спазване изискванията на Закона за счетоводството и актовете по неговото прилагане.</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(4) Когато услуги и права се предоставят освен от Общината и от други субекти, при пазарни условия, основа за определяне размерите на цените им могат да бъдат техните пазарни стойности.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Чл. 6.</w:t>
      </w:r>
      <w:r w:rsidRPr="00D617B3">
        <w:rPr>
          <w:rFonts w:ascii="Times New Roman" w:hAnsi="Times New Roman" w:cs="Times New Roman"/>
          <w:lang w:val="bg-BG"/>
        </w:rPr>
        <w:t xml:space="preserve"> Размерът на таксата може да не възстановява пълните разходи на Общината по предоставянето на определена услуга, когато Общинският съвет реши, че това се налага за защита на обществения интерес, като в този случай разликата между разходите и размера на таксата е за сметка на общинските приходи.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7. </w:t>
      </w:r>
      <w:r w:rsidRPr="00D617B3">
        <w:rPr>
          <w:rFonts w:ascii="Times New Roman" w:hAnsi="Times New Roman" w:cs="Times New Roman"/>
          <w:lang w:val="bg-BG"/>
        </w:rPr>
        <w:t>Общинският съв</w:t>
      </w:r>
      <w:r w:rsidR="00E92AF3">
        <w:rPr>
          <w:rFonts w:ascii="Times New Roman" w:hAnsi="Times New Roman" w:cs="Times New Roman"/>
          <w:lang w:val="bg-BG"/>
        </w:rPr>
        <w:t>ет, по предложение на Кмета на О</w:t>
      </w:r>
      <w:r w:rsidRPr="00D617B3">
        <w:rPr>
          <w:rFonts w:ascii="Times New Roman" w:hAnsi="Times New Roman" w:cs="Times New Roman"/>
          <w:lang w:val="bg-BG"/>
        </w:rPr>
        <w:t xml:space="preserve">бщината, определя размера на таксата за битови отпадъци, не по-късно от 31.12. на предходната година.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Чл. 8.</w:t>
      </w:r>
      <w:r w:rsidRPr="00D617B3">
        <w:rPr>
          <w:rFonts w:ascii="Times New Roman" w:hAnsi="Times New Roman" w:cs="Times New Roman"/>
          <w:lang w:val="bg-BG"/>
        </w:rPr>
        <w:t xml:space="preserve"> (1) Размерът на дължимата такса и/или цена на услуга се определя след заявяването й, като заплащането се извършва при предоставяне на услугата, при спазване на правилата за комплексното административно обслужване, уредени в Наредбата за административното обслужване.</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Когато заявена услуга не може да бъде предоставена, както и при постановен отказ от предоставяне на услугата, такса не се събира.</w:t>
      </w: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Раздел ІІІ</w:t>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Ред и срок за събиране на местните такси и цени на услуги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9. </w:t>
      </w:r>
      <w:r w:rsidRPr="00D617B3">
        <w:rPr>
          <w:rFonts w:ascii="Times New Roman" w:hAnsi="Times New Roman" w:cs="Times New Roman"/>
          <w:lang w:val="bg-BG"/>
        </w:rPr>
        <w:t>Местните такси са прости и пропорционални и се заплащат в брой или безкасово.</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10. </w:t>
      </w:r>
      <w:r w:rsidRPr="00D617B3">
        <w:rPr>
          <w:rFonts w:ascii="Times New Roman" w:hAnsi="Times New Roman" w:cs="Times New Roman"/>
          <w:lang w:val="bg-BG"/>
        </w:rPr>
        <w:t>Местните такси и цените на услугите се заплащат при заявяването им, с изключение на тези, за които с нормативен акт или с тази наредба е предвидено друго.</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Чл. 11.</w:t>
      </w:r>
      <w:r w:rsidRPr="00D617B3">
        <w:rPr>
          <w:rFonts w:ascii="Times New Roman" w:hAnsi="Times New Roman" w:cs="Times New Roman"/>
          <w:lang w:val="bg-BG"/>
        </w:rPr>
        <w:t xml:space="preserve"> Събирането на местните такси и цени на предоставените права и услуги от Общината, се извършва от служители на общинската администрация в сроковете и по предвидения в закона ред, освен ако в нормативен акт или тази Наредба не е предвидено друго.</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12. </w:t>
      </w:r>
      <w:r w:rsidRPr="00D617B3">
        <w:rPr>
          <w:rFonts w:ascii="Times New Roman" w:hAnsi="Times New Roman" w:cs="Times New Roman"/>
          <w:lang w:val="bg-BG"/>
        </w:rPr>
        <w:t>Таксите се събират от служители на Дирекции „Административно обслужване“ и „Приходи от местни данъци и такси“ (ПМДТ), като дейността им се контролира от заместник-кмета по „Финанси и икономика”.</w:t>
      </w:r>
    </w:p>
    <w:p w:rsidR="00D617B3" w:rsidRPr="00D617B3" w:rsidRDefault="00D617B3" w:rsidP="00D617B3">
      <w:pPr>
        <w:pStyle w:val="HTML"/>
        <w:shd w:val="clear" w:color="auto" w:fill="FFFFFF"/>
        <w:rPr>
          <w:sz w:val="24"/>
          <w:szCs w:val="24"/>
          <w:lang w:val="bg-BG"/>
        </w:rPr>
      </w:pPr>
      <w:r w:rsidRPr="00D617B3">
        <w:rPr>
          <w:sz w:val="24"/>
          <w:szCs w:val="24"/>
          <w:lang w:val="bg-BG"/>
        </w:rPr>
        <w:tab/>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Раздел ІV</w:t>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 xml:space="preserve">Ред, по който лицата, </w:t>
      </w:r>
      <w:proofErr w:type="spellStart"/>
      <w:r w:rsidRPr="00D617B3">
        <w:rPr>
          <w:rFonts w:ascii="Times New Roman" w:hAnsi="Times New Roman" w:cs="Times New Roman"/>
          <w:b/>
          <w:bCs/>
          <w:lang w:val="bg-BG"/>
        </w:rPr>
        <w:t>неползващи</w:t>
      </w:r>
      <w:proofErr w:type="spellEnd"/>
      <w:r w:rsidRPr="00D617B3">
        <w:rPr>
          <w:rFonts w:ascii="Times New Roman" w:hAnsi="Times New Roman" w:cs="Times New Roman"/>
          <w:b/>
          <w:bCs/>
          <w:lang w:val="bg-BG"/>
        </w:rPr>
        <w:t xml:space="preserve"> услуги през съответната година или през определен период от нея, се освобождават от заплащане на съответната такса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13. </w:t>
      </w:r>
      <w:r w:rsidRPr="00D617B3">
        <w:rPr>
          <w:rFonts w:ascii="Times New Roman" w:hAnsi="Times New Roman" w:cs="Times New Roman"/>
          <w:lang w:val="bg-BG"/>
        </w:rPr>
        <w:t xml:space="preserve">(1) Лицата, </w:t>
      </w:r>
      <w:proofErr w:type="spellStart"/>
      <w:r w:rsidRPr="00D617B3">
        <w:rPr>
          <w:rFonts w:ascii="Times New Roman" w:hAnsi="Times New Roman" w:cs="Times New Roman"/>
          <w:lang w:val="bg-BG"/>
        </w:rPr>
        <w:t>неползващи</w:t>
      </w:r>
      <w:proofErr w:type="spellEnd"/>
      <w:r w:rsidRPr="00D617B3">
        <w:rPr>
          <w:rFonts w:ascii="Times New Roman" w:hAnsi="Times New Roman" w:cs="Times New Roman"/>
          <w:lang w:val="bg-BG"/>
        </w:rPr>
        <w:t xml:space="preserve"> услугата, през съответната година или през определен период от нея, се освобождават от задължението да заплащат съответната такса за този период.</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Освобождаването от заплащане на такса по ал. 1 става въз основа на мотивирано писмено заявление на лицето до службата, компетентна да издаде съответното разрешение за извършване на дейност или ползване на услугата.</w:t>
      </w:r>
    </w:p>
    <w:p w:rsidR="00D617B3" w:rsidRPr="00D617B3" w:rsidRDefault="00D617B3" w:rsidP="00D617B3">
      <w:pPr>
        <w:jc w:val="both"/>
        <w:rPr>
          <w:rFonts w:ascii="Times New Roman" w:hAnsi="Times New Roman" w:cs="Times New Roman"/>
          <w:lang w:val="bg-BG"/>
        </w:rPr>
      </w:pPr>
      <w:r w:rsidRPr="00D617B3">
        <w:rPr>
          <w:rFonts w:ascii="Times New Roman" w:hAnsi="Times New Roman" w:cs="Times New Roman"/>
          <w:lang w:val="bg-BG"/>
        </w:rPr>
        <w:tab/>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Раздел V</w:t>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Ред за освобождаване на отделни категории лица, изцяло или частично от заплащане на отделни видове такси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14. </w:t>
      </w:r>
      <w:r w:rsidRPr="00D617B3">
        <w:rPr>
          <w:rFonts w:ascii="Times New Roman" w:hAnsi="Times New Roman" w:cs="Times New Roman"/>
          <w:lang w:val="bg-BG"/>
        </w:rPr>
        <w:t>(1) Освобождават се от заплащане на такси за обекти, стопанисвани от Община Плевен: детските градини, общообразователните, спортните, средните, специалните и професионалните училища и спортни клубове, за провеждане на организирани мероприятия и състезания за деца и ученици, включително за провеждане на задължителните учебни програми и извънкласни занятия с физическо възпитание и спорт, за всички обекти, стопанисвани от Община Плевен.</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(2) Всички мероприятия и прояви, в които Община Плевен е партньор или изпълнител, мероприятия на НПО, други общини или държавни органи, всички благотворителни прояви, </w:t>
      </w:r>
      <w:r w:rsidRPr="00D617B3">
        <w:rPr>
          <w:rFonts w:ascii="Times New Roman" w:hAnsi="Times New Roman" w:cs="Times New Roman"/>
          <w:lang w:val="bg-BG"/>
        </w:rPr>
        <w:lastRenderedPageBreak/>
        <w:t>които са без търговска цел, както и такива, за които това е предвидено в закон или друг нормативен акт, се освобождават от заплащане на такси за ползване на тротоари, площади, улични платна, както и терени с друго предназначение, които са общинска собственост.</w:t>
      </w:r>
    </w:p>
    <w:p w:rsidR="00D617B3" w:rsidRPr="00D617B3" w:rsidRDefault="00D617B3" w:rsidP="00D617B3">
      <w:pPr>
        <w:ind w:firstLine="748"/>
        <w:jc w:val="both"/>
        <w:rPr>
          <w:rFonts w:ascii="Times New Roman" w:hAnsi="Times New Roman" w:cs="Times New Roman"/>
          <w:lang w:val="bg-BG"/>
        </w:rPr>
      </w:pPr>
      <w:r w:rsidRPr="00D617B3">
        <w:rPr>
          <w:rFonts w:ascii="Times New Roman" w:hAnsi="Times New Roman" w:cs="Times New Roman"/>
          <w:lang w:val="bg-BG"/>
        </w:rPr>
        <w:t>(3) (изм. - Решение № 146/19.03.2020 г.)</w:t>
      </w:r>
      <w:r w:rsidRPr="00D617B3">
        <w:rPr>
          <w:rFonts w:ascii="Times New Roman" w:hAnsi="Times New Roman" w:cs="Times New Roman"/>
          <w:b/>
          <w:lang w:val="bg-BG"/>
        </w:rPr>
        <w:t xml:space="preserve"> </w:t>
      </w:r>
      <w:r w:rsidRPr="00D617B3">
        <w:rPr>
          <w:rFonts w:ascii="Times New Roman" w:hAnsi="Times New Roman" w:cs="Times New Roman"/>
          <w:lang w:val="bg-BG"/>
        </w:rPr>
        <w:t>Залите – общинска собственост се предоставят безплатно за мероприятия, организирани от народните читалища, регистрирани на територията на община Плевен, представителства на регионалните и общинските звена на организации на хора с увреждания, пенсионери и учащи и за мероприятия, провеждани под патронажа на Общински съвет и Община Плевен.</w:t>
      </w:r>
    </w:p>
    <w:p w:rsidR="00D617B3" w:rsidRPr="00D617B3" w:rsidRDefault="00D617B3" w:rsidP="00D617B3">
      <w:pPr>
        <w:jc w:val="both"/>
        <w:rPr>
          <w:rFonts w:ascii="Times New Roman" w:hAnsi="Times New Roman" w:cs="Times New Roman"/>
          <w:lang w:val="bg-BG"/>
        </w:rPr>
      </w:pPr>
      <w:r w:rsidRPr="00D617B3">
        <w:rPr>
          <w:rFonts w:ascii="Times New Roman" w:hAnsi="Times New Roman" w:cs="Times New Roman"/>
          <w:b/>
          <w:bCs/>
          <w:lang w:val="bg-BG"/>
        </w:rPr>
        <w:tab/>
        <w:t xml:space="preserve">Чл. 15. </w:t>
      </w:r>
      <w:r w:rsidRPr="00D617B3">
        <w:rPr>
          <w:rFonts w:ascii="Times New Roman" w:hAnsi="Times New Roman" w:cs="Times New Roman"/>
          <w:lang w:val="bg-BG"/>
        </w:rPr>
        <w:t>Освобождаването се извършва след положителна писмена резолюция на директора на дирекция „Административно обслужване” въз основа на подадено писмено заявление, съдържащо описание и доказателства за  мероприятието.</w:t>
      </w:r>
    </w:p>
    <w:p w:rsidR="00D617B3" w:rsidRPr="00D617B3" w:rsidRDefault="00D617B3" w:rsidP="00D617B3">
      <w:pPr>
        <w:jc w:val="both"/>
        <w:rPr>
          <w:rFonts w:ascii="Times New Roman" w:hAnsi="Times New Roman" w:cs="Times New Roman"/>
          <w:b/>
          <w:bCs/>
          <w:lang w:val="bg-BG"/>
        </w:rPr>
      </w:pPr>
    </w:p>
    <w:p w:rsidR="00D617B3" w:rsidRPr="00D617B3" w:rsidRDefault="00D617B3" w:rsidP="00B10F82">
      <w:pPr>
        <w:jc w:val="center"/>
        <w:outlineLvl w:val="0"/>
        <w:rPr>
          <w:rFonts w:ascii="Times New Roman" w:hAnsi="Times New Roman" w:cs="Times New Roman"/>
          <w:b/>
          <w:bCs/>
          <w:lang w:val="bg-BG"/>
        </w:rPr>
      </w:pPr>
      <w:r w:rsidRPr="00D617B3">
        <w:rPr>
          <w:rFonts w:ascii="Times New Roman" w:hAnsi="Times New Roman" w:cs="Times New Roman"/>
          <w:b/>
          <w:bCs/>
          <w:lang w:val="bg-BG"/>
        </w:rPr>
        <w:t>Глава втора</w:t>
      </w:r>
    </w:p>
    <w:p w:rsidR="00D617B3" w:rsidRPr="00D617B3" w:rsidRDefault="00D617B3" w:rsidP="00B10F82">
      <w:pPr>
        <w:jc w:val="center"/>
        <w:outlineLvl w:val="0"/>
        <w:rPr>
          <w:rFonts w:ascii="Times New Roman" w:hAnsi="Times New Roman" w:cs="Times New Roman"/>
          <w:b/>
          <w:bCs/>
          <w:lang w:val="bg-BG"/>
        </w:rPr>
      </w:pPr>
      <w:r w:rsidRPr="00D617B3">
        <w:rPr>
          <w:rFonts w:ascii="Times New Roman" w:hAnsi="Times New Roman" w:cs="Times New Roman"/>
          <w:b/>
          <w:bCs/>
          <w:lang w:val="bg-BG"/>
        </w:rPr>
        <w:t>МЕСТНИ ТАКСИ</w:t>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Раздел І</w:t>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Такса за битови отпадъци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16. </w:t>
      </w:r>
      <w:r w:rsidRPr="00D617B3">
        <w:rPr>
          <w:rFonts w:ascii="Times New Roman" w:hAnsi="Times New Roman" w:cs="Times New Roman"/>
          <w:lang w:val="bg-BG"/>
        </w:rPr>
        <w:t xml:space="preserve">(1) Таксата се заплаща за услугите по събирането, извозването и обезвреждането в депа или други съоръжения на битовите отпадъци, както и за поддържането на чистотата на териториите за обществено ползване в населените места. Размерът на таксата се определя за всяка услуга поотделно - сметосъбиране и </w:t>
      </w:r>
      <w:proofErr w:type="spellStart"/>
      <w:r w:rsidRPr="00D617B3">
        <w:rPr>
          <w:rFonts w:ascii="Times New Roman" w:hAnsi="Times New Roman" w:cs="Times New Roman"/>
          <w:lang w:val="bg-BG"/>
        </w:rPr>
        <w:t>сметоизвозване</w:t>
      </w:r>
      <w:proofErr w:type="spellEnd"/>
      <w:r w:rsidRPr="00D617B3">
        <w:rPr>
          <w:rFonts w:ascii="Times New Roman" w:hAnsi="Times New Roman" w:cs="Times New Roman"/>
          <w:lang w:val="bg-BG"/>
        </w:rPr>
        <w:t>; обезвреждане на битовите отпадъци в депа или други съоръжения; чистота на териториите за обществено ползване.</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Чл. 17.</w:t>
      </w:r>
      <w:r w:rsidRPr="00D617B3">
        <w:rPr>
          <w:rFonts w:ascii="Times New Roman" w:hAnsi="Times New Roman" w:cs="Times New Roman"/>
          <w:lang w:val="bg-BG"/>
        </w:rPr>
        <w:t xml:space="preserve"> (изм. - Решение № 146/19.03.2020 г.)</w:t>
      </w:r>
      <w:r w:rsidRPr="00D617B3">
        <w:rPr>
          <w:rFonts w:ascii="Times New Roman" w:hAnsi="Times New Roman" w:cs="Times New Roman"/>
          <w:b/>
          <w:lang w:val="bg-BG"/>
        </w:rPr>
        <w:t xml:space="preserve"> </w:t>
      </w:r>
      <w:r w:rsidRPr="00D617B3">
        <w:rPr>
          <w:rFonts w:ascii="Times New Roman" w:hAnsi="Times New Roman" w:cs="Times New Roman"/>
          <w:lang w:val="bg-BG"/>
        </w:rPr>
        <w:t>(1) Таксата се заплаща за имоти, находящи се на територията на Община Плевен, от лицата, посочени в чл. 11 ЗМДТ.</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За общински имоти, ползвани или наети от други лица, таксата се заплаща от Общината за сметка на наемателя, съответно ползвателя.</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(3) Когато правото на собственост или ограниченото вещно право върху недвижим имот, за който се дължи такса за  битови отпадъци, е притежание на няколко лица, те дължат такса съразмерно на  притежаваната идеална част.</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Чл. 18.</w:t>
      </w:r>
      <w:r w:rsidRPr="00D617B3">
        <w:rPr>
          <w:rFonts w:ascii="Times New Roman" w:hAnsi="Times New Roman" w:cs="Times New Roman"/>
          <w:lang w:val="bg-BG"/>
        </w:rPr>
        <w:t xml:space="preserve"> Таксата се определя в годишен размер за всяко населено място с решение на Общинския съвет, въз основа на одобрена план-сметка, включваща необходимите разходи за: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1. осигуряване на съдове за съхраняване на битовите отпадъци - контейнери, кофи и други;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събиране на битовите отпадъци и транспортирането им до депата или други инсталации и съоръжения за обезвреждането им;</w:t>
      </w:r>
    </w:p>
    <w:p w:rsidR="00D617B3" w:rsidRPr="00D617B3" w:rsidRDefault="00D617B3" w:rsidP="00D617B3">
      <w:pPr>
        <w:ind w:firstLine="720"/>
        <w:jc w:val="both"/>
        <w:rPr>
          <w:rFonts w:ascii="Times New Roman" w:hAnsi="Times New Roman" w:cs="Times New Roman"/>
          <w:shd w:val="clear" w:color="auto" w:fill="FEFEFE"/>
          <w:lang w:val="bg-BG"/>
        </w:rPr>
      </w:pPr>
      <w:r w:rsidRPr="00D617B3">
        <w:rPr>
          <w:rFonts w:ascii="Times New Roman" w:hAnsi="Times New Roman" w:cs="Times New Roman"/>
          <w:lang w:val="bg-BG"/>
        </w:rPr>
        <w:t xml:space="preserve">3. </w:t>
      </w:r>
      <w:r w:rsidRPr="00D617B3">
        <w:rPr>
          <w:rFonts w:ascii="Times New Roman" w:hAnsi="Times New Roman" w:cs="Times New Roman"/>
          <w:shd w:val="clear" w:color="auto" w:fill="FEFEFE"/>
          <w:lang w:val="bg-BG"/>
        </w:rPr>
        <w:t>проучване, проектиране, изграждане, поддържане, експлоатация, закриване и мониторинг на депата за битови отпадъци или други инсталации или съоръжения за обезвреждане, рециклиране и оползотворяване на битови отпадъци, включително отчисленията по чл. 60 и чл. 64 от Закона за управление на отпадъците;</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 4. почистване на уличните платна, площадите, алеите, парковите и другите територии от населените места, предназначени за обществено ползване.</w:t>
      </w:r>
    </w:p>
    <w:p w:rsidR="00D617B3" w:rsidRPr="00D617B3" w:rsidRDefault="00D617B3" w:rsidP="00D617B3">
      <w:pPr>
        <w:jc w:val="both"/>
        <w:rPr>
          <w:rFonts w:ascii="Times New Roman" w:hAnsi="Times New Roman" w:cs="Times New Roman"/>
          <w:lang w:val="bg-BG"/>
        </w:rPr>
      </w:pPr>
      <w:r w:rsidRPr="00D617B3">
        <w:rPr>
          <w:rFonts w:ascii="Times New Roman" w:hAnsi="Times New Roman" w:cs="Times New Roman"/>
          <w:lang w:val="bg-BG"/>
        </w:rPr>
        <w:tab/>
      </w:r>
      <w:r w:rsidRPr="00D617B3">
        <w:rPr>
          <w:rFonts w:ascii="Times New Roman" w:hAnsi="Times New Roman" w:cs="Times New Roman"/>
          <w:b/>
          <w:bCs/>
          <w:lang w:val="bg-BG"/>
        </w:rPr>
        <w:t xml:space="preserve">Чл. 19. </w:t>
      </w:r>
      <w:r w:rsidRPr="00D617B3">
        <w:rPr>
          <w:rFonts w:ascii="Times New Roman" w:hAnsi="Times New Roman" w:cs="Times New Roman"/>
          <w:lang w:val="bg-BG"/>
        </w:rPr>
        <w:t>(изм. - Решение №146/19.03.2020 г.)</w:t>
      </w:r>
      <w:r w:rsidRPr="00D617B3">
        <w:rPr>
          <w:rFonts w:ascii="Times New Roman" w:hAnsi="Times New Roman" w:cs="Times New Roman"/>
          <w:b/>
          <w:lang w:val="bg-BG"/>
        </w:rPr>
        <w:t xml:space="preserve"> </w:t>
      </w:r>
      <w:r w:rsidRPr="00D617B3">
        <w:rPr>
          <w:rFonts w:ascii="Times New Roman" w:hAnsi="Times New Roman" w:cs="Times New Roman"/>
          <w:bCs/>
          <w:lang w:val="bg-BG"/>
        </w:rPr>
        <w:t>(1)</w:t>
      </w:r>
      <w:r w:rsidRPr="00D617B3">
        <w:rPr>
          <w:rFonts w:ascii="Times New Roman" w:hAnsi="Times New Roman" w:cs="Times New Roman"/>
          <w:b/>
          <w:bCs/>
          <w:lang w:val="bg-BG"/>
        </w:rPr>
        <w:t xml:space="preserve"> </w:t>
      </w:r>
      <w:r w:rsidRPr="00D617B3">
        <w:rPr>
          <w:rFonts w:ascii="Times New Roman" w:hAnsi="Times New Roman" w:cs="Times New Roman"/>
          <w:lang w:val="bg-BG"/>
        </w:rPr>
        <w:t>Годишният размер на таксата се определя, както следва: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1. За жилищни имоти на граждани и юридически лица и за нежилищни имоти на  граждани – пропорционално върху данъчната оценка на имота, за всяка услуга поотделно.</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 xml:space="preserve">2. </w:t>
      </w:r>
      <w:r w:rsidRPr="00D617B3">
        <w:rPr>
          <w:rFonts w:ascii="Times New Roman" w:hAnsi="Times New Roman" w:cs="Times New Roman"/>
          <w:lang w:val="bg-BG"/>
        </w:rPr>
        <w:t>За нежилищни имоти на юридически лица – пропорционално върху по-високата от отчетната стойност на имота и данъчната оценка, определена по реда на Приложение № 2 на Закона за местните данъци и такси.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3.</w:t>
      </w:r>
      <w:r w:rsidRPr="00D617B3">
        <w:rPr>
          <w:rFonts w:ascii="Times New Roman" w:hAnsi="Times New Roman" w:cs="Times New Roman"/>
          <w:lang w:val="bg-BG"/>
        </w:rPr>
        <w:t xml:space="preserve"> При прилагане на процедурата по чл. 22 цената за извозване за кубичен метър се определя с изрично решение на Общинския съвет. Определената цена включва: услугата по сметосъбиране и </w:t>
      </w:r>
      <w:proofErr w:type="spellStart"/>
      <w:r w:rsidRPr="00D617B3">
        <w:rPr>
          <w:rFonts w:ascii="Times New Roman" w:hAnsi="Times New Roman" w:cs="Times New Roman"/>
          <w:lang w:val="bg-BG"/>
        </w:rPr>
        <w:t>сметоизвозване</w:t>
      </w:r>
      <w:proofErr w:type="spellEnd"/>
      <w:r w:rsidRPr="00D617B3">
        <w:rPr>
          <w:rFonts w:ascii="Times New Roman" w:hAnsi="Times New Roman" w:cs="Times New Roman"/>
          <w:lang w:val="bg-BG"/>
        </w:rPr>
        <w:t>, проучване, проектиране, изграждане, поддържане, експлоатация, закриване и мониторинг на депата за битови отпадъци, включително отчисленията по чл. 60 и чл. 64 от Закона за управление на отпадъците.</w:t>
      </w:r>
    </w:p>
    <w:p w:rsidR="00D617B3" w:rsidRPr="00D617B3" w:rsidRDefault="00D617B3" w:rsidP="00D617B3">
      <w:pPr>
        <w:ind w:firstLine="708"/>
        <w:jc w:val="both"/>
        <w:rPr>
          <w:rFonts w:ascii="Times New Roman" w:hAnsi="Times New Roman" w:cs="Times New Roman"/>
          <w:lang w:val="bg-BG"/>
        </w:rPr>
      </w:pPr>
      <w:r w:rsidRPr="00D617B3">
        <w:rPr>
          <w:rFonts w:ascii="Times New Roman" w:hAnsi="Times New Roman" w:cs="Times New Roman"/>
          <w:lang w:val="bg-BG"/>
        </w:rPr>
        <w:lastRenderedPageBreak/>
        <w:t>(2)</w:t>
      </w:r>
      <w:r w:rsidRPr="00D617B3">
        <w:rPr>
          <w:rFonts w:ascii="Times New Roman" w:hAnsi="Times New Roman" w:cs="Times New Roman"/>
          <w:b/>
          <w:lang w:val="bg-BG"/>
        </w:rPr>
        <w:t xml:space="preserve"> </w:t>
      </w:r>
      <w:r w:rsidRPr="00D617B3">
        <w:rPr>
          <w:rFonts w:ascii="Times New Roman" w:hAnsi="Times New Roman" w:cs="Times New Roman"/>
          <w:lang w:val="bg-BG"/>
        </w:rPr>
        <w:t>Честотата на събиране и транспортиране на битовите отпадъци се определя със заповед на Кмета на Общината и се обявява публично до 31 октомври на предходната година.</w:t>
      </w:r>
    </w:p>
    <w:p w:rsidR="00D617B3" w:rsidRPr="00D617B3" w:rsidRDefault="00D617B3" w:rsidP="00D617B3">
      <w:pPr>
        <w:ind w:firstLine="708"/>
        <w:jc w:val="both"/>
        <w:rPr>
          <w:rFonts w:ascii="Times New Roman" w:hAnsi="Times New Roman" w:cs="Times New Roman"/>
          <w:shd w:val="clear" w:color="auto" w:fill="FEFEFE"/>
          <w:lang w:val="bg-BG"/>
        </w:rPr>
      </w:pPr>
      <w:r w:rsidRPr="00D617B3">
        <w:rPr>
          <w:rFonts w:ascii="Times New Roman" w:hAnsi="Times New Roman" w:cs="Times New Roman"/>
          <w:b/>
          <w:bCs/>
          <w:lang w:val="bg-BG"/>
        </w:rPr>
        <w:t xml:space="preserve">Чл. 20. </w:t>
      </w:r>
      <w:r w:rsidRPr="00D617B3">
        <w:rPr>
          <w:rFonts w:ascii="Times New Roman" w:hAnsi="Times New Roman" w:cs="Times New Roman"/>
          <w:bCs/>
          <w:shd w:val="clear" w:color="auto" w:fill="FEFEFE"/>
          <w:lang w:val="bg-BG"/>
        </w:rPr>
        <w:t>(1)</w:t>
      </w:r>
      <w:r w:rsidRPr="00D617B3">
        <w:rPr>
          <w:rFonts w:ascii="Times New Roman" w:hAnsi="Times New Roman" w:cs="Times New Roman"/>
          <w:shd w:val="clear" w:color="auto" w:fill="FEFEFE"/>
          <w:lang w:val="bg-BG"/>
        </w:rPr>
        <w:t xml:space="preserve"> </w:t>
      </w:r>
      <w:r w:rsidRPr="00D617B3">
        <w:rPr>
          <w:rFonts w:ascii="Times New Roman" w:hAnsi="Times New Roman" w:cs="Times New Roman"/>
          <w:lang w:val="bg-BG"/>
        </w:rPr>
        <w:t xml:space="preserve">Лицата по чл. 64 от ЗМДТ се уведомяват за дължимата от тях такса битови отпадъци и за сроковете за плащане, по електронен път чрез публикуване на официалния сайт на Общината. </w:t>
      </w:r>
    </w:p>
    <w:p w:rsidR="00D617B3" w:rsidRPr="00D617B3" w:rsidRDefault="00D617B3" w:rsidP="00D617B3">
      <w:pPr>
        <w:jc w:val="both"/>
        <w:rPr>
          <w:rFonts w:ascii="Times New Roman" w:hAnsi="Times New Roman" w:cs="Times New Roman"/>
          <w:shd w:val="clear" w:color="auto" w:fill="FEFEFE"/>
          <w:lang w:val="bg-BG"/>
        </w:rPr>
      </w:pPr>
      <w:r w:rsidRPr="00D617B3">
        <w:rPr>
          <w:rFonts w:ascii="Times New Roman" w:hAnsi="Times New Roman" w:cs="Times New Roman"/>
          <w:shd w:val="clear" w:color="auto" w:fill="FEFEFE"/>
          <w:lang w:val="bg-BG"/>
        </w:rPr>
        <w:tab/>
      </w:r>
      <w:r w:rsidRPr="00D617B3">
        <w:rPr>
          <w:rFonts w:ascii="Times New Roman" w:hAnsi="Times New Roman" w:cs="Times New Roman"/>
          <w:bCs/>
          <w:shd w:val="clear" w:color="auto" w:fill="FEFEFE"/>
          <w:lang w:val="bg-BG"/>
        </w:rPr>
        <w:t>(2)</w:t>
      </w:r>
      <w:r w:rsidRPr="00D617B3">
        <w:rPr>
          <w:rFonts w:ascii="Times New Roman" w:hAnsi="Times New Roman" w:cs="Times New Roman"/>
          <w:shd w:val="clear" w:color="auto" w:fill="FEFEFE"/>
          <w:lang w:val="bg-BG"/>
        </w:rPr>
        <w:t xml:space="preserve"> Такса битови отпадъци се внася в сроковете за внасяне на данък недвижими имоти, посочени в чл. 28, ал. 1 от Закона за местните данъци и такси.</w:t>
      </w:r>
    </w:p>
    <w:p w:rsidR="00D617B3" w:rsidRPr="00D617B3" w:rsidRDefault="00D617B3" w:rsidP="00D617B3">
      <w:pPr>
        <w:jc w:val="both"/>
        <w:rPr>
          <w:rFonts w:ascii="Times New Roman" w:hAnsi="Times New Roman" w:cs="Times New Roman"/>
          <w:shd w:val="clear" w:color="auto" w:fill="FEFEFE"/>
          <w:lang w:val="bg-BG"/>
        </w:rPr>
      </w:pPr>
      <w:r w:rsidRPr="00D617B3">
        <w:rPr>
          <w:rFonts w:ascii="Times New Roman" w:hAnsi="Times New Roman" w:cs="Times New Roman"/>
          <w:shd w:val="clear" w:color="auto" w:fill="FEFEFE"/>
          <w:lang w:val="bg-BG"/>
        </w:rPr>
        <w:tab/>
      </w:r>
      <w:r w:rsidRPr="00D617B3">
        <w:rPr>
          <w:rFonts w:ascii="Times New Roman" w:hAnsi="Times New Roman" w:cs="Times New Roman"/>
          <w:bCs/>
          <w:shd w:val="clear" w:color="auto" w:fill="FEFEFE"/>
          <w:lang w:val="bg-BG"/>
        </w:rPr>
        <w:t>(3)</w:t>
      </w:r>
      <w:r w:rsidRPr="00D617B3">
        <w:rPr>
          <w:rFonts w:ascii="Times New Roman" w:hAnsi="Times New Roman" w:cs="Times New Roman"/>
          <w:shd w:val="clear" w:color="auto" w:fill="FEFEFE"/>
          <w:lang w:val="bg-BG"/>
        </w:rPr>
        <w:t xml:space="preserve"> На предплатилите в срока по чл. 28, ал. 2 от Закона за местните данъци и такси се прави отстъпка в размер на 5 на сто.</w:t>
      </w:r>
    </w:p>
    <w:p w:rsidR="00D617B3" w:rsidRPr="00D617B3" w:rsidRDefault="00D617B3" w:rsidP="00D617B3">
      <w:pPr>
        <w:ind w:firstLine="720"/>
        <w:jc w:val="both"/>
        <w:rPr>
          <w:rFonts w:ascii="Times New Roman" w:hAnsi="Times New Roman" w:cs="Times New Roman"/>
          <w:lang w:val="bg-BG" w:eastAsia="bg-BG"/>
        </w:rPr>
      </w:pPr>
      <w:r w:rsidRPr="00D617B3">
        <w:rPr>
          <w:rFonts w:ascii="Times New Roman" w:hAnsi="Times New Roman" w:cs="Times New Roman"/>
          <w:b/>
          <w:bCs/>
          <w:lang w:val="bg-BG"/>
        </w:rPr>
        <w:t xml:space="preserve">Чл. 21. </w:t>
      </w:r>
      <w:r w:rsidRPr="00D617B3">
        <w:rPr>
          <w:rFonts w:ascii="Times New Roman" w:hAnsi="Times New Roman" w:cs="Times New Roman"/>
          <w:lang w:val="bg-BG"/>
        </w:rPr>
        <w:t>(изм. - Решение №146/19.03.2020 г.)</w:t>
      </w:r>
      <w:r w:rsidRPr="00D617B3">
        <w:rPr>
          <w:rFonts w:ascii="Times New Roman" w:hAnsi="Times New Roman" w:cs="Times New Roman"/>
          <w:b/>
          <w:lang w:val="bg-BG"/>
        </w:rPr>
        <w:t xml:space="preserve"> </w:t>
      </w:r>
      <w:r w:rsidRPr="00D617B3">
        <w:rPr>
          <w:rFonts w:ascii="Times New Roman" w:hAnsi="Times New Roman" w:cs="Times New Roman"/>
          <w:bCs/>
          <w:lang w:val="bg-BG" w:eastAsia="bg-BG"/>
        </w:rPr>
        <w:t>(1)</w:t>
      </w:r>
      <w:r w:rsidRPr="00D617B3">
        <w:rPr>
          <w:rFonts w:ascii="Times New Roman" w:hAnsi="Times New Roman" w:cs="Times New Roman"/>
          <w:lang w:val="bg-BG" w:eastAsia="bg-BG"/>
        </w:rPr>
        <w:t xml:space="preserve"> Собственик на новопридобит имот дължи такса от началото на месеца, следващ месеца на придобиване на имота.</w:t>
      </w:r>
    </w:p>
    <w:p w:rsidR="00D617B3" w:rsidRPr="00D617B3" w:rsidRDefault="00D617B3" w:rsidP="00D617B3">
      <w:pPr>
        <w:ind w:firstLine="720"/>
        <w:jc w:val="both"/>
        <w:rPr>
          <w:rFonts w:ascii="Times New Roman" w:hAnsi="Times New Roman" w:cs="Times New Roman"/>
          <w:lang w:val="bg-BG" w:eastAsia="bg-BG"/>
        </w:rPr>
      </w:pPr>
      <w:r w:rsidRPr="00D617B3">
        <w:rPr>
          <w:rFonts w:ascii="Times New Roman" w:hAnsi="Times New Roman" w:cs="Times New Roman"/>
          <w:lang w:val="bg-BG" w:eastAsia="bg-BG"/>
        </w:rPr>
        <w:t>(2)</w:t>
      </w:r>
      <w:r w:rsidRPr="00D617B3">
        <w:rPr>
          <w:rFonts w:ascii="Times New Roman" w:hAnsi="Times New Roman" w:cs="Times New Roman"/>
          <w:b/>
          <w:lang w:val="bg-BG" w:eastAsia="bg-BG"/>
        </w:rPr>
        <w:t xml:space="preserve"> </w:t>
      </w:r>
      <w:r w:rsidRPr="00D617B3">
        <w:rPr>
          <w:rFonts w:ascii="Times New Roman" w:hAnsi="Times New Roman" w:cs="Times New Roman"/>
          <w:lang w:val="bg-BG" w:eastAsia="bg-BG"/>
        </w:rPr>
        <w:t>Не се събира такса за:</w:t>
      </w:r>
    </w:p>
    <w:p w:rsidR="00D617B3" w:rsidRPr="00D617B3" w:rsidRDefault="00D617B3" w:rsidP="00D617B3">
      <w:pPr>
        <w:ind w:firstLine="720"/>
        <w:jc w:val="both"/>
        <w:rPr>
          <w:rFonts w:ascii="Times New Roman" w:hAnsi="Times New Roman" w:cs="Times New Roman"/>
          <w:lang w:val="bg-BG" w:eastAsia="bg-BG"/>
        </w:rPr>
      </w:pPr>
      <w:r w:rsidRPr="00D617B3">
        <w:rPr>
          <w:rFonts w:ascii="Times New Roman" w:hAnsi="Times New Roman" w:cs="Times New Roman"/>
          <w:lang w:val="bg-BG" w:eastAsia="bg-BG"/>
        </w:rPr>
        <w:t>1. услугата по чл. 62, т. 1 ЗМДТ и дейността по третиране на битовите отпадъци - част от услугата по чл. 66, ал. 1, т. 2 ЗМДТ - за имоти, които попадат в райони, в които тези услуги не се предоставят от Общината;</w:t>
      </w:r>
    </w:p>
    <w:p w:rsidR="00D617B3" w:rsidRPr="00D617B3" w:rsidRDefault="00D617B3" w:rsidP="00D617B3">
      <w:pPr>
        <w:ind w:firstLine="720"/>
        <w:jc w:val="both"/>
        <w:rPr>
          <w:rFonts w:ascii="Times New Roman" w:hAnsi="Times New Roman" w:cs="Times New Roman"/>
          <w:lang w:val="bg-BG" w:eastAsia="bg-BG"/>
        </w:rPr>
      </w:pPr>
      <w:r w:rsidRPr="00D617B3">
        <w:rPr>
          <w:rFonts w:ascii="Times New Roman" w:hAnsi="Times New Roman" w:cs="Times New Roman"/>
          <w:lang w:val="bg-BG" w:eastAsia="bg-BG"/>
        </w:rPr>
        <w:t xml:space="preserve">2. услугата по чл. 62, т. 1 ЗМДТ и дейността по третиране на битовите отпадъци – част от услугата по чл. 66, ал. 1, т. 2 ЗМДТ - когато имотът е незастроен, не се ползва през цялата година и е подадена декларация в дирекция ПМДТ от задълженото лице в срок до </w:t>
      </w:r>
      <w:r w:rsidRPr="00D617B3">
        <w:rPr>
          <w:rFonts w:ascii="Times New Roman" w:hAnsi="Times New Roman" w:cs="Times New Roman"/>
          <w:u w:val="single"/>
          <w:lang w:val="bg-BG" w:eastAsia="bg-BG"/>
        </w:rPr>
        <w:t>31 декември на предходната година</w:t>
      </w:r>
      <w:r w:rsidRPr="00D617B3">
        <w:rPr>
          <w:rFonts w:ascii="Times New Roman" w:hAnsi="Times New Roman" w:cs="Times New Roman"/>
          <w:lang w:val="bg-BG" w:eastAsia="bg-BG"/>
        </w:rPr>
        <w:t>. Декларацията се подава по образец и ред, определени с чл. 22.</w:t>
      </w:r>
    </w:p>
    <w:p w:rsidR="00D617B3" w:rsidRPr="00D617B3" w:rsidRDefault="00D617B3" w:rsidP="00D617B3">
      <w:pPr>
        <w:ind w:firstLine="720"/>
        <w:jc w:val="both"/>
        <w:rPr>
          <w:rFonts w:ascii="Times New Roman" w:hAnsi="Times New Roman" w:cs="Times New Roman"/>
          <w:lang w:val="bg-BG" w:eastAsia="bg-BG"/>
        </w:rPr>
      </w:pPr>
      <w:r w:rsidRPr="00D617B3">
        <w:rPr>
          <w:rFonts w:ascii="Times New Roman" w:hAnsi="Times New Roman" w:cs="Times New Roman"/>
          <w:lang w:val="bg-BG" w:eastAsia="bg-BG"/>
        </w:rPr>
        <w:t xml:space="preserve">3. услугата по чл. 62, т. 1 от ЗМДТ - когато задължените лица са сключили договор за обслужване с лица, получили регистрационен документ по </w:t>
      </w:r>
      <w:hyperlink r:id="rId7" w:history="1">
        <w:r w:rsidRPr="00D617B3">
          <w:rPr>
            <w:rFonts w:ascii="Times New Roman" w:hAnsi="Times New Roman" w:cs="Times New Roman"/>
            <w:lang w:val="bg-BG" w:eastAsia="bg-BG"/>
          </w:rPr>
          <w:t>Закона за управление на отпадъците</w:t>
        </w:r>
      </w:hyperlink>
      <w:r w:rsidRPr="00D617B3">
        <w:rPr>
          <w:rFonts w:ascii="Times New Roman" w:hAnsi="Times New Roman" w:cs="Times New Roman"/>
          <w:lang w:val="bg-BG" w:eastAsia="bg-BG"/>
        </w:rPr>
        <w:t xml:space="preserve"> за събиране и транспортиране на битовите отпадъци до съответните съоръжения и инсталации, и са декларирали по реда на чл. 22 това обстоятелство до 31 октомври на предходната година в Дирекция ПМДТ. </w:t>
      </w:r>
    </w:p>
    <w:p w:rsidR="00D617B3" w:rsidRPr="00D617B3" w:rsidRDefault="00D617B3" w:rsidP="00D617B3">
      <w:pPr>
        <w:ind w:firstLine="480"/>
        <w:jc w:val="both"/>
        <w:rPr>
          <w:rFonts w:ascii="Times New Roman" w:hAnsi="Times New Roman" w:cs="Times New Roman"/>
          <w:lang w:val="bg-BG" w:eastAsia="bg-BG"/>
        </w:rPr>
      </w:pPr>
      <w:r w:rsidRPr="00D617B3">
        <w:rPr>
          <w:rFonts w:ascii="Times New Roman" w:hAnsi="Times New Roman" w:cs="Times New Roman"/>
          <w:lang w:val="bg-BG" w:eastAsia="bg-BG"/>
        </w:rPr>
        <w:t>(3)</w:t>
      </w:r>
      <w:r w:rsidRPr="00D617B3">
        <w:rPr>
          <w:rFonts w:ascii="Times New Roman" w:hAnsi="Times New Roman" w:cs="Times New Roman"/>
          <w:b/>
          <w:lang w:val="bg-BG" w:eastAsia="bg-BG"/>
        </w:rPr>
        <w:t xml:space="preserve"> </w:t>
      </w:r>
      <w:r w:rsidRPr="00D617B3">
        <w:rPr>
          <w:rFonts w:ascii="Times New Roman" w:hAnsi="Times New Roman" w:cs="Times New Roman"/>
          <w:lang w:val="bg-BG" w:eastAsia="bg-BG"/>
        </w:rPr>
        <w:t>Не се събира такса за услугите по чл. 62, т. 1 и 2 ЗМДТ за сгради, които не са отдадени под наем и представляват:</w:t>
      </w:r>
    </w:p>
    <w:p w:rsidR="00D617B3" w:rsidRPr="00D617B3" w:rsidRDefault="00D617B3" w:rsidP="00D617B3">
      <w:pPr>
        <w:ind w:firstLine="480"/>
        <w:jc w:val="both"/>
        <w:rPr>
          <w:rFonts w:ascii="Times New Roman" w:hAnsi="Times New Roman" w:cs="Times New Roman"/>
          <w:lang w:val="bg-BG" w:eastAsia="bg-BG"/>
        </w:rPr>
      </w:pPr>
      <w:r w:rsidRPr="00D617B3">
        <w:rPr>
          <w:rFonts w:ascii="Times New Roman" w:hAnsi="Times New Roman" w:cs="Times New Roman"/>
          <w:lang w:val="bg-BG" w:eastAsia="bg-BG"/>
        </w:rPr>
        <w:tab/>
        <w:t>1. собственост на организации на хора с увреждания;</w:t>
      </w:r>
    </w:p>
    <w:p w:rsidR="00D617B3" w:rsidRPr="00D617B3" w:rsidRDefault="00D617B3" w:rsidP="00D617B3">
      <w:pPr>
        <w:ind w:firstLine="480"/>
        <w:jc w:val="both"/>
        <w:rPr>
          <w:rFonts w:ascii="Times New Roman" w:hAnsi="Times New Roman" w:cs="Times New Roman"/>
          <w:lang w:val="bg-BG" w:eastAsia="bg-BG"/>
        </w:rPr>
      </w:pPr>
      <w:r w:rsidRPr="00D617B3">
        <w:rPr>
          <w:rFonts w:ascii="Times New Roman" w:hAnsi="Times New Roman" w:cs="Times New Roman"/>
          <w:lang w:val="bg-BG" w:eastAsia="bg-BG"/>
        </w:rPr>
        <w:tab/>
        <w:t>2. общински и държавни училища и висши учебни заведения;</w:t>
      </w:r>
    </w:p>
    <w:p w:rsidR="00D617B3" w:rsidRPr="00D617B3" w:rsidRDefault="00D617B3" w:rsidP="00D617B3">
      <w:pPr>
        <w:ind w:firstLine="720"/>
        <w:jc w:val="both"/>
        <w:rPr>
          <w:rFonts w:ascii="Times New Roman" w:hAnsi="Times New Roman" w:cs="Times New Roman"/>
          <w:lang w:val="bg-BG" w:eastAsia="bg-BG"/>
        </w:rPr>
      </w:pPr>
      <w:r w:rsidRPr="00D617B3">
        <w:rPr>
          <w:rFonts w:ascii="Times New Roman" w:hAnsi="Times New Roman" w:cs="Times New Roman"/>
          <w:lang w:val="bg-BG" w:eastAsia="bg-BG"/>
        </w:rPr>
        <w:t xml:space="preserve">3. музеи, галерии, библиотеки и читалища.  </w:t>
      </w:r>
    </w:p>
    <w:p w:rsidR="00D617B3" w:rsidRPr="00D617B3" w:rsidRDefault="00D617B3" w:rsidP="00D617B3">
      <w:pPr>
        <w:ind w:firstLine="720"/>
        <w:jc w:val="both"/>
        <w:rPr>
          <w:rFonts w:ascii="Times New Roman" w:hAnsi="Times New Roman" w:cs="Times New Roman"/>
          <w:lang w:val="bg-BG" w:eastAsia="bg-BG"/>
        </w:rPr>
      </w:pPr>
      <w:r w:rsidRPr="00D617B3">
        <w:rPr>
          <w:rFonts w:ascii="Times New Roman" w:hAnsi="Times New Roman" w:cs="Times New Roman"/>
          <w:lang w:val="bg-BG" w:eastAsia="bg-BG"/>
        </w:rPr>
        <w:t xml:space="preserve">(4) Не се събира такса за битови отпадъци за услугите, предоставени на молитвени домове, храмове и манастири, в които се извършва богослужебна дейност от законно регистрираните вероизповедания в страната, заедно с поземлените имоти, върху които са построени. Освобождаването е при условие, че имотите не се ползват със стопанска цел, която не е свързана с пряката богослужебна дейност.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eastAsia="bg-BG"/>
        </w:rPr>
        <w:t>(5)</w:t>
      </w:r>
      <w:r w:rsidRPr="00D617B3">
        <w:rPr>
          <w:rFonts w:ascii="Times New Roman" w:hAnsi="Times New Roman" w:cs="Times New Roman"/>
          <w:lang w:val="bg-BG" w:eastAsia="bg-BG"/>
        </w:rPr>
        <w:t xml:space="preserve"> При промяна в декларираните обстоятелства за имот по ал. 2, т. 2 задълженото лице оттегля подадената декларация с писмено заявление в 7-дневен срок от настъпване на промяната</w:t>
      </w:r>
      <w:r w:rsidRPr="00D617B3">
        <w:rPr>
          <w:rFonts w:ascii="Times New Roman" w:hAnsi="Times New Roman" w:cs="Times New Roman"/>
          <w:lang w:val="bg-BG"/>
        </w:rPr>
        <w:t>.</w:t>
      </w:r>
    </w:p>
    <w:p w:rsidR="00D617B3" w:rsidRPr="00D617B3" w:rsidRDefault="00D617B3" w:rsidP="00D617B3">
      <w:pPr>
        <w:jc w:val="both"/>
        <w:rPr>
          <w:rFonts w:ascii="Times New Roman" w:hAnsi="Times New Roman" w:cs="Times New Roman"/>
          <w:lang w:val="bg-BG"/>
        </w:rPr>
      </w:pPr>
      <w:r w:rsidRPr="00D617B3">
        <w:rPr>
          <w:rFonts w:ascii="Times New Roman" w:hAnsi="Times New Roman" w:cs="Times New Roman"/>
          <w:lang w:val="bg-BG"/>
        </w:rPr>
        <w:tab/>
      </w:r>
      <w:r w:rsidRPr="00D617B3">
        <w:rPr>
          <w:rFonts w:ascii="Times New Roman" w:hAnsi="Times New Roman" w:cs="Times New Roman"/>
          <w:b/>
          <w:bCs/>
          <w:lang w:val="bg-BG"/>
        </w:rPr>
        <w:t xml:space="preserve">Чл. 22. </w:t>
      </w:r>
      <w:r w:rsidRPr="00D617B3">
        <w:rPr>
          <w:rFonts w:ascii="Times New Roman" w:hAnsi="Times New Roman" w:cs="Times New Roman"/>
          <w:bCs/>
          <w:lang w:val="bg-BG"/>
        </w:rPr>
        <w:t>(1)</w:t>
      </w:r>
      <w:r w:rsidRPr="00D617B3">
        <w:rPr>
          <w:rFonts w:ascii="Times New Roman" w:hAnsi="Times New Roman" w:cs="Times New Roman"/>
          <w:b/>
          <w:lang w:val="bg-BG"/>
        </w:rPr>
        <w:t xml:space="preserve"> </w:t>
      </w:r>
      <w:r w:rsidRPr="00D617B3">
        <w:rPr>
          <w:rFonts w:ascii="Times New Roman" w:hAnsi="Times New Roman" w:cs="Times New Roman"/>
          <w:lang w:val="bg-BG"/>
        </w:rPr>
        <w:t>(изм. - Решение №146/19.03.2020 г.)</w:t>
      </w:r>
      <w:r w:rsidRPr="00D617B3">
        <w:rPr>
          <w:rFonts w:ascii="Times New Roman" w:hAnsi="Times New Roman" w:cs="Times New Roman"/>
          <w:b/>
          <w:lang w:val="bg-BG"/>
        </w:rPr>
        <w:t xml:space="preserve"> </w:t>
      </w:r>
      <w:r w:rsidRPr="00D617B3">
        <w:rPr>
          <w:rFonts w:ascii="Times New Roman" w:hAnsi="Times New Roman" w:cs="Times New Roman"/>
          <w:bCs/>
          <w:lang w:val="bg-BG"/>
        </w:rPr>
        <w:t>(1)</w:t>
      </w:r>
      <w:r w:rsidRPr="00D617B3">
        <w:rPr>
          <w:rFonts w:ascii="Times New Roman" w:hAnsi="Times New Roman" w:cs="Times New Roman"/>
          <w:b/>
          <w:bCs/>
          <w:lang w:val="bg-BG"/>
        </w:rPr>
        <w:t xml:space="preserve"> </w:t>
      </w:r>
      <w:r w:rsidRPr="00D617B3">
        <w:rPr>
          <w:rFonts w:ascii="Times New Roman" w:hAnsi="Times New Roman" w:cs="Times New Roman"/>
          <w:lang w:val="bg-BG"/>
        </w:rPr>
        <w:t>Когато таксата за битови отпадъци може да се определи според количеството битови отпадъци, задължените лица по чл. 11 ЗМДТ подават декларация по образец в дирекция ПМДТ в срок до 30 ноември на предходната година. За придобитите през годината имоти декларацията се подава в двумесечен срок от датата на придобиването.</w:t>
      </w:r>
    </w:p>
    <w:p w:rsidR="00D617B3" w:rsidRPr="00D617B3" w:rsidRDefault="00D617B3" w:rsidP="00D617B3">
      <w:pPr>
        <w:jc w:val="both"/>
        <w:rPr>
          <w:rFonts w:ascii="Times New Roman" w:hAnsi="Times New Roman" w:cs="Times New Roman"/>
          <w:lang w:val="bg-BG"/>
        </w:rPr>
      </w:pPr>
      <w:r w:rsidRPr="00D617B3">
        <w:rPr>
          <w:rFonts w:ascii="Times New Roman" w:hAnsi="Times New Roman" w:cs="Times New Roman"/>
          <w:lang w:val="bg-BG"/>
        </w:rPr>
        <w:tab/>
      </w:r>
      <w:r w:rsidRPr="00D617B3">
        <w:rPr>
          <w:rFonts w:ascii="Times New Roman" w:hAnsi="Times New Roman" w:cs="Times New Roman"/>
          <w:bCs/>
          <w:lang w:val="bg-BG"/>
        </w:rPr>
        <w:t>(2)</w:t>
      </w:r>
      <w:r w:rsidRPr="00D617B3">
        <w:rPr>
          <w:rFonts w:ascii="Times New Roman" w:hAnsi="Times New Roman" w:cs="Times New Roman"/>
          <w:lang w:val="bg-BG"/>
        </w:rPr>
        <w:t xml:space="preserve"> В декларацията се посочват видът и броят на съдовете за изхвърляне на битови отпадъци, които ще се използват през годината, съобразно обявената от Общинския съвет честота на извозването на битовите отпадъци.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(3</w:t>
      </w:r>
      <w:r w:rsidRPr="00D617B3">
        <w:rPr>
          <w:rFonts w:ascii="Times New Roman" w:hAnsi="Times New Roman" w:cs="Times New Roman"/>
          <w:lang w:val="bg-BG"/>
        </w:rPr>
        <w:t>) Служителите от отдел „Екология” преценяват наличието или отсъствието на възможност за отчитане на количеството генерирани от съответното лице отпадъци и предоставят информация на Дирекция ПМДТ.</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(4</w:t>
      </w:r>
      <w:r w:rsidRPr="00D617B3">
        <w:rPr>
          <w:rFonts w:ascii="Times New Roman" w:hAnsi="Times New Roman" w:cs="Times New Roman"/>
          <w:lang w:val="bg-BG"/>
        </w:rPr>
        <w:t>) При промяна на декларираните обстоятелства, както и при първоначално подаване на декларация по ал.1, лицата уведомяват отдел „Екология”, като прилагат копия на фактури за закупени съдове за отпадъци или приемо-предавателни протоколи за броя и вида им.</w:t>
      </w:r>
    </w:p>
    <w:p w:rsidR="00D617B3" w:rsidRPr="00D617B3" w:rsidRDefault="00D617B3" w:rsidP="00D617B3">
      <w:pPr>
        <w:jc w:val="both"/>
        <w:rPr>
          <w:rFonts w:ascii="Times New Roman" w:hAnsi="Times New Roman" w:cs="Times New Roman"/>
          <w:lang w:val="bg-BG"/>
        </w:rPr>
      </w:pPr>
      <w:r w:rsidRPr="00D617B3">
        <w:rPr>
          <w:rFonts w:ascii="Times New Roman" w:hAnsi="Times New Roman" w:cs="Times New Roman"/>
          <w:lang w:val="bg-BG"/>
        </w:rPr>
        <w:tab/>
      </w:r>
      <w:r w:rsidRPr="00D617B3">
        <w:rPr>
          <w:rFonts w:ascii="Times New Roman" w:hAnsi="Times New Roman" w:cs="Times New Roman"/>
          <w:bCs/>
          <w:lang w:val="bg-BG"/>
        </w:rPr>
        <w:t>(5)</w:t>
      </w:r>
      <w:r w:rsidRPr="00D617B3">
        <w:rPr>
          <w:rFonts w:ascii="Times New Roman" w:hAnsi="Times New Roman" w:cs="Times New Roman"/>
          <w:lang w:val="bg-BG"/>
        </w:rPr>
        <w:t xml:space="preserve"> Когато лицето не е подало декларация в срок, декларирало е по-малко от необходимия му брой от съответния вид съдове за битови отпадъци или не изхвърля битовите отпадъци в </w:t>
      </w:r>
      <w:r w:rsidRPr="00D617B3">
        <w:rPr>
          <w:rFonts w:ascii="Times New Roman" w:hAnsi="Times New Roman" w:cs="Times New Roman"/>
          <w:lang w:val="bg-BG"/>
        </w:rPr>
        <w:lastRenderedPageBreak/>
        <w:t>определените за целта съдове, то заплаща годишната такса върху данъчната оценка по чл. 20 и чл. 21 от ЗМДТ. От размера на дължимата годишна такса се приспада платената част, като върху разликата се дължат лихви, съгласно сроковете за плащане.</w:t>
      </w:r>
    </w:p>
    <w:p w:rsidR="00D617B3" w:rsidRPr="00D617B3" w:rsidRDefault="00D617B3" w:rsidP="00D617B3">
      <w:pPr>
        <w:jc w:val="both"/>
        <w:rPr>
          <w:rFonts w:ascii="Times New Roman" w:hAnsi="Times New Roman" w:cs="Times New Roman"/>
          <w:lang w:val="bg-BG"/>
        </w:rPr>
      </w:pPr>
      <w:r w:rsidRPr="00D617B3">
        <w:rPr>
          <w:rFonts w:ascii="Times New Roman" w:hAnsi="Times New Roman" w:cs="Times New Roman"/>
          <w:lang w:val="bg-BG"/>
        </w:rPr>
        <w:tab/>
      </w:r>
      <w:r w:rsidRPr="00D617B3">
        <w:rPr>
          <w:rFonts w:ascii="Times New Roman" w:hAnsi="Times New Roman" w:cs="Times New Roman"/>
          <w:bCs/>
          <w:lang w:val="bg-BG"/>
        </w:rPr>
        <w:t>(6)</w:t>
      </w:r>
      <w:r w:rsidRPr="00D617B3">
        <w:rPr>
          <w:rFonts w:ascii="Times New Roman" w:hAnsi="Times New Roman" w:cs="Times New Roman"/>
          <w:lang w:val="bg-BG"/>
        </w:rPr>
        <w:t xml:space="preserve"> Не се подава декларация за:</w:t>
      </w:r>
    </w:p>
    <w:p w:rsidR="00D617B3" w:rsidRPr="00D617B3" w:rsidRDefault="00D617B3" w:rsidP="00D617B3">
      <w:pPr>
        <w:jc w:val="both"/>
        <w:rPr>
          <w:rFonts w:ascii="Times New Roman" w:hAnsi="Times New Roman" w:cs="Times New Roman"/>
          <w:lang w:val="bg-BG"/>
        </w:rPr>
      </w:pPr>
      <w:r w:rsidRPr="00D617B3">
        <w:rPr>
          <w:rFonts w:ascii="Times New Roman" w:hAnsi="Times New Roman" w:cs="Times New Roman"/>
          <w:lang w:val="bg-BG"/>
        </w:rPr>
        <w:tab/>
        <w:t>- обекти, използващи съдовете за обществено ползване;</w:t>
      </w:r>
    </w:p>
    <w:p w:rsidR="00D617B3" w:rsidRPr="00D617B3" w:rsidRDefault="00D617B3" w:rsidP="00D617B3">
      <w:pPr>
        <w:jc w:val="both"/>
        <w:rPr>
          <w:rFonts w:ascii="Times New Roman" w:hAnsi="Times New Roman" w:cs="Times New Roman"/>
          <w:lang w:val="bg-BG"/>
        </w:rPr>
      </w:pPr>
      <w:r w:rsidRPr="00D617B3">
        <w:rPr>
          <w:rFonts w:ascii="Times New Roman" w:hAnsi="Times New Roman" w:cs="Times New Roman"/>
          <w:lang w:val="bg-BG"/>
        </w:rPr>
        <w:tab/>
        <w:t xml:space="preserve">- обекти, </w:t>
      </w:r>
      <w:proofErr w:type="spellStart"/>
      <w:r w:rsidRPr="00D617B3">
        <w:rPr>
          <w:rFonts w:ascii="Times New Roman" w:hAnsi="Times New Roman" w:cs="Times New Roman"/>
          <w:lang w:val="bg-BG"/>
        </w:rPr>
        <w:t>незакупили</w:t>
      </w:r>
      <w:proofErr w:type="spellEnd"/>
      <w:r w:rsidRPr="00D617B3">
        <w:rPr>
          <w:rFonts w:ascii="Times New Roman" w:hAnsi="Times New Roman" w:cs="Times New Roman"/>
          <w:lang w:val="bg-BG"/>
        </w:rPr>
        <w:t xml:space="preserve"> съд за битови отпадъци;</w:t>
      </w:r>
    </w:p>
    <w:p w:rsidR="00D617B3" w:rsidRPr="00D617B3" w:rsidRDefault="00D617B3" w:rsidP="00D617B3">
      <w:pPr>
        <w:jc w:val="both"/>
        <w:rPr>
          <w:rFonts w:ascii="Times New Roman" w:hAnsi="Times New Roman" w:cs="Times New Roman"/>
          <w:lang w:val="bg-BG"/>
        </w:rPr>
      </w:pPr>
      <w:r w:rsidRPr="00D617B3">
        <w:rPr>
          <w:rFonts w:ascii="Times New Roman" w:hAnsi="Times New Roman" w:cs="Times New Roman"/>
          <w:lang w:val="bg-BG"/>
        </w:rPr>
        <w:tab/>
        <w:t xml:space="preserve">- обекти, находящи се в многоетажни сгради (с изключение на приземни етажи с обособен подход и възможност за достъп на </w:t>
      </w:r>
      <w:proofErr w:type="spellStart"/>
      <w:r w:rsidRPr="00D617B3">
        <w:rPr>
          <w:rFonts w:ascii="Times New Roman" w:hAnsi="Times New Roman" w:cs="Times New Roman"/>
          <w:lang w:val="bg-BG"/>
        </w:rPr>
        <w:t>сметоизвозващите</w:t>
      </w:r>
      <w:proofErr w:type="spellEnd"/>
      <w:r w:rsidRPr="00D617B3">
        <w:rPr>
          <w:rFonts w:ascii="Times New Roman" w:hAnsi="Times New Roman" w:cs="Times New Roman"/>
          <w:lang w:val="bg-BG"/>
        </w:rPr>
        <w:t xml:space="preserve"> автомобили);</w:t>
      </w:r>
    </w:p>
    <w:p w:rsidR="00D617B3" w:rsidRPr="00D617B3" w:rsidRDefault="00D617B3" w:rsidP="00D617B3">
      <w:pPr>
        <w:jc w:val="both"/>
        <w:rPr>
          <w:rFonts w:ascii="Times New Roman" w:hAnsi="Times New Roman" w:cs="Times New Roman"/>
          <w:lang w:val="bg-BG"/>
        </w:rPr>
      </w:pPr>
      <w:r w:rsidRPr="00D617B3">
        <w:rPr>
          <w:rFonts w:ascii="Times New Roman" w:hAnsi="Times New Roman" w:cs="Times New Roman"/>
          <w:lang w:val="bg-BG"/>
        </w:rPr>
        <w:tab/>
        <w:t>- самостоятелни обекти, без обслужваща инфраструктура;</w:t>
      </w:r>
    </w:p>
    <w:p w:rsidR="00D617B3" w:rsidRPr="00D617B3" w:rsidRDefault="00D617B3" w:rsidP="00D617B3">
      <w:pPr>
        <w:jc w:val="both"/>
        <w:rPr>
          <w:rFonts w:ascii="Times New Roman" w:hAnsi="Times New Roman" w:cs="Times New Roman"/>
          <w:lang w:val="bg-BG"/>
        </w:rPr>
      </w:pPr>
      <w:r w:rsidRPr="00D617B3">
        <w:rPr>
          <w:rFonts w:ascii="Times New Roman" w:hAnsi="Times New Roman" w:cs="Times New Roman"/>
          <w:lang w:val="bg-BG"/>
        </w:rPr>
        <w:tab/>
        <w:t>- обекти без обособени площадки за разполагане на декларираните съдове за смет.</w:t>
      </w:r>
    </w:p>
    <w:p w:rsidR="00D617B3" w:rsidRPr="00D617B3" w:rsidRDefault="00D617B3" w:rsidP="00D617B3">
      <w:pPr>
        <w:jc w:val="both"/>
        <w:rPr>
          <w:rFonts w:ascii="Times New Roman" w:hAnsi="Times New Roman" w:cs="Times New Roman"/>
          <w:lang w:val="bg-BG"/>
        </w:rPr>
      </w:pP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Раздел ІІ</w:t>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Такса за ползване на тържища, панаири, тротоари, площади и улични платна</w:t>
      </w:r>
    </w:p>
    <w:p w:rsidR="00D617B3" w:rsidRPr="00D617B3" w:rsidRDefault="00D617B3" w:rsidP="00157469">
      <w:pPr>
        <w:ind w:firstLine="720"/>
        <w:jc w:val="both"/>
        <w:rPr>
          <w:rFonts w:ascii="Times New Roman" w:hAnsi="Times New Roman" w:cs="Times New Roman"/>
          <w:bCs/>
          <w:lang w:val="bg-BG"/>
        </w:rPr>
      </w:pPr>
      <w:r w:rsidRPr="00D617B3">
        <w:rPr>
          <w:rFonts w:ascii="Times New Roman" w:hAnsi="Times New Roman" w:cs="Times New Roman"/>
          <w:b/>
          <w:bCs/>
          <w:lang w:val="bg-BG"/>
        </w:rPr>
        <w:t>Чл. 23.</w:t>
      </w:r>
      <w:r w:rsidRPr="00D617B3">
        <w:rPr>
          <w:rFonts w:ascii="Times New Roman" w:hAnsi="Times New Roman" w:cs="Times New Roman"/>
          <w:lang w:val="bg-BG"/>
        </w:rPr>
        <w:t xml:space="preserve"> (1) Общинският съвет определя такса за ползване на тротоари, площади, улични платна, места, върху които са организирани тържища, панаири, както и терени с друго предназначение, които са общинска собственост, съгласно раздел I на </w:t>
      </w:r>
      <w:r w:rsidRPr="00D617B3">
        <w:rPr>
          <w:rFonts w:ascii="Times New Roman" w:hAnsi="Times New Roman" w:cs="Times New Roman"/>
          <w:b/>
          <w:lang w:val="bg-BG"/>
        </w:rPr>
        <w:t>Приложение № 2.</w:t>
      </w:r>
      <w:r w:rsidRPr="00D617B3">
        <w:rPr>
          <w:rFonts w:ascii="Times New Roman" w:hAnsi="Times New Roman" w:cs="Times New Roman"/>
          <w:lang w:val="bg-BG"/>
        </w:rPr>
        <w:t xml:space="preserve"> </w:t>
      </w:r>
      <w:r w:rsidRPr="00D617B3">
        <w:rPr>
          <w:rFonts w:ascii="Times New Roman" w:hAnsi="Times New Roman" w:cs="Times New Roman"/>
          <w:bCs/>
          <w:lang w:val="bg-BG"/>
        </w:rPr>
        <w:t xml:space="preserve"> </w:t>
      </w:r>
    </w:p>
    <w:p w:rsidR="00D617B3" w:rsidRPr="00D617B3" w:rsidRDefault="00D617B3" w:rsidP="00157469">
      <w:pPr>
        <w:ind w:firstLine="720"/>
        <w:jc w:val="both"/>
        <w:rPr>
          <w:rFonts w:ascii="Times New Roman" w:hAnsi="Times New Roman" w:cs="Times New Roman"/>
          <w:lang w:val="bg-BG"/>
        </w:rPr>
      </w:pPr>
      <w:r w:rsidRPr="00D617B3">
        <w:rPr>
          <w:rFonts w:ascii="Times New Roman" w:hAnsi="Times New Roman" w:cs="Times New Roman"/>
          <w:bCs/>
          <w:lang w:val="bg-BG"/>
        </w:rPr>
        <w:t>(2)</w:t>
      </w:r>
      <w:r w:rsidRPr="00D617B3">
        <w:rPr>
          <w:rFonts w:ascii="Times New Roman" w:hAnsi="Times New Roman" w:cs="Times New Roman"/>
          <w:b/>
          <w:bCs/>
          <w:lang w:val="bg-BG"/>
        </w:rPr>
        <w:t xml:space="preserve"> </w:t>
      </w:r>
      <w:r w:rsidRPr="00D617B3">
        <w:rPr>
          <w:rFonts w:ascii="Times New Roman" w:hAnsi="Times New Roman" w:cs="Times New Roman"/>
          <w:lang w:val="bg-BG"/>
        </w:rPr>
        <w:t>Таксите се определят на квадратен метър за ден или за месец в зависимост от зоната, в която се намират терените.</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(3)</w:t>
      </w:r>
      <w:r w:rsidRPr="00D617B3">
        <w:rPr>
          <w:rFonts w:ascii="Times New Roman" w:hAnsi="Times New Roman" w:cs="Times New Roman"/>
          <w:b/>
          <w:bCs/>
          <w:lang w:val="bg-BG"/>
        </w:rPr>
        <w:t xml:space="preserve"> </w:t>
      </w:r>
      <w:r w:rsidRPr="00D617B3">
        <w:rPr>
          <w:rFonts w:ascii="Times New Roman" w:hAnsi="Times New Roman" w:cs="Times New Roman"/>
          <w:lang w:val="bg-BG"/>
        </w:rPr>
        <w:t>Зоните се определят от Общинския съвет и са както следва: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1. </w:t>
      </w:r>
      <w:r w:rsidRPr="00D617B3">
        <w:rPr>
          <w:rFonts w:ascii="Times New Roman" w:hAnsi="Times New Roman" w:cs="Times New Roman"/>
          <w:b/>
          <w:bCs/>
          <w:lang w:val="bg-BG"/>
        </w:rPr>
        <w:t xml:space="preserve">Централна зона - </w:t>
      </w:r>
      <w:r w:rsidRPr="00D617B3">
        <w:rPr>
          <w:rFonts w:ascii="Times New Roman" w:hAnsi="Times New Roman" w:cs="Times New Roman"/>
          <w:lang w:val="bg-BG"/>
        </w:rPr>
        <w:t xml:space="preserve">обхваща улиците: ул. „Васил Левски“ (от пл. „Възраждане” до ул. „Асен Халачев”); ул. „Бъкстон”; ул. „Ц. Церковски”; ул. „Коста х. </w:t>
      </w:r>
      <w:proofErr w:type="spellStart"/>
      <w:r w:rsidRPr="00D617B3">
        <w:rPr>
          <w:rFonts w:ascii="Times New Roman" w:hAnsi="Times New Roman" w:cs="Times New Roman"/>
          <w:lang w:val="bg-BG"/>
        </w:rPr>
        <w:t>Пакев</w:t>
      </w:r>
      <w:proofErr w:type="spellEnd"/>
      <w:r w:rsidRPr="00D617B3">
        <w:rPr>
          <w:rFonts w:ascii="Times New Roman" w:hAnsi="Times New Roman" w:cs="Times New Roman"/>
          <w:lang w:val="bg-BG"/>
        </w:rPr>
        <w:t xml:space="preserve">”; ул. „д-р Л. </w:t>
      </w:r>
      <w:proofErr w:type="spellStart"/>
      <w:r w:rsidRPr="00D617B3">
        <w:rPr>
          <w:rFonts w:ascii="Times New Roman" w:hAnsi="Times New Roman" w:cs="Times New Roman"/>
          <w:lang w:val="bg-BG"/>
        </w:rPr>
        <w:t>Заменхоф</w:t>
      </w:r>
      <w:proofErr w:type="spellEnd"/>
      <w:r w:rsidRPr="00D617B3">
        <w:rPr>
          <w:rFonts w:ascii="Times New Roman" w:hAnsi="Times New Roman" w:cs="Times New Roman"/>
          <w:lang w:val="bg-BG"/>
        </w:rPr>
        <w:t>”; бул. „Д. Попов” (от ул. „Д. Константинов” до ул. „Гренадирска”); ул. „Д. Константинов” (от ъгъла с ул. „Д. Попов” до ул. „В. Априлов”);  ул. „Цар Борис ІІІ” (от пл. „Свободата” до ул. „Д. Попов”); пл. „Възраждане”; пл. „Свободата”; пл. „Стефан Стамболов”.</w:t>
      </w:r>
    </w:p>
    <w:p w:rsidR="00D617B3" w:rsidRPr="00D617B3" w:rsidRDefault="00D617B3" w:rsidP="00D617B3">
      <w:pPr>
        <w:ind w:firstLine="720"/>
        <w:jc w:val="both"/>
        <w:rPr>
          <w:rFonts w:ascii="Times New Roman" w:hAnsi="Times New Roman" w:cs="Times New Roman"/>
          <w:b/>
          <w:bCs/>
          <w:lang w:val="bg-BG"/>
        </w:rPr>
      </w:pPr>
      <w:r w:rsidRPr="00D617B3">
        <w:rPr>
          <w:rFonts w:ascii="Times New Roman" w:hAnsi="Times New Roman" w:cs="Times New Roman"/>
          <w:bCs/>
          <w:lang w:val="bg-BG"/>
        </w:rPr>
        <w:t>2.</w:t>
      </w:r>
      <w:r w:rsidRPr="00D617B3">
        <w:rPr>
          <w:rFonts w:ascii="Times New Roman" w:hAnsi="Times New Roman" w:cs="Times New Roman"/>
          <w:b/>
          <w:bCs/>
          <w:lang w:val="bg-BG"/>
        </w:rPr>
        <w:t xml:space="preserve"> </w:t>
      </w:r>
      <w:r w:rsidRPr="00D617B3">
        <w:rPr>
          <w:rFonts w:ascii="Times New Roman" w:hAnsi="Times New Roman" w:cs="Times New Roman"/>
          <w:bCs/>
          <w:lang w:val="bg-BG"/>
        </w:rPr>
        <w:t>(нова - Решение № 883/29.03.2018 г.)</w:t>
      </w:r>
      <w:r w:rsidRPr="00D617B3">
        <w:rPr>
          <w:rFonts w:ascii="Times New Roman" w:hAnsi="Times New Roman" w:cs="Times New Roman"/>
          <w:b/>
          <w:bCs/>
          <w:lang w:val="bg-BG"/>
        </w:rPr>
        <w:t xml:space="preserve"> Първа зона със следния обхват: </w:t>
      </w:r>
      <w:r w:rsidRPr="00D617B3">
        <w:rPr>
          <w:rFonts w:ascii="Times New Roman" w:hAnsi="Times New Roman" w:cs="Times New Roman"/>
          <w:lang w:val="bg-BG"/>
        </w:rPr>
        <w:t>Градска градина; ул. „Сан Стефано” (от № 1 до ул. „Шипка”); ул. „Д. Константинов” (от ъгъла с ул. „В. Априлов” до ул. „Мусала”); ул. „Св. св. Кирил и Методий” (ул. „Д. Константинов” до ул. „Патриарх Евтимий”); ул. „Цар Симеон” (от ул. „Васил Левски” до ул. „Д. Константинов”); ул. „Иван Вазов” (от ул. „Цар Борис ІІІ” до ул. „Неофит Рилски”); ул. „Дойран” (от пл. „Сливница” до ул. „Богомил”); ул. „Ал. Стамболийски” (от ул. „Дойран” до ул. „Кресна”); ул. „Тодор Табаков”; ул. „</w:t>
      </w:r>
      <w:proofErr w:type="spellStart"/>
      <w:r w:rsidRPr="00D617B3">
        <w:rPr>
          <w:rFonts w:ascii="Times New Roman" w:hAnsi="Times New Roman" w:cs="Times New Roman"/>
          <w:lang w:val="bg-BG"/>
        </w:rPr>
        <w:t>Ракитин</w:t>
      </w:r>
      <w:proofErr w:type="spellEnd"/>
      <w:r w:rsidRPr="00D617B3">
        <w:rPr>
          <w:rFonts w:ascii="Times New Roman" w:hAnsi="Times New Roman" w:cs="Times New Roman"/>
          <w:lang w:val="bg-BG"/>
        </w:rPr>
        <w:t xml:space="preserve">”; ул. „Хан Аспарух”; ул. „Асен Халачев”; ул. „Княз Александър Батенберг”; ул. „Васил Левски” (от № 1 до ул. „Асен Халачев”); ул. „Гренадирска” (от ул. „Асен Халачев” до ул. „Д. Попов”); пл. „Иван </w:t>
      </w:r>
      <w:proofErr w:type="spellStart"/>
      <w:r w:rsidRPr="00D617B3">
        <w:rPr>
          <w:rFonts w:ascii="Times New Roman" w:hAnsi="Times New Roman" w:cs="Times New Roman"/>
          <w:lang w:val="bg-BG"/>
        </w:rPr>
        <w:t>Миндиликов</w:t>
      </w:r>
      <w:proofErr w:type="spellEnd"/>
      <w:r w:rsidRPr="00D617B3">
        <w:rPr>
          <w:rFonts w:ascii="Times New Roman" w:hAnsi="Times New Roman" w:cs="Times New Roman"/>
          <w:lang w:val="bg-BG"/>
        </w:rPr>
        <w:t xml:space="preserve">”; ул. „Д. Попов” (от № 1 до ул. „Гренадирска”); ул. „Кичево”; ул. „Воден”; ул. „Иван </w:t>
      </w:r>
      <w:proofErr w:type="spellStart"/>
      <w:r w:rsidRPr="00D617B3">
        <w:rPr>
          <w:rFonts w:ascii="Times New Roman" w:hAnsi="Times New Roman" w:cs="Times New Roman"/>
          <w:lang w:val="bg-BG"/>
        </w:rPr>
        <w:t>Миндиликов</w:t>
      </w:r>
      <w:proofErr w:type="spellEnd"/>
      <w:r w:rsidRPr="00D617B3">
        <w:rPr>
          <w:rFonts w:ascii="Times New Roman" w:hAnsi="Times New Roman" w:cs="Times New Roman"/>
          <w:lang w:val="bg-BG"/>
        </w:rPr>
        <w:t>”; Централен кооперативен пазар.</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3. </w:t>
      </w:r>
      <w:r w:rsidRPr="00D617B3">
        <w:rPr>
          <w:rFonts w:ascii="Times New Roman" w:hAnsi="Times New Roman" w:cs="Times New Roman"/>
          <w:b/>
          <w:bCs/>
          <w:lang w:val="bg-BG" w:eastAsia="bg-BG"/>
        </w:rPr>
        <w:t xml:space="preserve">Втора зона - </w:t>
      </w:r>
      <w:r w:rsidRPr="00D617B3">
        <w:rPr>
          <w:rFonts w:ascii="Times New Roman" w:hAnsi="Times New Roman" w:cs="Times New Roman"/>
          <w:lang w:val="bg-BG"/>
        </w:rPr>
        <w:t>обхваща улиците: ул. „Цар Калоян”; ул. „Хан Крум”; ул. „Любен Каравелов”; ул. „Найчо Цанов”; ул. „Сан Стефано” (от ул. „Шипка” до светофара на бул. „Хр. Ботев”); ул. „Хаджи Димитър” (от ул. „Дойран” до читалище „Извор”); ул. „Св. св. Кирил и Методий” (от ул. „Патриарх Евтимий” до бул. „Хр. Ботев”); бул. „Хр. Ботев” (от ул. „Г. Кочев” до ул. „Трети март”); бул. „Русе” (от ул. „Неофит Рилски“ до ул. „П. Р. Славейков”); ул. „Иван Вазов” (от ул. „Неофит Рилски” до ул. „П. Р. Славейков”); ул. „Г. С. Раковски” (от ул. „Иван Вазов” до ул. „Г. С. Раковски”); ул. „Г. Кочев” (от ул. „Гренадирска” до бул. „Хр. Ботев”); ул. „Гренадирска” (от ул. „Д. Попов” до ул. „Г. Кочев”); ул. „П. Р. Славейков” (от ул. „Гренадирска” до ул. „Даскал Димо”); ул. „Даскал Димо”; кооперативни пазари в ж.к. „Дружба”, ул. „Генерал Колев”, ул. „Хаджи Димитър” и  ж.к. „</w:t>
      </w:r>
      <w:proofErr w:type="spellStart"/>
      <w:r w:rsidRPr="00D617B3">
        <w:rPr>
          <w:rFonts w:ascii="Times New Roman" w:hAnsi="Times New Roman" w:cs="Times New Roman"/>
          <w:lang w:val="bg-BG"/>
        </w:rPr>
        <w:t>Сторгозия</w:t>
      </w:r>
      <w:proofErr w:type="spellEnd"/>
      <w:r w:rsidRPr="00D617B3">
        <w:rPr>
          <w:rFonts w:ascii="Times New Roman" w:hAnsi="Times New Roman" w:cs="Times New Roman"/>
          <w:lang w:val="bg-BG"/>
        </w:rPr>
        <w:t>”.</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4. </w:t>
      </w:r>
      <w:r w:rsidRPr="00D617B3">
        <w:rPr>
          <w:rFonts w:ascii="Times New Roman" w:hAnsi="Times New Roman" w:cs="Times New Roman"/>
          <w:b/>
          <w:bCs/>
          <w:lang w:val="bg-BG"/>
        </w:rPr>
        <w:t xml:space="preserve">Трета зона - </w:t>
      </w:r>
      <w:r w:rsidRPr="00D617B3">
        <w:rPr>
          <w:rFonts w:ascii="Times New Roman" w:hAnsi="Times New Roman" w:cs="Times New Roman"/>
          <w:lang w:val="bg-BG"/>
        </w:rPr>
        <w:t xml:space="preserve">всички останали места на територията на град Плевен, </w:t>
      </w:r>
      <w:proofErr w:type="spellStart"/>
      <w:r w:rsidRPr="00D617B3">
        <w:rPr>
          <w:rFonts w:ascii="Times New Roman" w:hAnsi="Times New Roman" w:cs="Times New Roman"/>
          <w:lang w:val="bg-BG"/>
        </w:rPr>
        <w:t>неупоменати</w:t>
      </w:r>
      <w:proofErr w:type="spellEnd"/>
      <w:r w:rsidRPr="00D617B3">
        <w:rPr>
          <w:rFonts w:ascii="Times New Roman" w:hAnsi="Times New Roman" w:cs="Times New Roman"/>
          <w:lang w:val="bg-BG"/>
        </w:rPr>
        <w:t xml:space="preserve">  в централна, първа и втора зони.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5. </w:t>
      </w:r>
      <w:r w:rsidRPr="00D617B3">
        <w:rPr>
          <w:rFonts w:ascii="Times New Roman" w:hAnsi="Times New Roman" w:cs="Times New Roman"/>
          <w:b/>
          <w:bCs/>
          <w:lang w:val="bg-BG"/>
        </w:rPr>
        <w:t xml:space="preserve">Четвърта зона - </w:t>
      </w:r>
      <w:r w:rsidRPr="00D617B3">
        <w:rPr>
          <w:rFonts w:ascii="Times New Roman" w:hAnsi="Times New Roman" w:cs="Times New Roman"/>
          <w:lang w:val="bg-BG" w:eastAsia="bg-BG"/>
        </w:rPr>
        <w:t>гр. Славяново и населените места (в община Плевен).</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(4)</w:t>
      </w:r>
      <w:r w:rsidRPr="00D617B3">
        <w:rPr>
          <w:rFonts w:ascii="Times New Roman" w:hAnsi="Times New Roman" w:cs="Times New Roman"/>
          <w:lang w:val="bg-BG"/>
        </w:rPr>
        <w:t xml:space="preserve"> Таксата се заплаща от физическите и юридическите лица в зависимост от зоната, в която се намират терените.</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(5)</w:t>
      </w:r>
      <w:r w:rsidRPr="00D617B3">
        <w:rPr>
          <w:rFonts w:ascii="Times New Roman" w:hAnsi="Times New Roman" w:cs="Times New Roman"/>
          <w:lang w:val="bg-BG"/>
        </w:rPr>
        <w:t xml:space="preserve"> Таксите се плащат при издаване на разрешението за посочения в него период.</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(6)</w:t>
      </w:r>
      <w:r w:rsidRPr="00D617B3">
        <w:rPr>
          <w:rFonts w:ascii="Times New Roman" w:hAnsi="Times New Roman" w:cs="Times New Roman"/>
          <w:b/>
          <w:bCs/>
          <w:lang w:val="bg-BG"/>
        </w:rPr>
        <w:t xml:space="preserve"> </w:t>
      </w:r>
      <w:r w:rsidRPr="00D617B3">
        <w:rPr>
          <w:rFonts w:ascii="Times New Roman" w:hAnsi="Times New Roman" w:cs="Times New Roman"/>
          <w:lang w:val="bg-BG"/>
        </w:rPr>
        <w:t>При ползване на мястото повече от месец, таксите се плащат месечно, но не по-късно от 5 дни преди започване на месеца.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lastRenderedPageBreak/>
        <w:t>(7)</w:t>
      </w:r>
      <w:r w:rsidRPr="00D617B3">
        <w:rPr>
          <w:rFonts w:ascii="Times New Roman" w:hAnsi="Times New Roman" w:cs="Times New Roman"/>
          <w:lang w:val="bg-BG"/>
        </w:rPr>
        <w:t xml:space="preserve"> Издаденото разрешение за ползване на място може да се отнеме в следните случаи: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1. когато мястото не се ползва по предназначение;</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когато не се използва от лицето, на което е предоставено;</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3. когато обществените нужди налагат това.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(8)</w:t>
      </w:r>
      <w:r w:rsidRPr="00D617B3">
        <w:rPr>
          <w:rFonts w:ascii="Times New Roman" w:hAnsi="Times New Roman" w:cs="Times New Roman"/>
          <w:lang w:val="bg-BG"/>
        </w:rPr>
        <w:t xml:space="preserve"> При прекратяване на ползването на площите по ал. 1, лицата не заплащат такса за периода от прекратяването до крайния срок на издаденото разрешително за ползване.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(9)</w:t>
      </w:r>
      <w:r w:rsidRPr="00D617B3">
        <w:rPr>
          <w:rFonts w:ascii="Times New Roman" w:hAnsi="Times New Roman" w:cs="Times New Roman"/>
          <w:lang w:val="bg-BG"/>
        </w:rPr>
        <w:t xml:space="preserve"> При промяна в размера на ползваната площ се спазва реда по предходната алинея.</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(10)</w:t>
      </w:r>
      <w:r w:rsidRPr="00D617B3">
        <w:rPr>
          <w:rFonts w:ascii="Times New Roman" w:hAnsi="Times New Roman" w:cs="Times New Roman"/>
          <w:lang w:val="bg-BG"/>
        </w:rPr>
        <w:t xml:space="preserve"> За ползване на пазари с цел търговия от регистрирани земеделски производители таксата се определя в размер на 70% от таксите по ал. 4, само когато се продава продукция, произведена от самия производител.</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24. </w:t>
      </w:r>
      <w:r w:rsidRPr="00D617B3">
        <w:rPr>
          <w:rFonts w:ascii="Times New Roman" w:hAnsi="Times New Roman" w:cs="Times New Roman"/>
          <w:bCs/>
          <w:lang w:val="bg-BG"/>
        </w:rPr>
        <w:t>(1)</w:t>
      </w:r>
      <w:r w:rsidRPr="00D617B3">
        <w:rPr>
          <w:rFonts w:ascii="Times New Roman" w:hAnsi="Times New Roman" w:cs="Times New Roman"/>
          <w:b/>
          <w:bCs/>
          <w:lang w:val="bg-BG"/>
        </w:rPr>
        <w:t xml:space="preserve"> </w:t>
      </w:r>
      <w:r w:rsidRPr="00D617B3">
        <w:rPr>
          <w:rFonts w:ascii="Times New Roman" w:hAnsi="Times New Roman" w:cs="Times New Roman"/>
          <w:lang w:val="bg-BG"/>
        </w:rPr>
        <w:t>Таксата се събира от общинската администрация.</w:t>
      </w:r>
    </w:p>
    <w:p w:rsidR="00D617B3" w:rsidRPr="00D617B3" w:rsidRDefault="00D617B3" w:rsidP="00D617B3">
      <w:pPr>
        <w:pStyle w:val="31"/>
        <w:spacing w:after="0"/>
        <w:ind w:left="0" w:firstLine="720"/>
        <w:jc w:val="both"/>
        <w:rPr>
          <w:sz w:val="24"/>
          <w:szCs w:val="24"/>
          <w:lang w:val="bg-BG"/>
        </w:rPr>
      </w:pPr>
      <w:r w:rsidRPr="00D617B3">
        <w:rPr>
          <w:bCs/>
          <w:sz w:val="24"/>
          <w:szCs w:val="24"/>
          <w:lang w:val="bg-BG"/>
        </w:rPr>
        <w:t>(2)</w:t>
      </w:r>
      <w:r w:rsidRPr="00D617B3">
        <w:rPr>
          <w:sz w:val="24"/>
          <w:szCs w:val="24"/>
          <w:lang w:val="bg-BG"/>
        </w:rPr>
        <w:t xml:space="preserve"> Правата по ал. 1 могат да се делегират на общински предприятия или на търговски дружества, като взаимоотношенията с последните се уреждат с договор.</w:t>
      </w:r>
    </w:p>
    <w:p w:rsidR="00D617B3" w:rsidRPr="00D617B3" w:rsidRDefault="00D617B3" w:rsidP="00D617B3">
      <w:pPr>
        <w:pStyle w:val="31"/>
        <w:spacing w:after="0"/>
        <w:ind w:left="0" w:firstLine="720"/>
        <w:jc w:val="both"/>
        <w:rPr>
          <w:sz w:val="24"/>
          <w:szCs w:val="24"/>
          <w:lang w:val="bg-BG"/>
        </w:rPr>
      </w:pP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Раздел ІІІ</w:t>
      </w:r>
    </w:p>
    <w:p w:rsidR="00D617B3" w:rsidRPr="00D617B3" w:rsidRDefault="00D617B3" w:rsidP="00B10F82">
      <w:pPr>
        <w:jc w:val="center"/>
        <w:outlineLvl w:val="1"/>
        <w:rPr>
          <w:rFonts w:ascii="Times New Roman" w:hAnsi="Times New Roman" w:cs="Times New Roman"/>
          <w:b/>
          <w:lang w:val="bg-BG"/>
        </w:rPr>
      </w:pPr>
      <w:r w:rsidRPr="00D617B3">
        <w:rPr>
          <w:rFonts w:ascii="Times New Roman" w:hAnsi="Times New Roman" w:cs="Times New Roman"/>
          <w:b/>
          <w:lang w:val="bg-BG"/>
        </w:rPr>
        <w:t>Такси за специализирани институции за предоставяне на социални услуги, други общински услуги и дейности</w:t>
      </w:r>
    </w:p>
    <w:p w:rsidR="00D617B3" w:rsidRPr="00D617B3" w:rsidRDefault="00D617B3" w:rsidP="00D617B3">
      <w:pPr>
        <w:jc w:val="center"/>
        <w:rPr>
          <w:rFonts w:ascii="Times New Roman" w:hAnsi="Times New Roman" w:cs="Times New Roman"/>
          <w:b/>
          <w:bCs/>
          <w:lang w:val="bg-BG"/>
        </w:rPr>
      </w:pPr>
      <w:r w:rsidRPr="00D617B3">
        <w:rPr>
          <w:rFonts w:ascii="Times New Roman" w:hAnsi="Times New Roman" w:cs="Times New Roman"/>
          <w:lang w:val="bg-BG"/>
        </w:rPr>
        <w:t>(изм. - Решение № 746/22.12.2021 г., изм. - Решение № 949/30.06.2022 г.)</w:t>
      </w:r>
    </w:p>
    <w:p w:rsidR="00D617B3" w:rsidRPr="00D617B3" w:rsidRDefault="00D617B3" w:rsidP="00157469">
      <w:pPr>
        <w:ind w:firstLine="709"/>
        <w:jc w:val="both"/>
        <w:rPr>
          <w:rFonts w:ascii="Times New Roman" w:hAnsi="Times New Roman" w:cs="Times New Roman"/>
          <w:lang w:val="bg-BG"/>
        </w:rPr>
      </w:pPr>
      <w:r w:rsidRPr="00D617B3">
        <w:rPr>
          <w:rFonts w:ascii="Times New Roman" w:hAnsi="Times New Roman" w:cs="Times New Roman"/>
          <w:b/>
          <w:bCs/>
          <w:lang w:val="bg-BG"/>
        </w:rPr>
        <w:t xml:space="preserve">Чл. 25. </w:t>
      </w:r>
      <w:r w:rsidRPr="00D617B3">
        <w:rPr>
          <w:rFonts w:ascii="Times New Roman" w:hAnsi="Times New Roman" w:cs="Times New Roman"/>
          <w:bCs/>
          <w:lang w:val="bg-BG"/>
        </w:rPr>
        <w:t>(1)</w:t>
      </w:r>
      <w:r w:rsidRPr="00D617B3">
        <w:rPr>
          <w:rFonts w:ascii="Times New Roman" w:hAnsi="Times New Roman" w:cs="Times New Roman"/>
          <w:b/>
          <w:bCs/>
          <w:lang w:val="bg-BG"/>
        </w:rPr>
        <w:t xml:space="preserve"> </w:t>
      </w:r>
      <w:r w:rsidRPr="00D617B3">
        <w:rPr>
          <w:rFonts w:ascii="Times New Roman" w:hAnsi="Times New Roman" w:cs="Times New Roman"/>
          <w:bCs/>
          <w:lang w:val="bg-BG"/>
        </w:rPr>
        <w:t xml:space="preserve">(изм. - Решение № 1395/25.07.2019 г.; </w:t>
      </w:r>
      <w:r w:rsidRPr="00D617B3">
        <w:rPr>
          <w:rFonts w:ascii="Times New Roman" w:hAnsi="Times New Roman" w:cs="Times New Roman"/>
          <w:lang w:val="bg-BG"/>
        </w:rPr>
        <w:t>изм. - Решение № 949/30.06.2022 г.</w:t>
      </w:r>
      <w:r w:rsidRPr="00D617B3">
        <w:rPr>
          <w:rFonts w:ascii="Times New Roman" w:hAnsi="Times New Roman" w:cs="Times New Roman"/>
          <w:bCs/>
          <w:lang w:val="bg-BG"/>
        </w:rPr>
        <w:t xml:space="preserve">) </w:t>
      </w:r>
      <w:r w:rsidRPr="00D617B3">
        <w:rPr>
          <w:rFonts w:ascii="Times New Roman" w:hAnsi="Times New Roman" w:cs="Times New Roman"/>
          <w:lang w:val="bg-BG"/>
        </w:rPr>
        <w:t>Общинският съвет определя таксите за ползване на детска кухня, съгласно раздел II на</w:t>
      </w:r>
      <w:r w:rsidR="00522037">
        <w:rPr>
          <w:rFonts w:ascii="Times New Roman" w:hAnsi="Times New Roman" w:cs="Times New Roman"/>
          <w:lang w:val="bg-BG"/>
        </w:rPr>
        <w:t xml:space="preserve"> Приложение № 2</w:t>
      </w:r>
      <w:r w:rsidRPr="00D617B3">
        <w:rPr>
          <w:rFonts w:ascii="Times New Roman" w:hAnsi="Times New Roman" w:cs="Times New Roman"/>
          <w:lang w:val="bg-BG"/>
        </w:rPr>
        <w:t>, както следва: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1. (отм. </w:t>
      </w:r>
      <w:r w:rsidR="00F87BCF">
        <w:rPr>
          <w:rFonts w:ascii="Times New Roman" w:hAnsi="Times New Roman" w:cs="Times New Roman"/>
          <w:lang w:val="bg-BG"/>
        </w:rPr>
        <w:t>-</w:t>
      </w:r>
      <w:r w:rsidRPr="00D617B3">
        <w:rPr>
          <w:rFonts w:ascii="Times New Roman" w:hAnsi="Times New Roman" w:cs="Times New Roman"/>
          <w:lang w:val="bg-BG"/>
        </w:rPr>
        <w:t xml:space="preserve"> Решение № 949/30.06.2022 г.)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2. (отм. </w:t>
      </w:r>
      <w:r w:rsidR="00F87BCF">
        <w:rPr>
          <w:rFonts w:ascii="Times New Roman" w:hAnsi="Times New Roman" w:cs="Times New Roman"/>
          <w:lang w:val="bg-BG"/>
        </w:rPr>
        <w:t xml:space="preserve">- </w:t>
      </w:r>
      <w:r w:rsidRPr="00D617B3">
        <w:rPr>
          <w:rFonts w:ascii="Times New Roman" w:hAnsi="Times New Roman" w:cs="Times New Roman"/>
          <w:lang w:val="bg-BG"/>
        </w:rPr>
        <w:t>Решение № 949/30.06.2022 г.)</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2.1.</w:t>
      </w:r>
      <w:r w:rsidRPr="00D617B3">
        <w:rPr>
          <w:lang w:val="bg-BG"/>
        </w:rPr>
        <w:t xml:space="preserve"> </w:t>
      </w:r>
      <w:r w:rsidRPr="00D617B3">
        <w:rPr>
          <w:rFonts w:ascii="Times New Roman" w:hAnsi="Times New Roman" w:cs="Times New Roman"/>
          <w:lang w:val="bg-BG"/>
        </w:rPr>
        <w:t xml:space="preserve">(отм. </w:t>
      </w:r>
      <w:r w:rsidR="00F87BCF">
        <w:rPr>
          <w:rFonts w:ascii="Times New Roman" w:hAnsi="Times New Roman" w:cs="Times New Roman"/>
          <w:lang w:val="bg-BG"/>
        </w:rPr>
        <w:t>-</w:t>
      </w:r>
      <w:r w:rsidRPr="00D617B3">
        <w:rPr>
          <w:rFonts w:ascii="Times New Roman" w:hAnsi="Times New Roman" w:cs="Times New Roman"/>
          <w:lang w:val="bg-BG"/>
        </w:rPr>
        <w:t xml:space="preserve"> Решение № 949/30.06.2022 г.)</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2.2. (отм. </w:t>
      </w:r>
      <w:r w:rsidR="00F87BCF">
        <w:rPr>
          <w:rFonts w:ascii="Times New Roman" w:hAnsi="Times New Roman" w:cs="Times New Roman"/>
          <w:lang w:val="bg-BG"/>
        </w:rPr>
        <w:t>-</w:t>
      </w:r>
      <w:r w:rsidRPr="00D617B3">
        <w:rPr>
          <w:rFonts w:ascii="Times New Roman" w:hAnsi="Times New Roman" w:cs="Times New Roman"/>
          <w:lang w:val="bg-BG"/>
        </w:rPr>
        <w:t xml:space="preserve"> Решение № 949/30.06.2022 г.)</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2.3. (отм. </w:t>
      </w:r>
      <w:r w:rsidR="00F87BCF">
        <w:rPr>
          <w:rFonts w:ascii="Times New Roman" w:hAnsi="Times New Roman" w:cs="Times New Roman"/>
          <w:lang w:val="bg-BG"/>
        </w:rPr>
        <w:t>-</w:t>
      </w:r>
      <w:r w:rsidRPr="00D617B3">
        <w:rPr>
          <w:rFonts w:ascii="Times New Roman" w:hAnsi="Times New Roman" w:cs="Times New Roman"/>
          <w:lang w:val="bg-BG"/>
        </w:rPr>
        <w:t xml:space="preserve"> Решение № 949/30.06.2022 г.)</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2.4. (отм. </w:t>
      </w:r>
      <w:r w:rsidR="00F87BCF">
        <w:rPr>
          <w:rFonts w:ascii="Times New Roman" w:hAnsi="Times New Roman" w:cs="Times New Roman"/>
          <w:lang w:val="bg-BG"/>
        </w:rPr>
        <w:t>-</w:t>
      </w:r>
      <w:r w:rsidRPr="00D617B3">
        <w:rPr>
          <w:rFonts w:ascii="Times New Roman" w:hAnsi="Times New Roman" w:cs="Times New Roman"/>
          <w:lang w:val="bg-BG"/>
        </w:rPr>
        <w:t xml:space="preserve"> Решение № 949/30.06.2022 г.)</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2.5. (отм. </w:t>
      </w:r>
      <w:r w:rsidR="00F87BCF">
        <w:rPr>
          <w:rFonts w:ascii="Times New Roman" w:hAnsi="Times New Roman" w:cs="Times New Roman"/>
          <w:lang w:val="bg-BG"/>
        </w:rPr>
        <w:t>-</w:t>
      </w:r>
      <w:r w:rsidRPr="00D617B3">
        <w:rPr>
          <w:rFonts w:ascii="Times New Roman" w:hAnsi="Times New Roman" w:cs="Times New Roman"/>
          <w:lang w:val="bg-BG"/>
        </w:rPr>
        <w:t xml:space="preserve"> Решение № 949/30.06.2022 г.)</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3. За ползване на храна от Детска кухня чрез абонаментна карта, се заплаща месечна такса в размер на 16,00 лева.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4. (нова - Решение № 883/29.03.2018 г.; отм.- Решение № 949/30.06.2022 г.)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(2</w:t>
      </w:r>
      <w:r w:rsidRPr="00D617B3">
        <w:rPr>
          <w:rFonts w:ascii="Times New Roman" w:hAnsi="Times New Roman" w:cs="Times New Roman"/>
          <w:lang w:val="bg-BG"/>
        </w:rPr>
        <w:t xml:space="preserve">) (отм. - Решение № 949/30.06.2022 г.)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26. </w:t>
      </w:r>
      <w:r w:rsidRPr="00D617B3">
        <w:rPr>
          <w:rFonts w:ascii="Times New Roman" w:hAnsi="Times New Roman" w:cs="Times New Roman"/>
          <w:bCs/>
          <w:lang w:val="bg-BG"/>
        </w:rPr>
        <w:t>(</w:t>
      </w:r>
      <w:r w:rsidRPr="00D617B3">
        <w:rPr>
          <w:rFonts w:ascii="Times New Roman" w:hAnsi="Times New Roman" w:cs="Times New Roman"/>
          <w:lang w:val="bg-BG"/>
        </w:rPr>
        <w:t>изм. – Решение № 949/30.06.2022 г.</w:t>
      </w:r>
      <w:r w:rsidRPr="00D617B3">
        <w:rPr>
          <w:rFonts w:ascii="Times New Roman" w:hAnsi="Times New Roman" w:cs="Times New Roman"/>
          <w:bCs/>
          <w:lang w:val="bg-BG"/>
        </w:rPr>
        <w:t>)</w:t>
      </w:r>
      <w:r w:rsidRPr="00D617B3">
        <w:rPr>
          <w:rFonts w:ascii="Times New Roman" w:hAnsi="Times New Roman" w:cs="Times New Roman"/>
          <w:b/>
          <w:bCs/>
          <w:lang w:val="bg-BG"/>
        </w:rPr>
        <w:t xml:space="preserve"> </w:t>
      </w:r>
      <w:r w:rsidRPr="00D617B3">
        <w:rPr>
          <w:rFonts w:ascii="Times New Roman" w:hAnsi="Times New Roman" w:cs="Times New Roman"/>
          <w:lang w:val="bg-BG"/>
        </w:rPr>
        <w:t xml:space="preserve">Таксите за ползване на детска кухня се събират от длъжностните лица в съответните заведения или заплащат по електронен път.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27. </w:t>
      </w:r>
      <w:r w:rsidRPr="00D617B3">
        <w:rPr>
          <w:rFonts w:ascii="Times New Roman" w:hAnsi="Times New Roman" w:cs="Times New Roman"/>
          <w:lang w:val="bg-BG"/>
        </w:rPr>
        <w:t>Лицата, ползващи социални услуги, заплащат такса, определена с Тарифа за таксите за социалните услуги, финансирани от републиканския бюджет на Министерството на труда и социалната политика.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28. </w:t>
      </w:r>
      <w:r w:rsidRPr="00D617B3">
        <w:rPr>
          <w:rFonts w:ascii="Times New Roman" w:hAnsi="Times New Roman" w:cs="Times New Roman"/>
          <w:bCs/>
          <w:lang w:val="bg-BG"/>
        </w:rPr>
        <w:t>(1)</w:t>
      </w:r>
      <w:r w:rsidRPr="00D617B3">
        <w:rPr>
          <w:rFonts w:ascii="Times New Roman" w:hAnsi="Times New Roman" w:cs="Times New Roman"/>
          <w:b/>
          <w:bCs/>
          <w:lang w:val="bg-BG"/>
        </w:rPr>
        <w:t xml:space="preserve"> </w:t>
      </w:r>
      <w:r w:rsidRPr="00D617B3">
        <w:rPr>
          <w:rFonts w:ascii="Times New Roman" w:hAnsi="Times New Roman" w:cs="Times New Roman"/>
          <w:lang w:val="bg-BG"/>
        </w:rPr>
        <w:t>(изм. - Решение № 746/22.12.2021 г.)</w:t>
      </w:r>
      <w:r w:rsidRPr="00D617B3">
        <w:rPr>
          <w:rFonts w:ascii="Times New Roman" w:hAnsi="Times New Roman" w:cs="Times New Roman"/>
          <w:b/>
          <w:i/>
          <w:lang w:val="bg-BG"/>
        </w:rPr>
        <w:t xml:space="preserve"> </w:t>
      </w:r>
      <w:r w:rsidRPr="00D617B3">
        <w:rPr>
          <w:rFonts w:ascii="Times New Roman" w:hAnsi="Times New Roman" w:cs="Times New Roman"/>
          <w:lang w:val="bg-BG"/>
        </w:rPr>
        <w:t>Лицата, ползващи услугите в системата на Домашен социален патронаж и общинските кухни на територията на Община Плевен, заплащат месечна такса, равняваща се на реалната издръжка на едно лице. Таксата се изчислява пропорционално на времето, през което лицето е ползвало социалните услуги.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(2)</w:t>
      </w:r>
      <w:r w:rsidRPr="00D617B3">
        <w:rPr>
          <w:rFonts w:ascii="Times New Roman" w:hAnsi="Times New Roman" w:cs="Times New Roman"/>
          <w:lang w:val="bg-BG"/>
        </w:rPr>
        <w:t xml:space="preserve"> Реалната издръжка на едно лице включва: месечните разходи за храна, работно облекло на персонала, хигиенни материали, гориво за доставяне на храната по домовете, както и съответната част от общите разходи за електрическа и топлинна енергия и вода. Месечните разходи се намаляват </w:t>
      </w:r>
      <w:r w:rsidRPr="00D617B3">
        <w:rPr>
          <w:rFonts w:ascii="Times New Roman" w:hAnsi="Times New Roman" w:cs="Times New Roman"/>
          <w:shd w:val="clear" w:color="auto" w:fill="FFFFFF"/>
          <w:lang w:val="bg-BG"/>
        </w:rPr>
        <w:t>с</w:t>
      </w:r>
      <w:r w:rsidRPr="00D617B3">
        <w:rPr>
          <w:rFonts w:ascii="Times New Roman" w:hAnsi="Times New Roman" w:cs="Times New Roman"/>
          <w:lang w:val="bg-BG"/>
        </w:rPr>
        <w:t xml:space="preserve"> даренията и завещанията от местни и чуждестранни физически и юридически лица, включително случаите на спонсорство, помощите от дарителски програми и благотворителност.</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(3)</w:t>
      </w:r>
      <w:r w:rsidRPr="00D617B3">
        <w:rPr>
          <w:rFonts w:ascii="Times New Roman" w:hAnsi="Times New Roman" w:cs="Times New Roman"/>
          <w:lang w:val="bg-BG"/>
        </w:rPr>
        <w:t xml:space="preserve"> Комунално-битовите разходи се разпределят пропорционално на броя на обслужваните за месеца лица.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(4)</w:t>
      </w:r>
      <w:r w:rsidRPr="00D617B3">
        <w:rPr>
          <w:rFonts w:ascii="Times New Roman" w:hAnsi="Times New Roman" w:cs="Times New Roman"/>
          <w:lang w:val="bg-BG"/>
        </w:rPr>
        <w:t xml:space="preserve"> Стойността на консумираната храна се изчислява ежедневно на база на </w:t>
      </w:r>
      <w:proofErr w:type="spellStart"/>
      <w:r w:rsidRPr="00D617B3">
        <w:rPr>
          <w:rFonts w:ascii="Times New Roman" w:hAnsi="Times New Roman" w:cs="Times New Roman"/>
          <w:lang w:val="bg-BG"/>
        </w:rPr>
        <w:t>калкулационни</w:t>
      </w:r>
      <w:proofErr w:type="spellEnd"/>
      <w:r w:rsidRPr="00D617B3">
        <w:rPr>
          <w:rFonts w:ascii="Times New Roman" w:hAnsi="Times New Roman" w:cs="Times New Roman"/>
          <w:lang w:val="bg-BG"/>
        </w:rPr>
        <w:t xml:space="preserve"> ведомости и </w:t>
      </w:r>
      <w:proofErr w:type="spellStart"/>
      <w:r w:rsidRPr="00D617B3">
        <w:rPr>
          <w:rFonts w:ascii="Times New Roman" w:hAnsi="Times New Roman" w:cs="Times New Roman"/>
          <w:lang w:val="bg-BG"/>
        </w:rPr>
        <w:t>требвателни</w:t>
      </w:r>
      <w:proofErr w:type="spellEnd"/>
      <w:r w:rsidRPr="00D617B3">
        <w:rPr>
          <w:rFonts w:ascii="Times New Roman" w:hAnsi="Times New Roman" w:cs="Times New Roman"/>
          <w:lang w:val="bg-BG"/>
        </w:rPr>
        <w:t xml:space="preserve"> листове.</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lastRenderedPageBreak/>
        <w:t>(5)</w:t>
      </w:r>
      <w:r w:rsidRPr="00D617B3">
        <w:rPr>
          <w:rFonts w:ascii="Times New Roman" w:hAnsi="Times New Roman" w:cs="Times New Roman"/>
          <w:lang w:val="bg-BG"/>
        </w:rPr>
        <w:t xml:space="preserve"> Дължимата такса, която се удържа от личните доходи на лицето не може да бъде повече от 60% от тези доходи. Разликата в таксата до реалния й размер е за сметка на бюджета на Община Плевен.</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(6)</w:t>
      </w:r>
      <w:r w:rsidRPr="00D617B3">
        <w:rPr>
          <w:rFonts w:ascii="Times New Roman" w:hAnsi="Times New Roman" w:cs="Times New Roman"/>
          <w:lang w:val="bg-BG"/>
        </w:rPr>
        <w:t xml:space="preserve"> (изм. – Решение № 746/22.12.2021 г.)</w:t>
      </w:r>
      <w:r w:rsidRPr="00D617B3">
        <w:rPr>
          <w:rFonts w:ascii="Times New Roman" w:hAnsi="Times New Roman" w:cs="Times New Roman"/>
          <w:b/>
          <w:i/>
          <w:lang w:val="bg-BG"/>
        </w:rPr>
        <w:t xml:space="preserve"> </w:t>
      </w:r>
      <w:r w:rsidRPr="00D617B3">
        <w:rPr>
          <w:rFonts w:ascii="Times New Roman" w:hAnsi="Times New Roman" w:cs="Times New Roman"/>
          <w:lang w:val="bg-BG"/>
        </w:rPr>
        <w:t>Ветераните от войните заплащат месечна такса за ползваните социални услуги от домашен социален патронаж и общинските кухни на територията на Община Плевен, в размер на 30% от получавана от тях пенсия или от сборът на пенсиите им, без добавките, изплащани към тях, съгласно от ППЗВВ. Останалата част от разходите е за сметка на бюджета на Община Плевен.</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(7)</w:t>
      </w:r>
      <w:r w:rsidRPr="00D617B3">
        <w:rPr>
          <w:rFonts w:ascii="Times New Roman" w:hAnsi="Times New Roman" w:cs="Times New Roman"/>
          <w:lang w:val="bg-BG"/>
        </w:rPr>
        <w:t xml:space="preserve"> (изм. – Решение № 746/22.12.2021 г.)</w:t>
      </w:r>
      <w:r w:rsidRPr="00D617B3">
        <w:rPr>
          <w:rFonts w:ascii="Times New Roman" w:hAnsi="Times New Roman" w:cs="Times New Roman"/>
          <w:b/>
          <w:i/>
          <w:lang w:val="bg-BG"/>
        </w:rPr>
        <w:t xml:space="preserve"> </w:t>
      </w:r>
      <w:r w:rsidRPr="00D617B3">
        <w:rPr>
          <w:rFonts w:ascii="Times New Roman" w:hAnsi="Times New Roman" w:cs="Times New Roman"/>
          <w:lang w:val="bg-BG"/>
        </w:rPr>
        <w:t xml:space="preserve">Военноинвалидите и </w:t>
      </w:r>
      <w:proofErr w:type="spellStart"/>
      <w:r w:rsidRPr="00D617B3">
        <w:rPr>
          <w:rFonts w:ascii="Times New Roman" w:hAnsi="Times New Roman" w:cs="Times New Roman"/>
          <w:lang w:val="bg-BG"/>
        </w:rPr>
        <w:t>военнопострадалите</w:t>
      </w:r>
      <w:proofErr w:type="spellEnd"/>
      <w:r w:rsidRPr="00D617B3">
        <w:rPr>
          <w:rFonts w:ascii="Times New Roman" w:hAnsi="Times New Roman" w:cs="Times New Roman"/>
          <w:lang w:val="bg-BG"/>
        </w:rPr>
        <w:t xml:space="preserve"> по чл. 4, т. 1 и т. 4 от Закона за военноинвалидите и </w:t>
      </w:r>
      <w:proofErr w:type="spellStart"/>
      <w:r w:rsidRPr="00D617B3">
        <w:rPr>
          <w:rFonts w:ascii="Times New Roman" w:hAnsi="Times New Roman" w:cs="Times New Roman"/>
          <w:lang w:val="bg-BG"/>
        </w:rPr>
        <w:t>военнопострадалите</w:t>
      </w:r>
      <w:proofErr w:type="spellEnd"/>
      <w:r w:rsidRPr="00D617B3">
        <w:rPr>
          <w:rFonts w:ascii="Times New Roman" w:hAnsi="Times New Roman" w:cs="Times New Roman"/>
          <w:lang w:val="bg-BG"/>
        </w:rPr>
        <w:t xml:space="preserve"> се ползват с предимство от услугите на Общински домашен социален патронаж и общинските кухни на територията на Община Плевен, като заплащат 30 на сто от размера на определената такса по ал. 1, съгласно чл. 19, ал. 2 от ЗВВ. Останалата част от разходите е за сметка на бюджета на Община Плевен.</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(8)</w:t>
      </w:r>
      <w:r w:rsidRPr="00D617B3">
        <w:rPr>
          <w:rFonts w:ascii="Times New Roman" w:hAnsi="Times New Roman" w:cs="Times New Roman"/>
          <w:lang w:val="bg-BG"/>
        </w:rPr>
        <w:t xml:space="preserve"> (изм. - Решение №  746/22.12.2021 г.)</w:t>
      </w:r>
      <w:r w:rsidRPr="00D617B3">
        <w:rPr>
          <w:rFonts w:ascii="Times New Roman" w:hAnsi="Times New Roman" w:cs="Times New Roman"/>
          <w:b/>
          <w:i/>
          <w:lang w:val="bg-BG"/>
        </w:rPr>
        <w:t xml:space="preserve"> </w:t>
      </w:r>
      <w:r w:rsidRPr="00D617B3">
        <w:rPr>
          <w:rFonts w:ascii="Times New Roman" w:hAnsi="Times New Roman" w:cs="Times New Roman"/>
          <w:lang w:val="bg-BG"/>
        </w:rPr>
        <w:t>В Домашен социален патронаж и общинските кухни на територията на община Плевен се приемат и лица, които сами или техни близки приемат заплащането на такса в размер на реалните разходи. За прием на тези лица се предоставят не повече от 50% от капацитета на Домашен социален патронаж и общинските кухни на територията на Община Плевен. Приемът на тези лица се осъществява след изчерпване на приема на лицата, заплащащи част от реалните разходи.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Чл. 29.</w:t>
      </w:r>
      <w:r w:rsidRPr="00D617B3">
        <w:rPr>
          <w:rFonts w:ascii="Times New Roman" w:hAnsi="Times New Roman" w:cs="Times New Roman"/>
          <w:lang w:val="bg-BG"/>
        </w:rPr>
        <w:t xml:space="preserve"> Таксите по този раздел се начисляват и събират от длъжностните лица в съответните заведения или се заплащат по електронен път и се внасят в общинския бюджет, както следва: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1. (отм. - Решение №  949/30.06.2022 г.)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за ползващи услугите в системата на домашен социален патронаж - до 25 число на месеца, следващ месеца, за който се дължат;</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Чл. 30.</w:t>
      </w:r>
      <w:r w:rsidRPr="00D617B3">
        <w:rPr>
          <w:rFonts w:ascii="Times New Roman" w:hAnsi="Times New Roman" w:cs="Times New Roman"/>
          <w:lang w:val="bg-BG"/>
        </w:rPr>
        <w:t xml:space="preserve"> (1) (отм. - Решение №  949/30.06.2022 г.)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(2) (отм. - Решение № 949/30.06.2022 г.) </w:t>
      </w:r>
    </w:p>
    <w:p w:rsidR="00D617B3" w:rsidRPr="00D617B3" w:rsidRDefault="00D617B3" w:rsidP="00D617B3">
      <w:pPr>
        <w:ind w:left="720"/>
        <w:jc w:val="both"/>
        <w:rPr>
          <w:rFonts w:ascii="Times New Roman" w:hAnsi="Times New Roman" w:cs="Times New Roman"/>
          <w:lang w:val="bg-BG"/>
        </w:rPr>
      </w:pPr>
      <w:r w:rsidRPr="00D617B3">
        <w:rPr>
          <w:rFonts w:ascii="Times New Roman" w:hAnsi="Times New Roman" w:cs="Times New Roman"/>
          <w:lang w:val="bg-BG"/>
        </w:rPr>
        <w:t xml:space="preserve">(3) (отм. -Решение № 949/30.06.2022 г.) </w:t>
      </w:r>
    </w:p>
    <w:p w:rsidR="00D617B3" w:rsidRPr="00D617B3" w:rsidRDefault="00D617B3" w:rsidP="00D617B3">
      <w:pPr>
        <w:ind w:firstLine="720"/>
        <w:jc w:val="both"/>
        <w:rPr>
          <w:rFonts w:ascii="Times New Roman" w:hAnsi="Times New Roman" w:cs="Times New Roman"/>
          <w:bCs/>
          <w:lang w:val="bg-BG"/>
        </w:rPr>
      </w:pPr>
      <w:r w:rsidRPr="00D617B3">
        <w:rPr>
          <w:rFonts w:ascii="Times New Roman" w:hAnsi="Times New Roman" w:cs="Times New Roman"/>
          <w:bCs/>
          <w:lang w:val="bg-BG"/>
        </w:rPr>
        <w:t>(</w:t>
      </w:r>
      <w:r w:rsidRPr="00D617B3">
        <w:rPr>
          <w:rFonts w:ascii="Times New Roman" w:hAnsi="Times New Roman" w:cs="Times New Roman"/>
          <w:lang w:val="bg-BG"/>
        </w:rPr>
        <w:t xml:space="preserve">4) </w:t>
      </w:r>
      <w:r w:rsidRPr="00D617B3">
        <w:rPr>
          <w:rFonts w:ascii="Times New Roman" w:hAnsi="Times New Roman" w:cs="Times New Roman"/>
          <w:bCs/>
          <w:lang w:val="bg-BG"/>
        </w:rPr>
        <w:t xml:space="preserve">(изм. - Решение № 1395/25.07.2019 г.; </w:t>
      </w:r>
      <w:r w:rsidRPr="00D617B3">
        <w:rPr>
          <w:rFonts w:ascii="Times New Roman" w:hAnsi="Times New Roman" w:cs="Times New Roman"/>
          <w:lang w:val="bg-BG"/>
        </w:rPr>
        <w:t>отм. - Решение № 949/30.06.2022 г.</w:t>
      </w:r>
      <w:r w:rsidRPr="00D617B3">
        <w:rPr>
          <w:rFonts w:ascii="Times New Roman" w:hAnsi="Times New Roman" w:cs="Times New Roman"/>
          <w:bCs/>
          <w:lang w:val="bg-BG"/>
        </w:rPr>
        <w:t>)</w:t>
      </w:r>
    </w:p>
    <w:p w:rsidR="00D617B3" w:rsidRPr="00D617B3" w:rsidRDefault="00D617B3" w:rsidP="00D617B3">
      <w:pPr>
        <w:ind w:firstLine="720"/>
        <w:jc w:val="both"/>
        <w:rPr>
          <w:rFonts w:ascii="Times New Roman" w:hAnsi="Times New Roman" w:cs="Times New Roman"/>
          <w:bCs/>
          <w:lang w:val="bg-BG"/>
        </w:rPr>
      </w:pPr>
      <w:r w:rsidRPr="00D617B3">
        <w:rPr>
          <w:rFonts w:ascii="Times New Roman" w:hAnsi="Times New Roman" w:cs="Times New Roman"/>
          <w:lang w:val="bg-BG"/>
        </w:rPr>
        <w:t xml:space="preserve">(5) </w:t>
      </w:r>
      <w:r w:rsidRPr="00D617B3">
        <w:rPr>
          <w:rFonts w:ascii="Times New Roman" w:hAnsi="Times New Roman" w:cs="Times New Roman"/>
          <w:bCs/>
          <w:lang w:val="bg-BG"/>
        </w:rPr>
        <w:t xml:space="preserve">(изм. - Решение № 1395/25.07.2019 г.; отм. - Решение № 949/30.06.2022 г.)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(6) (отм. - Решение № 949/30.06.2022 г.)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(7) (отм. - Решение № 949/30.06.2022 г.)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(8) (отм. -Решение № 949/30.06.2022 г.)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(9) (отм. - Решение № 949/30.06.2022 г.)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(10) (отм. - Решение № 949/30.06.2022 г.)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(11)  (отм. - Решение № 949/30.06.2022 г.)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(12) (отм. - Решение № 949/30.06.2022 г.)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(13) Ползвателите на услуги по този раздел, </w:t>
      </w:r>
      <w:proofErr w:type="spellStart"/>
      <w:r w:rsidRPr="00D617B3">
        <w:rPr>
          <w:rFonts w:ascii="Times New Roman" w:hAnsi="Times New Roman" w:cs="Times New Roman"/>
          <w:lang w:val="bg-BG"/>
        </w:rPr>
        <w:t>неплатили</w:t>
      </w:r>
      <w:proofErr w:type="spellEnd"/>
      <w:r w:rsidRPr="00D617B3">
        <w:rPr>
          <w:rFonts w:ascii="Times New Roman" w:hAnsi="Times New Roman" w:cs="Times New Roman"/>
          <w:lang w:val="bg-BG"/>
        </w:rPr>
        <w:t xml:space="preserve"> съответните такси в 2-месечен срок, се лишават от право да ги ползват.</w:t>
      </w:r>
    </w:p>
    <w:p w:rsidR="00D617B3" w:rsidRPr="00D617B3" w:rsidRDefault="00D617B3" w:rsidP="00D617B3">
      <w:pPr>
        <w:jc w:val="both"/>
        <w:rPr>
          <w:rFonts w:ascii="Times New Roman" w:hAnsi="Times New Roman" w:cs="Times New Roman"/>
          <w:b/>
          <w:bCs/>
          <w:lang w:val="bg-BG"/>
        </w:rPr>
      </w:pP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Раздел ІV</w:t>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 xml:space="preserve">Такса за </w:t>
      </w:r>
      <w:r w:rsidRPr="00D617B3">
        <w:rPr>
          <w:rFonts w:ascii="Times New Roman" w:hAnsi="Times New Roman" w:cs="Times New Roman"/>
          <w:b/>
          <w:bCs/>
          <w:lang w:val="bg-BG" w:eastAsia="bg-BG"/>
        </w:rPr>
        <w:t>Административно-технически услуги - Устройство на територията</w:t>
      </w:r>
    </w:p>
    <w:p w:rsidR="00D617B3" w:rsidRPr="006B49C7" w:rsidRDefault="00D617B3" w:rsidP="00D617B3">
      <w:pPr>
        <w:ind w:firstLine="720"/>
        <w:jc w:val="both"/>
        <w:rPr>
          <w:rFonts w:ascii="Times New Roman" w:hAnsi="Times New Roman" w:cs="Times New Roman"/>
          <w:lang w:val="en-US"/>
        </w:rPr>
      </w:pPr>
      <w:r w:rsidRPr="00D617B3">
        <w:rPr>
          <w:rFonts w:ascii="Times New Roman" w:hAnsi="Times New Roman" w:cs="Times New Roman"/>
          <w:b/>
          <w:bCs/>
          <w:lang w:val="bg-BG"/>
        </w:rPr>
        <w:t xml:space="preserve">Чл. 31. </w:t>
      </w:r>
      <w:r w:rsidRPr="00D617B3">
        <w:rPr>
          <w:rFonts w:ascii="Times New Roman" w:hAnsi="Times New Roman" w:cs="Times New Roman"/>
          <w:lang w:val="bg-BG"/>
        </w:rPr>
        <w:t xml:space="preserve">Общинският съвет определя размера на таксите за технически услуги, съгласно раздел III  </w:t>
      </w:r>
      <w:r w:rsidRPr="00D617B3">
        <w:rPr>
          <w:rFonts w:ascii="Times New Roman" w:hAnsi="Times New Roman" w:cs="Times New Roman"/>
          <w:b/>
          <w:lang w:val="bg-BG"/>
        </w:rPr>
        <w:t>Приложение № 2</w:t>
      </w:r>
      <w:r w:rsidR="006B49C7">
        <w:rPr>
          <w:rFonts w:ascii="Times New Roman" w:hAnsi="Times New Roman" w:cs="Times New Roman"/>
          <w:lang w:val="bg-BG"/>
        </w:rPr>
        <w:t xml:space="preserve"> и раздел II на </w:t>
      </w:r>
      <w:r w:rsidR="006B49C7" w:rsidRPr="006B49C7">
        <w:rPr>
          <w:rFonts w:ascii="Times New Roman" w:hAnsi="Times New Roman" w:cs="Times New Roman"/>
          <w:b/>
          <w:lang w:val="bg-BG"/>
        </w:rPr>
        <w:t>Приложение № 3.</w:t>
      </w:r>
      <w:r w:rsidR="006B49C7">
        <w:rPr>
          <w:rFonts w:ascii="Times New Roman" w:hAnsi="Times New Roman" w:cs="Times New Roman"/>
          <w:lang w:val="bg-BG"/>
        </w:rPr>
        <w:t xml:space="preserve">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32. </w:t>
      </w:r>
      <w:r w:rsidRPr="00D617B3">
        <w:rPr>
          <w:rFonts w:ascii="Times New Roman" w:hAnsi="Times New Roman" w:cs="Times New Roman"/>
          <w:lang w:val="bg-BG"/>
        </w:rPr>
        <w:t>Таксите за административно - технически услуги се заплащат от физическите и юридическите лица, ползватели на услугата, при предявяване на искането за извършване на съответната услуга.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33. </w:t>
      </w:r>
      <w:r w:rsidRPr="00D617B3">
        <w:rPr>
          <w:rFonts w:ascii="Times New Roman" w:hAnsi="Times New Roman" w:cs="Times New Roman"/>
          <w:lang w:val="bg-BG"/>
        </w:rPr>
        <w:t>(1) Срокът за извършване на технически услуги, който не е установен с друг нормативен акт е 30 дни.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(2) За извършване на бърза услуга (до 7 дни) таксата се удвоява. </w:t>
      </w:r>
    </w:p>
    <w:p w:rsidR="00D617B3" w:rsidRPr="00D617B3" w:rsidRDefault="00D617B3" w:rsidP="00D617B3">
      <w:pPr>
        <w:rPr>
          <w:rFonts w:ascii="Times New Roman" w:hAnsi="Times New Roman" w:cs="Times New Roman"/>
          <w:b/>
          <w:bCs/>
          <w:lang w:val="bg-BG"/>
        </w:rPr>
      </w:pPr>
    </w:p>
    <w:p w:rsidR="00B10F82" w:rsidRDefault="00B10F82" w:rsidP="00D617B3">
      <w:pPr>
        <w:jc w:val="center"/>
        <w:rPr>
          <w:rFonts w:ascii="Times New Roman" w:hAnsi="Times New Roman" w:cs="Times New Roman"/>
          <w:b/>
          <w:bCs/>
          <w:lang w:val="bg-BG"/>
        </w:rPr>
      </w:pP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lastRenderedPageBreak/>
        <w:t>Раздел V</w:t>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Такса за административни услуги</w:t>
      </w:r>
    </w:p>
    <w:p w:rsidR="00D617B3" w:rsidRPr="00D617B3" w:rsidRDefault="00D617B3" w:rsidP="00157469">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34. </w:t>
      </w:r>
      <w:r w:rsidRPr="00D617B3">
        <w:rPr>
          <w:rFonts w:ascii="Times New Roman" w:hAnsi="Times New Roman" w:cs="Times New Roman"/>
          <w:bCs/>
          <w:lang w:val="bg-BG"/>
        </w:rPr>
        <w:t>(1)</w:t>
      </w:r>
      <w:r w:rsidRPr="00D617B3">
        <w:rPr>
          <w:rFonts w:ascii="Times New Roman" w:hAnsi="Times New Roman" w:cs="Times New Roman"/>
          <w:b/>
          <w:bCs/>
          <w:lang w:val="bg-BG"/>
        </w:rPr>
        <w:t xml:space="preserve"> </w:t>
      </w:r>
      <w:r w:rsidRPr="00D617B3">
        <w:rPr>
          <w:rFonts w:ascii="Times New Roman" w:hAnsi="Times New Roman" w:cs="Times New Roman"/>
          <w:lang w:val="bg-BG"/>
        </w:rPr>
        <w:t xml:space="preserve">Общинският съвет определя размера на таксите за административни услуги, съгласно раздел IV на </w:t>
      </w:r>
      <w:r w:rsidRPr="00D617B3">
        <w:rPr>
          <w:rFonts w:ascii="Times New Roman" w:hAnsi="Times New Roman" w:cs="Times New Roman"/>
          <w:b/>
          <w:lang w:val="bg-BG"/>
        </w:rPr>
        <w:t xml:space="preserve">Приложение № 2 </w:t>
      </w:r>
      <w:r w:rsidRPr="00D617B3">
        <w:rPr>
          <w:rFonts w:ascii="Times New Roman" w:hAnsi="Times New Roman" w:cs="Times New Roman"/>
          <w:lang w:val="bg-BG"/>
        </w:rPr>
        <w:t xml:space="preserve">и раздел I на </w:t>
      </w:r>
      <w:r w:rsidRPr="00D617B3">
        <w:rPr>
          <w:rFonts w:ascii="Times New Roman" w:hAnsi="Times New Roman" w:cs="Times New Roman"/>
          <w:b/>
          <w:lang w:val="bg-BG"/>
        </w:rPr>
        <w:t>Приложение № 3</w:t>
      </w:r>
      <w:r w:rsidRPr="00D617B3">
        <w:rPr>
          <w:rFonts w:ascii="Times New Roman" w:hAnsi="Times New Roman" w:cs="Times New Roman"/>
          <w:lang w:val="bg-BG"/>
        </w:rPr>
        <w:t>, както следва: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(2) Услуги по гражданското състояние: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1. за издаване на удостоверение за наследници;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за издаване на удостоверение за идентичност на имена;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3. за издаване на удостоверение, че не е съставен акт за раждане или акт за смърт;</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4. за издаване на дубликати на удостоверение за раждане или за граждански брак, както и за повторно издаване на препис-извлечение от акт за смърт;</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5. за издаване на удостоверение за семейно положение;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6. за издаване на удостоверение за родствени връзки;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7. за адресна регистрация и/или издаване на удостоверения за постоянен или настоящ адрес;</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8. за заверка на документи по гражданското състояние за чужбина;</w:t>
      </w:r>
    </w:p>
    <w:p w:rsidR="00D617B3" w:rsidRPr="00D617B3" w:rsidRDefault="00D617B3" w:rsidP="00D617B3">
      <w:pPr>
        <w:jc w:val="both"/>
        <w:rPr>
          <w:rFonts w:ascii="Times New Roman" w:hAnsi="Times New Roman" w:cs="Times New Roman"/>
          <w:lang w:val="bg-BG"/>
        </w:rPr>
      </w:pPr>
      <w:r w:rsidRPr="00D617B3">
        <w:rPr>
          <w:rFonts w:ascii="Times New Roman" w:hAnsi="Times New Roman" w:cs="Times New Roman"/>
          <w:lang w:val="bg-BG"/>
        </w:rPr>
        <w:tab/>
        <w:t>9. за всички други видове удостоверения по искане на граждани;</w:t>
      </w:r>
    </w:p>
    <w:p w:rsidR="00D617B3" w:rsidRPr="00D617B3" w:rsidRDefault="00D617B3" w:rsidP="00D617B3">
      <w:pPr>
        <w:jc w:val="both"/>
        <w:rPr>
          <w:rFonts w:ascii="Times New Roman" w:hAnsi="Times New Roman" w:cs="Times New Roman"/>
          <w:lang w:val="bg-BG"/>
        </w:rPr>
      </w:pPr>
      <w:r w:rsidRPr="00D617B3">
        <w:rPr>
          <w:rFonts w:ascii="Times New Roman" w:hAnsi="Times New Roman" w:cs="Times New Roman"/>
          <w:lang w:val="bg-BG"/>
        </w:rPr>
        <w:tab/>
        <w:t>10. за преписи от документи.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11. други административни услуги, включени в Административния регистър и интегрираната информационна система на държавната администрация.</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(3) По производства за настаняване под наем, продажби, замени или учредяване на вещни права върху общински имоти.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(4) За разрешения.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(5) Услуги, предоставяни от Дирекция „Приходи от местни данъци и такси”:</w:t>
      </w:r>
    </w:p>
    <w:p w:rsidR="00D617B3" w:rsidRPr="00D617B3" w:rsidRDefault="00D617B3" w:rsidP="00D617B3">
      <w:pPr>
        <w:tabs>
          <w:tab w:val="left" w:pos="317"/>
        </w:tabs>
        <w:jc w:val="both"/>
        <w:rPr>
          <w:rFonts w:ascii="Times New Roman" w:hAnsi="Times New Roman" w:cs="Times New Roman"/>
          <w:lang w:val="bg-BG" w:eastAsia="bg-BG"/>
        </w:rPr>
      </w:pPr>
      <w:r w:rsidRPr="00D617B3">
        <w:rPr>
          <w:rFonts w:ascii="Times New Roman" w:hAnsi="Times New Roman" w:cs="Times New Roman"/>
          <w:lang w:val="bg-BG"/>
        </w:rPr>
        <w:tab/>
      </w:r>
      <w:r w:rsidRPr="00D617B3">
        <w:rPr>
          <w:rFonts w:ascii="Times New Roman" w:hAnsi="Times New Roman" w:cs="Times New Roman"/>
          <w:lang w:val="bg-BG"/>
        </w:rPr>
        <w:tab/>
        <w:t>1. и</w:t>
      </w:r>
      <w:r w:rsidRPr="00D617B3">
        <w:rPr>
          <w:rFonts w:ascii="Times New Roman" w:hAnsi="Times New Roman" w:cs="Times New Roman"/>
          <w:lang w:val="bg-BG" w:eastAsia="bg-BG"/>
        </w:rPr>
        <w:t xml:space="preserve">здаване на удостоверение за данъчна оценка на недвижим имот и незавършено строителство; </w:t>
      </w:r>
    </w:p>
    <w:p w:rsidR="00D617B3" w:rsidRPr="00D617B3" w:rsidRDefault="00D617B3" w:rsidP="00D617B3">
      <w:pPr>
        <w:tabs>
          <w:tab w:val="left" w:pos="317"/>
        </w:tabs>
        <w:jc w:val="both"/>
        <w:rPr>
          <w:rFonts w:ascii="Times New Roman" w:hAnsi="Times New Roman" w:cs="Times New Roman"/>
          <w:lang w:val="bg-BG"/>
        </w:rPr>
      </w:pPr>
      <w:r w:rsidRPr="00D617B3">
        <w:rPr>
          <w:rFonts w:ascii="Times New Roman" w:hAnsi="Times New Roman" w:cs="Times New Roman"/>
          <w:lang w:val="bg-BG"/>
        </w:rPr>
        <w:tab/>
      </w:r>
      <w:r w:rsidRPr="00D617B3">
        <w:rPr>
          <w:rFonts w:ascii="Times New Roman" w:hAnsi="Times New Roman" w:cs="Times New Roman"/>
          <w:lang w:val="bg-BG"/>
        </w:rPr>
        <w:tab/>
        <w:t xml:space="preserve">2. </w:t>
      </w:r>
      <w:r w:rsidRPr="00D617B3">
        <w:rPr>
          <w:rFonts w:ascii="Times New Roman" w:hAnsi="Times New Roman" w:cs="Times New Roman"/>
          <w:lang w:val="bg-BG" w:eastAsia="bg-BG"/>
        </w:rPr>
        <w:t>издаване на удостоверение за данъчна оценка на право на строеж или право на ползване</w:t>
      </w:r>
      <w:r w:rsidRPr="00D617B3">
        <w:rPr>
          <w:rFonts w:ascii="Times New Roman" w:hAnsi="Times New Roman" w:cs="Times New Roman"/>
          <w:lang w:val="bg-BG"/>
        </w:rPr>
        <w:t>;</w:t>
      </w:r>
    </w:p>
    <w:p w:rsidR="00D617B3" w:rsidRPr="00D617B3" w:rsidRDefault="00D617B3" w:rsidP="00D617B3">
      <w:pPr>
        <w:tabs>
          <w:tab w:val="left" w:pos="0"/>
        </w:tabs>
        <w:jc w:val="both"/>
        <w:rPr>
          <w:rFonts w:ascii="Times New Roman" w:hAnsi="Times New Roman" w:cs="Times New Roman"/>
          <w:lang w:val="bg-BG" w:eastAsia="bg-BG"/>
        </w:rPr>
      </w:pPr>
      <w:r w:rsidRPr="00D617B3">
        <w:rPr>
          <w:rFonts w:ascii="Times New Roman" w:hAnsi="Times New Roman" w:cs="Times New Roman"/>
          <w:lang w:val="bg-BG"/>
        </w:rPr>
        <w:tab/>
        <w:t xml:space="preserve">3. </w:t>
      </w:r>
      <w:r w:rsidRPr="00D617B3">
        <w:rPr>
          <w:rFonts w:ascii="Times New Roman" w:hAnsi="Times New Roman" w:cs="Times New Roman"/>
          <w:lang w:val="bg-BG" w:eastAsia="bg-BG"/>
        </w:rPr>
        <w:t>издаване на удостоверение за декларирани данни;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4. </w:t>
      </w:r>
      <w:r w:rsidRPr="00D617B3">
        <w:rPr>
          <w:rFonts w:ascii="Times New Roman" w:hAnsi="Times New Roman" w:cs="Times New Roman"/>
          <w:lang w:val="bg-BG" w:eastAsia="bg-BG"/>
        </w:rPr>
        <w:t>издаване на удостоверение за дължим и платен данък върху наследството;</w:t>
      </w:r>
      <w:r w:rsidRPr="00D617B3">
        <w:rPr>
          <w:rFonts w:ascii="Times New Roman" w:hAnsi="Times New Roman" w:cs="Times New Roman"/>
          <w:lang w:val="bg-BG"/>
        </w:rPr>
        <w:t xml:space="preserve"> </w:t>
      </w:r>
    </w:p>
    <w:p w:rsidR="00D617B3" w:rsidRPr="00D617B3" w:rsidRDefault="00D617B3" w:rsidP="00D617B3">
      <w:pPr>
        <w:tabs>
          <w:tab w:val="left" w:pos="317"/>
        </w:tabs>
        <w:jc w:val="both"/>
        <w:rPr>
          <w:rFonts w:ascii="Times New Roman" w:hAnsi="Times New Roman" w:cs="Times New Roman"/>
          <w:lang w:val="bg-BG" w:eastAsia="bg-BG"/>
        </w:rPr>
      </w:pPr>
      <w:r w:rsidRPr="00D617B3">
        <w:rPr>
          <w:rFonts w:ascii="Times New Roman" w:hAnsi="Times New Roman" w:cs="Times New Roman"/>
          <w:lang w:val="bg-BG"/>
        </w:rPr>
        <w:tab/>
      </w:r>
      <w:r w:rsidRPr="00D617B3">
        <w:rPr>
          <w:rFonts w:ascii="Times New Roman" w:hAnsi="Times New Roman" w:cs="Times New Roman"/>
          <w:lang w:val="bg-BG"/>
        </w:rPr>
        <w:tab/>
        <w:t>5. по</w:t>
      </w:r>
      <w:r w:rsidRPr="00D617B3">
        <w:rPr>
          <w:rFonts w:ascii="Times New Roman" w:hAnsi="Times New Roman" w:cs="Times New Roman"/>
          <w:lang w:val="bg-BG" w:eastAsia="bg-BG"/>
        </w:rPr>
        <w:t>пълване на декларация за имот или МПС;</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6. </w:t>
      </w:r>
      <w:r w:rsidRPr="00D617B3">
        <w:rPr>
          <w:rFonts w:ascii="Times New Roman" w:hAnsi="Times New Roman" w:cs="Times New Roman"/>
          <w:lang w:val="bg-BG" w:eastAsia="bg-BG"/>
        </w:rPr>
        <w:t>издаване на препис от документ за платен данък върху превозни средства;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7. </w:t>
      </w:r>
      <w:r w:rsidRPr="00D617B3">
        <w:rPr>
          <w:rFonts w:ascii="Times New Roman" w:hAnsi="Times New Roman" w:cs="Times New Roman"/>
          <w:lang w:val="bg-BG" w:eastAsia="bg-BG"/>
        </w:rPr>
        <w:t>издаване на препис от документ за платен данък върху недвижими имоти и такса за битови отпадъци;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8.</w:t>
      </w:r>
      <w:r w:rsidRPr="00D617B3">
        <w:rPr>
          <w:rFonts w:ascii="Times New Roman" w:hAnsi="Times New Roman" w:cs="Times New Roman"/>
          <w:lang w:val="bg-BG" w:eastAsia="bg-BG"/>
        </w:rPr>
        <w:t xml:space="preserve"> издаване на копие от подадена данъчна декларация;</w:t>
      </w:r>
      <w:r w:rsidRPr="00D617B3">
        <w:rPr>
          <w:rFonts w:ascii="Times New Roman" w:hAnsi="Times New Roman" w:cs="Times New Roman"/>
          <w:lang w:val="bg-BG"/>
        </w:rPr>
        <w:t xml:space="preserve">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9. </w:t>
      </w:r>
      <w:r w:rsidRPr="00D617B3">
        <w:rPr>
          <w:rFonts w:ascii="Times New Roman" w:hAnsi="Times New Roman" w:cs="Times New Roman"/>
          <w:lang w:val="bg-BG" w:eastAsia="bg-BG"/>
        </w:rPr>
        <w:t>издаване на удостоверение за наличие или липса на задължения по Закона за местните данъци и такси</w:t>
      </w:r>
      <w:r w:rsidRPr="00D617B3">
        <w:rPr>
          <w:rFonts w:ascii="Times New Roman" w:hAnsi="Times New Roman" w:cs="Times New Roman"/>
          <w:lang w:val="bg-BG"/>
        </w:rPr>
        <w:t>;</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10. з</w:t>
      </w:r>
      <w:r w:rsidRPr="00D617B3">
        <w:rPr>
          <w:rFonts w:ascii="Times New Roman" w:hAnsi="Times New Roman" w:cs="Times New Roman"/>
          <w:lang w:val="bg-BG" w:eastAsia="bg-BG"/>
        </w:rPr>
        <w:t>аверка на документи по местни данъци и такси за чужбина;</w:t>
      </w:r>
      <w:r w:rsidRPr="00D617B3">
        <w:rPr>
          <w:rFonts w:ascii="Times New Roman" w:hAnsi="Times New Roman" w:cs="Times New Roman"/>
          <w:lang w:val="bg-BG"/>
        </w:rPr>
        <w:t xml:space="preserve">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11.</w:t>
      </w:r>
      <w:r w:rsidRPr="00D617B3">
        <w:rPr>
          <w:rFonts w:ascii="Times New Roman" w:hAnsi="Times New Roman" w:cs="Times New Roman"/>
          <w:lang w:val="bg-BG" w:eastAsia="bg-BG"/>
        </w:rPr>
        <w:t xml:space="preserve"> издаване на дубликат на платежен документ</w:t>
      </w:r>
      <w:r w:rsidRPr="00D617B3">
        <w:rPr>
          <w:rFonts w:ascii="Times New Roman" w:hAnsi="Times New Roman" w:cs="Times New Roman"/>
          <w:lang w:val="bg-BG"/>
        </w:rPr>
        <w:t>.</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(6) Удостоверение за д</w:t>
      </w:r>
      <w:r w:rsidRPr="00D617B3">
        <w:rPr>
          <w:rFonts w:ascii="Times New Roman" w:hAnsi="Times New Roman" w:cs="Times New Roman"/>
          <w:shd w:val="clear" w:color="auto" w:fill="FFFFFF"/>
          <w:lang w:val="bg-BG"/>
        </w:rPr>
        <w:t xml:space="preserve">анъчна оценка се издава от </w:t>
      </w:r>
      <w:r w:rsidRPr="00D617B3">
        <w:rPr>
          <w:rFonts w:ascii="Times New Roman" w:hAnsi="Times New Roman" w:cs="Times New Roman"/>
          <w:lang w:val="bg-BG"/>
        </w:rPr>
        <w:t xml:space="preserve">на Дирекция „Приходи от местни данъци и такси” при Община Плевен </w:t>
      </w:r>
      <w:r w:rsidRPr="00D617B3">
        <w:rPr>
          <w:rFonts w:ascii="Times New Roman" w:hAnsi="Times New Roman" w:cs="Times New Roman"/>
          <w:shd w:val="clear" w:color="auto" w:fill="FFFFFF"/>
          <w:lang w:val="bg-BG"/>
        </w:rPr>
        <w:t>в 5-дневен срок от подаване на искане по образец.</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(7) Не се събира такса за издаване на удостоверение за декларирани данни, когато същото се издава на гражданите, за да послужи пред Дирекция „Социално подпомагане”. </w:t>
      </w:r>
    </w:p>
    <w:p w:rsidR="00D617B3" w:rsidRPr="00D617B3" w:rsidRDefault="00D617B3" w:rsidP="00D617B3">
      <w:pPr>
        <w:pStyle w:val="af1"/>
        <w:ind w:firstLine="720"/>
        <w:jc w:val="both"/>
        <w:rPr>
          <w:rFonts w:ascii="Times New Roman" w:hAnsi="Times New Roman"/>
          <w:sz w:val="24"/>
          <w:szCs w:val="24"/>
          <w:lang w:val="bg-BG"/>
        </w:rPr>
      </w:pPr>
      <w:r w:rsidRPr="00D617B3">
        <w:rPr>
          <w:rFonts w:ascii="Times New Roman" w:hAnsi="Times New Roman"/>
          <w:sz w:val="24"/>
          <w:szCs w:val="24"/>
          <w:lang w:val="bg-BG"/>
        </w:rPr>
        <w:t>(8) Дирекция „Приходи от местни данъци такси” предоставя услугите по тази Наредба по служебен път и безплатно на административни органи, на лицата, осъществяващи публични функции и на организациите, предоставящи обществени услуги.</w:t>
      </w:r>
    </w:p>
    <w:p w:rsidR="00D617B3" w:rsidRPr="00D617B3" w:rsidRDefault="00D617B3" w:rsidP="00D617B3">
      <w:pPr>
        <w:ind w:firstLine="720"/>
        <w:rPr>
          <w:rFonts w:ascii="Times New Roman" w:hAnsi="Times New Roman" w:cs="Times New Roman"/>
          <w:lang w:val="bg-BG"/>
        </w:rPr>
      </w:pPr>
      <w:r w:rsidRPr="00D617B3">
        <w:rPr>
          <w:rFonts w:ascii="Times New Roman" w:hAnsi="Times New Roman" w:cs="Times New Roman"/>
          <w:bCs/>
          <w:lang w:val="bg-BG"/>
        </w:rPr>
        <w:t>(9)</w:t>
      </w:r>
      <w:r w:rsidRPr="00D617B3">
        <w:rPr>
          <w:rFonts w:ascii="Times New Roman" w:hAnsi="Times New Roman" w:cs="Times New Roman"/>
          <w:b/>
          <w:bCs/>
          <w:lang w:val="bg-BG"/>
        </w:rPr>
        <w:t xml:space="preserve"> </w:t>
      </w:r>
      <w:r w:rsidRPr="00D617B3">
        <w:rPr>
          <w:rFonts w:ascii="Times New Roman" w:hAnsi="Times New Roman" w:cs="Times New Roman"/>
          <w:lang w:val="bg-BG"/>
        </w:rPr>
        <w:t>Сроковете за извършване на услугите по ал. 2 и ал. 5 са:</w:t>
      </w:r>
    </w:p>
    <w:p w:rsidR="00D617B3" w:rsidRPr="00D617B3" w:rsidRDefault="00D617B3" w:rsidP="00D617B3">
      <w:pPr>
        <w:rPr>
          <w:rFonts w:ascii="Times New Roman" w:hAnsi="Times New Roman" w:cs="Times New Roman"/>
          <w:lang w:val="bg-BG"/>
        </w:rPr>
      </w:pPr>
      <w:r w:rsidRPr="00D617B3">
        <w:rPr>
          <w:rFonts w:ascii="Times New Roman" w:hAnsi="Times New Roman" w:cs="Times New Roman"/>
          <w:lang w:val="bg-BG"/>
        </w:rPr>
        <w:tab/>
        <w:t>- обикновена услуга – 5 работни дни;</w:t>
      </w:r>
    </w:p>
    <w:p w:rsidR="00D617B3" w:rsidRPr="00D617B3" w:rsidRDefault="00D617B3" w:rsidP="00D617B3">
      <w:pPr>
        <w:rPr>
          <w:rFonts w:ascii="Times New Roman" w:hAnsi="Times New Roman" w:cs="Times New Roman"/>
          <w:lang w:val="bg-BG"/>
        </w:rPr>
      </w:pPr>
      <w:r w:rsidRPr="00D617B3">
        <w:rPr>
          <w:rFonts w:ascii="Times New Roman" w:hAnsi="Times New Roman" w:cs="Times New Roman"/>
          <w:lang w:val="bg-BG"/>
        </w:rPr>
        <w:tab/>
        <w:t>- бърза услуга – 3 работни дни;</w:t>
      </w:r>
    </w:p>
    <w:p w:rsidR="00D617B3" w:rsidRPr="00D617B3" w:rsidRDefault="00D617B3" w:rsidP="00D617B3">
      <w:pPr>
        <w:rPr>
          <w:rFonts w:ascii="Times New Roman" w:hAnsi="Times New Roman" w:cs="Times New Roman"/>
          <w:lang w:val="bg-BG"/>
        </w:rPr>
      </w:pPr>
      <w:r w:rsidRPr="00D617B3">
        <w:rPr>
          <w:rFonts w:ascii="Times New Roman" w:hAnsi="Times New Roman" w:cs="Times New Roman"/>
          <w:lang w:val="bg-BG"/>
        </w:rPr>
        <w:tab/>
        <w:t>- експресна услуга – 4 часа.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t>(10)</w:t>
      </w:r>
      <w:r w:rsidRPr="00D617B3">
        <w:rPr>
          <w:rFonts w:ascii="Times New Roman" w:hAnsi="Times New Roman" w:cs="Times New Roman"/>
          <w:b/>
          <w:bCs/>
          <w:lang w:val="bg-BG"/>
        </w:rPr>
        <w:t xml:space="preserve"> </w:t>
      </w:r>
      <w:r w:rsidRPr="00D617B3">
        <w:rPr>
          <w:rFonts w:ascii="Times New Roman" w:hAnsi="Times New Roman" w:cs="Times New Roman"/>
          <w:lang w:val="bg-BG"/>
        </w:rPr>
        <w:t>Таксите за бърза услуга се заплащат с 50 % увеличение, за експресна услуга – със 100 % увеличение, като експресната услуга за издаване на данъчна оценка се заплаща с петкратно увеличение.</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Cs/>
          <w:lang w:val="bg-BG"/>
        </w:rPr>
        <w:lastRenderedPageBreak/>
        <w:t>(11)</w:t>
      </w:r>
      <w:r w:rsidRPr="00D617B3">
        <w:rPr>
          <w:rFonts w:ascii="Times New Roman" w:hAnsi="Times New Roman" w:cs="Times New Roman"/>
          <w:b/>
          <w:bCs/>
          <w:lang w:val="bg-BG"/>
        </w:rPr>
        <w:t xml:space="preserve"> </w:t>
      </w:r>
      <w:r w:rsidRPr="00D617B3">
        <w:rPr>
          <w:rFonts w:ascii="Times New Roman" w:hAnsi="Times New Roman" w:cs="Times New Roman"/>
          <w:lang w:val="bg-BG"/>
        </w:rPr>
        <w:t>Такси в половин размер се събират от непълнолетни лица, хора с увреждания над 50 %, майки с деца до 3 години и пенсионери над 70 години, когато лицата са титуляри на документа. Намалението не се отнася за експресни и бързи услуги.</w:t>
      </w:r>
    </w:p>
    <w:p w:rsidR="00D617B3" w:rsidRPr="00D617B3" w:rsidRDefault="00D617B3" w:rsidP="00D617B3">
      <w:pPr>
        <w:ind w:firstLine="720"/>
        <w:jc w:val="both"/>
        <w:rPr>
          <w:rFonts w:ascii="Times New Roman" w:hAnsi="Times New Roman" w:cs="Times New Roman"/>
          <w:shd w:val="clear" w:color="auto" w:fill="FFFFFF"/>
          <w:lang w:val="bg-BG"/>
        </w:rPr>
      </w:pPr>
      <w:r w:rsidRPr="00D617B3">
        <w:rPr>
          <w:rFonts w:ascii="Times New Roman" w:hAnsi="Times New Roman" w:cs="Times New Roman"/>
          <w:b/>
          <w:bCs/>
          <w:lang w:val="bg-BG"/>
        </w:rPr>
        <w:t>Чл. 35.</w:t>
      </w:r>
      <w:r w:rsidRPr="00D617B3">
        <w:rPr>
          <w:rFonts w:ascii="Times New Roman" w:hAnsi="Times New Roman" w:cs="Times New Roman"/>
          <w:bCs/>
          <w:lang w:val="bg-BG"/>
        </w:rPr>
        <w:t xml:space="preserve"> (1)</w:t>
      </w:r>
      <w:r w:rsidRPr="00D617B3">
        <w:rPr>
          <w:rFonts w:ascii="Times New Roman" w:hAnsi="Times New Roman" w:cs="Times New Roman"/>
          <w:b/>
          <w:bCs/>
          <w:lang w:val="bg-BG"/>
        </w:rPr>
        <w:t xml:space="preserve"> </w:t>
      </w:r>
      <w:r w:rsidRPr="00D617B3">
        <w:rPr>
          <w:rFonts w:ascii="Times New Roman" w:hAnsi="Times New Roman" w:cs="Times New Roman"/>
          <w:shd w:val="clear" w:color="auto" w:fill="FFFFFF"/>
          <w:lang w:val="bg-BG"/>
        </w:rPr>
        <w:t>Таксите за административни услуги се заплащат в брой в касите на Община Плевен – в Център за обслужване на граждани, Дирекция „Гражданска регистрация и обредни дейности” и Дирекция „Приходи от местни данъци и такси, чрез ПОС-терминал или по банков път по сметка на Община Плевен.</w:t>
      </w:r>
    </w:p>
    <w:p w:rsidR="00D617B3" w:rsidRPr="00D617B3" w:rsidRDefault="00D617B3" w:rsidP="00D617B3">
      <w:pPr>
        <w:ind w:firstLine="720"/>
        <w:jc w:val="both"/>
        <w:rPr>
          <w:rFonts w:ascii="Times New Roman" w:hAnsi="Times New Roman" w:cs="Times New Roman"/>
          <w:b/>
          <w:bCs/>
          <w:lang w:val="bg-BG"/>
        </w:rPr>
      </w:pPr>
      <w:r w:rsidRPr="00D617B3">
        <w:rPr>
          <w:rFonts w:ascii="Times New Roman" w:hAnsi="Times New Roman" w:cs="Times New Roman"/>
          <w:shd w:val="clear" w:color="auto" w:fill="FFFFFF"/>
          <w:lang w:val="bg-BG"/>
        </w:rPr>
        <w:t>(2) Срокът за извършване на услугите започва да тече след постъпване на определената такса.</w:t>
      </w:r>
    </w:p>
    <w:p w:rsidR="009E315B" w:rsidRDefault="009E315B" w:rsidP="00B10F82">
      <w:pPr>
        <w:jc w:val="center"/>
        <w:rPr>
          <w:rFonts w:ascii="Times New Roman" w:hAnsi="Times New Roman" w:cs="Times New Roman"/>
          <w:b/>
          <w:bCs/>
          <w:lang w:val="bg-BG"/>
        </w:rPr>
      </w:pPr>
    </w:p>
    <w:p w:rsidR="00B10F82"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 xml:space="preserve">Раздел VI </w:t>
      </w:r>
      <w:r w:rsidRPr="00D617B3">
        <w:rPr>
          <w:rFonts w:ascii="Times New Roman" w:hAnsi="Times New Roman" w:cs="Times New Roman"/>
          <w:b/>
          <w:bCs/>
          <w:lang w:val="bg-BG"/>
        </w:rPr>
        <w:br/>
        <w:t>Такси, които се събират при специално ползване на общинските пътища към Наредба за управление на общинските пътища</w:t>
      </w:r>
    </w:p>
    <w:p w:rsidR="00D617B3" w:rsidRPr="00D617B3" w:rsidRDefault="00D617B3" w:rsidP="00D617B3">
      <w:pPr>
        <w:jc w:val="center"/>
        <w:rPr>
          <w:rFonts w:ascii="Times New Roman" w:hAnsi="Times New Roman" w:cs="Times New Roman"/>
          <w:lang w:val="bg-BG"/>
        </w:rPr>
      </w:pPr>
      <w:r w:rsidRPr="00D617B3">
        <w:rPr>
          <w:rFonts w:ascii="Times New Roman" w:hAnsi="Times New Roman" w:cs="Times New Roman"/>
          <w:lang w:val="bg-BG"/>
        </w:rPr>
        <w:t>  (изм. – Решение № 883/29.03.2018 г.)</w:t>
      </w:r>
    </w:p>
    <w:p w:rsidR="00D617B3" w:rsidRPr="00611C9D" w:rsidRDefault="00D617B3" w:rsidP="00D617B3">
      <w:pPr>
        <w:ind w:firstLine="720"/>
        <w:jc w:val="both"/>
        <w:rPr>
          <w:rFonts w:ascii="Times New Roman" w:hAnsi="Times New Roman" w:cs="Times New Roman"/>
          <w:b/>
          <w:lang w:val="bg-BG"/>
        </w:rPr>
      </w:pPr>
      <w:r w:rsidRPr="00D617B3">
        <w:rPr>
          <w:rFonts w:ascii="Times New Roman" w:hAnsi="Times New Roman" w:cs="Times New Roman"/>
          <w:b/>
          <w:bCs/>
          <w:lang w:val="bg-BG"/>
        </w:rPr>
        <w:t>Чл. 36.</w:t>
      </w:r>
      <w:r w:rsidRPr="00D617B3">
        <w:rPr>
          <w:rFonts w:ascii="Times New Roman" w:hAnsi="Times New Roman" w:cs="Times New Roman"/>
          <w:lang w:val="bg-BG"/>
        </w:rPr>
        <w:t xml:space="preserve"> (1) За издаване на разрешение за специално ползване на общинските пътища се събир</w:t>
      </w:r>
      <w:r w:rsidR="00611C9D">
        <w:rPr>
          <w:rFonts w:ascii="Times New Roman" w:hAnsi="Times New Roman" w:cs="Times New Roman"/>
          <w:lang w:val="bg-BG"/>
        </w:rPr>
        <w:t xml:space="preserve">ат такси съгласно </w:t>
      </w:r>
      <w:r w:rsidR="00611C9D" w:rsidRPr="00611C9D">
        <w:rPr>
          <w:rFonts w:ascii="Times New Roman" w:hAnsi="Times New Roman" w:cs="Times New Roman"/>
          <w:b/>
          <w:lang w:val="bg-BG"/>
        </w:rPr>
        <w:t>Раздел ІІІ на Приложение №</w:t>
      </w:r>
      <w:r w:rsidR="00611C9D">
        <w:rPr>
          <w:rFonts w:ascii="Times New Roman" w:hAnsi="Times New Roman" w:cs="Times New Roman"/>
          <w:b/>
          <w:lang w:val="bg-BG"/>
        </w:rPr>
        <w:t xml:space="preserve"> 3.</w:t>
      </w:r>
      <w:r w:rsidR="00611C9D" w:rsidRPr="00611C9D">
        <w:rPr>
          <w:rFonts w:ascii="Times New Roman" w:hAnsi="Times New Roman" w:cs="Times New Roman"/>
          <w:b/>
          <w:lang w:val="bg-BG"/>
        </w:rPr>
        <w:t xml:space="preserve">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Годишните такси за специално ползване на пътя чрез експлоатация на търговски крайпътен обект и пътни връзки към него в обхвата на пътя и обслужващите зони и за експлоатация на рекламно съоръжение в обхвата на пътя и обслужващите зони се изплащат на равни тримесечни вноски до 10-о число на текущото тримесечие.</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(3) В случаите, когато поради строително-ремонтни работи обектът или рекламното съоръжение не се експлоатира, това се установява с констативен протокол по искане на заинтересованото лице от общинската администрация, и таксата се начислява само за времето, през което обектът или рекламното съоръжение е в експлоатация.</w:t>
      </w:r>
    </w:p>
    <w:p w:rsidR="00D617B3" w:rsidRPr="00D617B3" w:rsidRDefault="00D617B3" w:rsidP="00D617B3">
      <w:pPr>
        <w:ind w:firstLine="720"/>
        <w:jc w:val="both"/>
        <w:rPr>
          <w:rFonts w:ascii="Times New Roman" w:hAnsi="Times New Roman" w:cs="Times New Roman"/>
          <w:lang w:val="bg-BG"/>
        </w:rPr>
      </w:pP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Раздел VІI</w:t>
      </w:r>
    </w:p>
    <w:p w:rsidR="00D617B3" w:rsidRPr="00D617B3" w:rsidRDefault="00D617B3" w:rsidP="00B10F82">
      <w:pPr>
        <w:jc w:val="center"/>
        <w:outlineLvl w:val="1"/>
        <w:rPr>
          <w:rFonts w:ascii="Times New Roman" w:hAnsi="Times New Roman" w:cs="Times New Roman"/>
          <w:lang w:val="bg-BG"/>
        </w:rPr>
      </w:pPr>
      <w:r w:rsidRPr="00D617B3">
        <w:rPr>
          <w:rFonts w:ascii="Times New Roman" w:hAnsi="Times New Roman" w:cs="Times New Roman"/>
          <w:b/>
          <w:bCs/>
          <w:lang w:val="bg-BG"/>
        </w:rPr>
        <w:t>Такси за гробни места</w:t>
      </w:r>
    </w:p>
    <w:p w:rsidR="00D617B3" w:rsidRPr="00D617B3" w:rsidRDefault="00D617B3" w:rsidP="00157469">
      <w:pPr>
        <w:ind w:firstLine="709"/>
        <w:jc w:val="both"/>
        <w:rPr>
          <w:rFonts w:ascii="Times New Roman" w:hAnsi="Times New Roman" w:cs="Times New Roman"/>
          <w:lang w:val="bg-BG"/>
        </w:rPr>
      </w:pPr>
      <w:r w:rsidRPr="00D617B3">
        <w:rPr>
          <w:rFonts w:ascii="Times New Roman" w:hAnsi="Times New Roman" w:cs="Times New Roman"/>
          <w:b/>
          <w:bCs/>
          <w:lang w:val="bg-BG"/>
        </w:rPr>
        <w:t>Чл. 37.</w:t>
      </w:r>
      <w:r w:rsidRPr="00D617B3">
        <w:rPr>
          <w:rFonts w:ascii="Times New Roman" w:hAnsi="Times New Roman" w:cs="Times New Roman"/>
          <w:lang w:val="bg-BG"/>
        </w:rPr>
        <w:t xml:space="preserve"> (1)  За ползване на гробни места над 8 години се заплаща такса, съгласно раздел V на</w:t>
      </w:r>
      <w:r w:rsidR="009E315B">
        <w:rPr>
          <w:rFonts w:ascii="Times New Roman" w:hAnsi="Times New Roman" w:cs="Times New Roman"/>
          <w:lang w:val="bg-BG"/>
        </w:rPr>
        <w:t xml:space="preserve"> </w:t>
      </w:r>
      <w:r w:rsidR="009E315B" w:rsidRPr="00526B88">
        <w:rPr>
          <w:rFonts w:ascii="Times New Roman" w:hAnsi="Times New Roman" w:cs="Times New Roman"/>
          <w:b/>
          <w:lang w:val="bg-BG"/>
        </w:rPr>
        <w:t xml:space="preserve">Приложение № 2 </w:t>
      </w:r>
      <w:r w:rsidRPr="00D617B3">
        <w:rPr>
          <w:rFonts w:ascii="Times New Roman" w:hAnsi="Times New Roman" w:cs="Times New Roman"/>
          <w:lang w:val="bg-BG"/>
        </w:rPr>
        <w:t xml:space="preserve">и е както следва: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1.  за 15 години;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за вечни времена;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3. за ползване на семейни гробни места;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(2) За </w:t>
      </w:r>
      <w:proofErr w:type="spellStart"/>
      <w:r w:rsidRPr="00D617B3">
        <w:rPr>
          <w:rFonts w:ascii="Times New Roman" w:hAnsi="Times New Roman" w:cs="Times New Roman"/>
          <w:lang w:val="bg-BG"/>
        </w:rPr>
        <w:t>урнов</w:t>
      </w:r>
      <w:proofErr w:type="spellEnd"/>
      <w:r w:rsidRPr="00D617B3">
        <w:rPr>
          <w:rFonts w:ascii="Times New Roman" w:hAnsi="Times New Roman" w:cs="Times New Roman"/>
          <w:lang w:val="bg-BG"/>
        </w:rPr>
        <w:t xml:space="preserve"> гроб се заплащат таксите по ал.1, т.1 и 2, намалени с 50 на сто.</w:t>
      </w:r>
    </w:p>
    <w:p w:rsidR="00D617B3" w:rsidRPr="00D617B3" w:rsidRDefault="00D617B3" w:rsidP="00D617B3">
      <w:pPr>
        <w:ind w:firstLine="720"/>
        <w:jc w:val="both"/>
        <w:rPr>
          <w:rFonts w:ascii="Times New Roman" w:hAnsi="Times New Roman" w:cs="Times New Roman"/>
          <w:b/>
          <w:bCs/>
          <w:lang w:val="bg-BG"/>
        </w:rPr>
      </w:pPr>
      <w:r w:rsidRPr="00D617B3">
        <w:rPr>
          <w:rFonts w:ascii="Times New Roman" w:hAnsi="Times New Roman" w:cs="Times New Roman"/>
          <w:b/>
          <w:bCs/>
          <w:lang w:val="bg-BG"/>
        </w:rPr>
        <w:t>Чл. 38.</w:t>
      </w:r>
      <w:r w:rsidRPr="00D617B3">
        <w:rPr>
          <w:rFonts w:ascii="Times New Roman" w:hAnsi="Times New Roman" w:cs="Times New Roman"/>
          <w:lang w:val="bg-BG"/>
        </w:rPr>
        <w:t xml:space="preserve"> (изм. - Решение № 146/19.03.2020 г.)</w:t>
      </w:r>
      <w:r w:rsidRPr="00D617B3">
        <w:rPr>
          <w:rFonts w:ascii="Times New Roman" w:hAnsi="Times New Roman" w:cs="Times New Roman"/>
          <w:b/>
          <w:lang w:val="bg-BG"/>
        </w:rPr>
        <w:t xml:space="preserve"> </w:t>
      </w:r>
      <w:r w:rsidRPr="00D617B3">
        <w:rPr>
          <w:rFonts w:ascii="Times New Roman" w:hAnsi="Times New Roman" w:cs="Times New Roman"/>
          <w:lang w:val="bg-BG"/>
        </w:rPr>
        <w:t>Таксите се събират от съответните служители на общинската администрация.</w:t>
      </w:r>
    </w:p>
    <w:p w:rsidR="00D617B3" w:rsidRPr="00D617B3" w:rsidRDefault="00D617B3" w:rsidP="00D617B3">
      <w:pPr>
        <w:jc w:val="center"/>
        <w:rPr>
          <w:rFonts w:ascii="Times New Roman" w:hAnsi="Times New Roman" w:cs="Times New Roman"/>
          <w:b/>
          <w:bCs/>
          <w:lang w:val="bg-BG"/>
        </w:rPr>
      </w:pP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Раздел VIII</w:t>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Такса за притежаване на куче</w:t>
      </w:r>
      <w:r w:rsidRPr="00D617B3">
        <w:rPr>
          <w:rFonts w:ascii="Times New Roman" w:hAnsi="Times New Roman" w:cs="Times New Roman"/>
          <w:b/>
          <w:bCs/>
          <w:lang w:val="bg-BG"/>
        </w:rPr>
        <w:tab/>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39. </w:t>
      </w:r>
      <w:r w:rsidRPr="00D617B3">
        <w:rPr>
          <w:rFonts w:ascii="Times New Roman" w:hAnsi="Times New Roman" w:cs="Times New Roman"/>
          <w:lang w:val="bg-BG"/>
        </w:rPr>
        <w:t xml:space="preserve">(1) Всеки собственик на куче, с постоянен адрес/седалище на територията на Общината, заплаща годишна такса за притежаване на куче, съгласно Раздел VI на </w:t>
      </w:r>
      <w:r w:rsidRPr="00D617B3">
        <w:rPr>
          <w:rFonts w:ascii="Times New Roman" w:hAnsi="Times New Roman" w:cs="Times New Roman"/>
          <w:b/>
          <w:lang w:val="bg-BG"/>
        </w:rPr>
        <w:t>Приложение № 2.</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Освобождават се от такса собствениците на:</w:t>
      </w:r>
    </w:p>
    <w:p w:rsidR="00D617B3" w:rsidRPr="00D617B3" w:rsidRDefault="00D617B3" w:rsidP="00D617B3">
      <w:pPr>
        <w:ind w:firstLine="720"/>
        <w:jc w:val="both"/>
        <w:rPr>
          <w:rStyle w:val="alt"/>
          <w:rFonts w:ascii="Times New Roman" w:hAnsi="Times New Roman"/>
          <w:shd w:val="clear" w:color="auto" w:fill="FFFFFF"/>
          <w:lang w:val="bg-BG"/>
        </w:rPr>
      </w:pPr>
      <w:r w:rsidRPr="00D617B3">
        <w:rPr>
          <w:rStyle w:val="alt"/>
          <w:rFonts w:ascii="Times New Roman" w:hAnsi="Times New Roman"/>
          <w:shd w:val="clear" w:color="auto" w:fill="FFFFFF"/>
          <w:lang w:val="bg-BG"/>
        </w:rPr>
        <w:t>1. кучета на инвалиди;</w:t>
      </w:r>
    </w:p>
    <w:p w:rsidR="00D617B3" w:rsidRPr="00D617B3" w:rsidRDefault="00D617B3" w:rsidP="00D617B3">
      <w:pPr>
        <w:ind w:firstLine="720"/>
        <w:jc w:val="both"/>
        <w:rPr>
          <w:rStyle w:val="alt"/>
          <w:rFonts w:ascii="Times New Roman" w:hAnsi="Times New Roman"/>
          <w:shd w:val="clear" w:color="auto" w:fill="FFFFFF"/>
          <w:lang w:val="bg-BG"/>
        </w:rPr>
      </w:pPr>
      <w:r w:rsidRPr="00D617B3">
        <w:rPr>
          <w:rStyle w:val="alcapt"/>
          <w:rFonts w:ascii="Times New Roman" w:hAnsi="Times New Roman"/>
          <w:iCs/>
          <w:shd w:val="clear" w:color="auto" w:fill="FFFFFF"/>
          <w:lang w:val="bg-BG"/>
        </w:rPr>
        <w:t>2.</w:t>
      </w:r>
      <w:r w:rsidRPr="00D617B3">
        <w:rPr>
          <w:rStyle w:val="apple-converted-space"/>
          <w:rFonts w:ascii="Times New Roman" w:hAnsi="Times New Roman"/>
          <w:shd w:val="clear" w:color="auto" w:fill="FFFFFF"/>
          <w:lang w:val="bg-BG"/>
        </w:rPr>
        <w:t> </w:t>
      </w:r>
      <w:r w:rsidRPr="00D617B3">
        <w:rPr>
          <w:rStyle w:val="alt"/>
          <w:rFonts w:ascii="Times New Roman" w:hAnsi="Times New Roman"/>
          <w:shd w:val="clear" w:color="auto" w:fill="FFFFFF"/>
          <w:lang w:val="bg-BG"/>
        </w:rPr>
        <w:t>служебни кучета в организациите на бюджетна издръжка;</w:t>
      </w:r>
    </w:p>
    <w:p w:rsidR="00D617B3" w:rsidRPr="00D617B3" w:rsidRDefault="00D617B3" w:rsidP="00D617B3">
      <w:pPr>
        <w:ind w:firstLine="720"/>
        <w:jc w:val="both"/>
        <w:rPr>
          <w:rStyle w:val="alt"/>
          <w:rFonts w:ascii="Times New Roman" w:hAnsi="Times New Roman"/>
          <w:shd w:val="clear" w:color="auto" w:fill="FFFFFF"/>
          <w:lang w:val="bg-BG"/>
        </w:rPr>
      </w:pPr>
      <w:r w:rsidRPr="00D617B3">
        <w:rPr>
          <w:rStyle w:val="alcapt"/>
          <w:rFonts w:ascii="Times New Roman" w:hAnsi="Times New Roman"/>
          <w:iCs/>
          <w:shd w:val="clear" w:color="auto" w:fill="FFFFFF"/>
          <w:lang w:val="bg-BG"/>
        </w:rPr>
        <w:t>3.</w:t>
      </w:r>
      <w:r w:rsidRPr="00D617B3">
        <w:rPr>
          <w:rStyle w:val="apple-converted-space"/>
          <w:rFonts w:ascii="Times New Roman" w:hAnsi="Times New Roman"/>
          <w:shd w:val="clear" w:color="auto" w:fill="FFFFFF"/>
          <w:lang w:val="bg-BG"/>
        </w:rPr>
        <w:t> </w:t>
      </w:r>
      <w:r w:rsidRPr="00D617B3">
        <w:rPr>
          <w:rStyle w:val="alt"/>
          <w:rFonts w:ascii="Times New Roman" w:hAnsi="Times New Roman"/>
          <w:shd w:val="clear" w:color="auto" w:fill="FFFFFF"/>
          <w:lang w:val="bg-BG"/>
        </w:rPr>
        <w:t>кучета, използвани за опитни цели;</w:t>
      </w:r>
    </w:p>
    <w:p w:rsidR="00D617B3" w:rsidRPr="00D617B3" w:rsidRDefault="00D617B3" w:rsidP="00D617B3">
      <w:pPr>
        <w:ind w:firstLine="720"/>
        <w:jc w:val="both"/>
        <w:rPr>
          <w:rStyle w:val="alt"/>
          <w:rFonts w:ascii="Times New Roman" w:hAnsi="Times New Roman"/>
          <w:shd w:val="clear" w:color="auto" w:fill="FFFFFF"/>
          <w:lang w:val="bg-BG"/>
        </w:rPr>
      </w:pPr>
      <w:r w:rsidRPr="00D617B3">
        <w:rPr>
          <w:rStyle w:val="alcapt"/>
          <w:rFonts w:ascii="Times New Roman" w:hAnsi="Times New Roman"/>
          <w:iCs/>
          <w:shd w:val="clear" w:color="auto" w:fill="FFFFFF"/>
          <w:lang w:val="bg-BG"/>
        </w:rPr>
        <w:t>4.</w:t>
      </w:r>
      <w:r w:rsidRPr="00D617B3">
        <w:rPr>
          <w:rStyle w:val="apple-converted-space"/>
          <w:rFonts w:ascii="Times New Roman" w:hAnsi="Times New Roman"/>
          <w:shd w:val="clear" w:color="auto" w:fill="FFFFFF"/>
          <w:lang w:val="bg-BG"/>
        </w:rPr>
        <w:t> </w:t>
      </w:r>
      <w:r w:rsidRPr="00D617B3">
        <w:rPr>
          <w:rStyle w:val="alt"/>
          <w:rFonts w:ascii="Times New Roman" w:hAnsi="Times New Roman"/>
          <w:shd w:val="clear" w:color="auto" w:fill="FFFFFF"/>
          <w:lang w:val="bg-BG"/>
        </w:rPr>
        <w:t>кучета, използвани от Българския червен кръст;</w:t>
      </w:r>
    </w:p>
    <w:p w:rsidR="00D617B3" w:rsidRPr="00D617B3" w:rsidRDefault="00D617B3" w:rsidP="00D617B3">
      <w:pPr>
        <w:ind w:firstLine="720"/>
        <w:jc w:val="both"/>
        <w:rPr>
          <w:rStyle w:val="alt"/>
          <w:rFonts w:ascii="Times New Roman" w:hAnsi="Times New Roman"/>
          <w:shd w:val="clear" w:color="auto" w:fill="FFFFFF"/>
          <w:lang w:val="bg-BG"/>
        </w:rPr>
      </w:pPr>
      <w:r w:rsidRPr="00D617B3">
        <w:rPr>
          <w:rStyle w:val="alcapt"/>
          <w:rFonts w:ascii="Times New Roman" w:hAnsi="Times New Roman"/>
          <w:iCs/>
          <w:shd w:val="clear" w:color="auto" w:fill="FFFFFF"/>
          <w:lang w:val="bg-BG"/>
        </w:rPr>
        <w:t>5.</w:t>
      </w:r>
      <w:r w:rsidRPr="00D617B3">
        <w:rPr>
          <w:rStyle w:val="apple-converted-space"/>
          <w:rFonts w:ascii="Times New Roman" w:hAnsi="Times New Roman"/>
          <w:shd w:val="clear" w:color="auto" w:fill="FFFFFF"/>
          <w:lang w:val="bg-BG"/>
        </w:rPr>
        <w:t> </w:t>
      </w:r>
      <w:r w:rsidRPr="00D617B3">
        <w:rPr>
          <w:rStyle w:val="alt"/>
          <w:rFonts w:ascii="Times New Roman" w:hAnsi="Times New Roman"/>
          <w:shd w:val="clear" w:color="auto" w:fill="FFFFFF"/>
          <w:lang w:val="bg-BG"/>
        </w:rPr>
        <w:t>кастрирани кучета;</w:t>
      </w:r>
    </w:p>
    <w:p w:rsidR="00D617B3" w:rsidRPr="00D617B3" w:rsidRDefault="00D617B3" w:rsidP="00D617B3">
      <w:pPr>
        <w:ind w:firstLine="720"/>
        <w:jc w:val="both"/>
        <w:rPr>
          <w:rFonts w:ascii="Times New Roman" w:hAnsi="Times New Roman" w:cs="Times New Roman"/>
          <w:b/>
          <w:bCs/>
          <w:lang w:val="bg-BG"/>
        </w:rPr>
      </w:pPr>
      <w:r w:rsidRPr="00D617B3">
        <w:rPr>
          <w:rStyle w:val="alcapt"/>
          <w:rFonts w:ascii="Times New Roman" w:hAnsi="Times New Roman"/>
          <w:iCs/>
          <w:shd w:val="clear" w:color="auto" w:fill="FFFFFF"/>
          <w:lang w:val="bg-BG"/>
        </w:rPr>
        <w:t>6</w:t>
      </w:r>
      <w:r w:rsidRPr="00D617B3">
        <w:rPr>
          <w:rStyle w:val="alcapt"/>
          <w:rFonts w:ascii="Times New Roman" w:hAnsi="Times New Roman"/>
          <w:i/>
          <w:iCs/>
          <w:shd w:val="clear" w:color="auto" w:fill="FFFFFF"/>
          <w:lang w:val="bg-BG"/>
        </w:rPr>
        <w:t>.</w:t>
      </w:r>
      <w:r w:rsidRPr="00D617B3">
        <w:rPr>
          <w:rStyle w:val="apple-converted-space"/>
          <w:rFonts w:ascii="Times New Roman" w:hAnsi="Times New Roman"/>
          <w:shd w:val="clear" w:color="auto" w:fill="FFFFFF"/>
          <w:lang w:val="bg-BG"/>
        </w:rPr>
        <w:t> </w:t>
      </w:r>
      <w:r w:rsidRPr="00D617B3">
        <w:rPr>
          <w:rStyle w:val="alt"/>
          <w:rFonts w:ascii="Times New Roman" w:hAnsi="Times New Roman"/>
          <w:shd w:val="clear" w:color="auto" w:fill="FFFFFF"/>
          <w:lang w:val="bg-BG"/>
        </w:rPr>
        <w:t>кучета, които придружават или охраняват селскостопански животни, които се отглеждат в регистриран животновъден обект.</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40. </w:t>
      </w:r>
      <w:r w:rsidRPr="00D617B3">
        <w:rPr>
          <w:rFonts w:ascii="Times New Roman" w:hAnsi="Times New Roman" w:cs="Times New Roman"/>
          <w:lang w:val="bg-BG"/>
        </w:rPr>
        <w:t>Размерът на таксата се определя с решение на Общинския съвет.</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Чл. 41.</w:t>
      </w:r>
      <w:r w:rsidRPr="00D617B3">
        <w:rPr>
          <w:rFonts w:ascii="Times New Roman" w:hAnsi="Times New Roman" w:cs="Times New Roman"/>
          <w:lang w:val="bg-BG"/>
        </w:rPr>
        <w:t xml:space="preserve"> (1) Таксата се заплаща ежегодно до 31 март на съответната година или в едномесечен срок от придобиване на кучето, когато е придобито след 31 март. За кучета, </w:t>
      </w:r>
      <w:r w:rsidRPr="00D617B3">
        <w:rPr>
          <w:rFonts w:ascii="Times New Roman" w:hAnsi="Times New Roman" w:cs="Times New Roman"/>
          <w:lang w:val="bg-BG"/>
        </w:rPr>
        <w:lastRenderedPageBreak/>
        <w:t>придобити през текущата година, таксата се дължи в размер една дванадесета от годишния й размер за всеки месец до края на годината, включително месеца на придобиването.</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Приходите от събраните такси по ал.1 се използват за мероприятия, свързани с намаляване броя на безстопанствените кучета.</w:t>
      </w:r>
    </w:p>
    <w:p w:rsidR="00D617B3" w:rsidRPr="00D617B3" w:rsidRDefault="00D617B3" w:rsidP="00D617B3">
      <w:pPr>
        <w:ind w:firstLine="720"/>
        <w:jc w:val="both"/>
        <w:rPr>
          <w:rFonts w:ascii="Times New Roman" w:hAnsi="Times New Roman" w:cs="Times New Roman"/>
          <w:b/>
          <w:bCs/>
          <w:lang w:val="bg-BG"/>
        </w:rPr>
      </w:pPr>
      <w:r w:rsidRPr="00D617B3">
        <w:rPr>
          <w:rFonts w:ascii="Times New Roman" w:hAnsi="Times New Roman" w:cs="Times New Roman"/>
          <w:b/>
          <w:bCs/>
          <w:lang w:val="bg-BG"/>
        </w:rPr>
        <w:t xml:space="preserve">Чл. 42. </w:t>
      </w:r>
      <w:r w:rsidRPr="00D617B3">
        <w:rPr>
          <w:rFonts w:ascii="Times New Roman" w:hAnsi="Times New Roman" w:cs="Times New Roman"/>
          <w:lang w:val="bg-BG"/>
        </w:rPr>
        <w:t>Таксата се събира от Дирекция „Приходи от местни данъци и такси” при Община Плевен.</w:t>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Раздел IX</w:t>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 xml:space="preserve">Такса при промяна на предназначението на земеделска земя от </w:t>
      </w: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общинския поземлен фонд</w:t>
      </w:r>
    </w:p>
    <w:p w:rsidR="00526B88"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Чл. 43.</w:t>
      </w:r>
      <w:r w:rsidRPr="00D617B3">
        <w:rPr>
          <w:rFonts w:ascii="Times New Roman" w:hAnsi="Times New Roman" w:cs="Times New Roman"/>
          <w:lang w:val="bg-BG"/>
        </w:rPr>
        <w:t xml:space="preserve"> (1) При промяна на предназначението на земеделска земя от общинския поземлен фонд за неземеделски нужди, включително в случаите по чл. 29, ал. 3 и ал. 4 от Закона за опазване на земеделските земи се заплаща такса, съгласно </w:t>
      </w:r>
      <w:r w:rsidR="00526B88" w:rsidRPr="00526B88">
        <w:rPr>
          <w:rFonts w:ascii="Times New Roman" w:hAnsi="Times New Roman" w:cs="Times New Roman"/>
          <w:b/>
          <w:lang w:val="bg-BG"/>
        </w:rPr>
        <w:t>Приложение № 9</w:t>
      </w:r>
      <w:r w:rsidR="00526B88">
        <w:rPr>
          <w:rFonts w:ascii="Times New Roman" w:hAnsi="Times New Roman" w:cs="Times New Roman"/>
          <w:lang w:val="bg-BG"/>
        </w:rPr>
        <w:t>.</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Размерът на таксата се определя от:</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1. </w:t>
      </w:r>
      <w:proofErr w:type="spellStart"/>
      <w:r w:rsidRPr="00D617B3">
        <w:rPr>
          <w:rFonts w:ascii="Times New Roman" w:hAnsi="Times New Roman" w:cs="Times New Roman"/>
          <w:lang w:val="bg-BG"/>
        </w:rPr>
        <w:t>бонитетната</w:t>
      </w:r>
      <w:proofErr w:type="spellEnd"/>
      <w:r w:rsidRPr="00D617B3">
        <w:rPr>
          <w:rFonts w:ascii="Times New Roman" w:hAnsi="Times New Roman" w:cs="Times New Roman"/>
          <w:lang w:val="bg-BG"/>
        </w:rPr>
        <w:t xml:space="preserve"> категория на земеделската земя, посочена в акта за категоризация, изготвен съгласно Наредбата за категоризиране на земеделските земи при промяна на тяхното предназначение;</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размера на земята, включена в границите на определената площадка или трасе на обекта;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3. местонахождението на земята съобразно категорията на населеното място, определена по реда на чл. 36, ал. 2 от Закона за административно- териториалното устройство на Република България;</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4. вида на обекта;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5. възможността за напояване.</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(3) Не се заплаща такса в случаите, определени в чл. 30, ал. 3 и ал. 4 от Закона за опазване на земеделските земи.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(4) При изграждане на разсадници и други обекти за производство на земеделска продукция, такса се заплаща само за тази част от земята, която се застроява със спомагателни сгради, съоръжения и комуникации и от нея пряко не се получава земеделска продукция.</w:t>
      </w:r>
    </w:p>
    <w:p w:rsid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(5) Таксата за всички спомагателни и допълнителни обекти, за инженерната инфраструктура и комуникациите, намиращи се във и извън границите на площадката (трасето) на основния обект, се определя в зависимост от вида на обекта, за който се иска промяна на предназначението на земеделските земи.</w:t>
      </w:r>
    </w:p>
    <w:p w:rsidR="00526B88" w:rsidRPr="00D617B3" w:rsidRDefault="00526B88" w:rsidP="00D617B3">
      <w:pPr>
        <w:ind w:firstLine="720"/>
        <w:jc w:val="both"/>
        <w:rPr>
          <w:rFonts w:ascii="Times New Roman" w:hAnsi="Times New Roman" w:cs="Times New Roman"/>
          <w:lang w:val="bg-BG"/>
        </w:rPr>
      </w:pPr>
    </w:p>
    <w:p w:rsidR="00D617B3" w:rsidRPr="00D617B3" w:rsidRDefault="00D617B3" w:rsidP="00B10F82">
      <w:pPr>
        <w:jc w:val="center"/>
        <w:outlineLvl w:val="1"/>
        <w:rPr>
          <w:rFonts w:ascii="Times New Roman" w:hAnsi="Times New Roman" w:cs="Times New Roman"/>
          <w:b/>
          <w:bCs/>
          <w:lang w:val="bg-BG"/>
        </w:rPr>
      </w:pPr>
      <w:r w:rsidRPr="00D617B3">
        <w:rPr>
          <w:rFonts w:ascii="Times New Roman" w:hAnsi="Times New Roman" w:cs="Times New Roman"/>
          <w:b/>
          <w:bCs/>
          <w:lang w:val="bg-BG"/>
        </w:rPr>
        <w:t>Раздел Х</w:t>
      </w:r>
    </w:p>
    <w:p w:rsidR="00D617B3" w:rsidRPr="00D617B3" w:rsidRDefault="00D617B3" w:rsidP="00B10F82">
      <w:pPr>
        <w:jc w:val="center"/>
        <w:outlineLvl w:val="1"/>
        <w:rPr>
          <w:rFonts w:ascii="Times New Roman" w:hAnsi="Times New Roman" w:cs="Times New Roman"/>
          <w:lang w:val="bg-BG"/>
        </w:rPr>
      </w:pPr>
      <w:r w:rsidRPr="00D617B3">
        <w:rPr>
          <w:rFonts w:ascii="Times New Roman" w:hAnsi="Times New Roman" w:cs="Times New Roman"/>
          <w:b/>
          <w:bCs/>
          <w:lang w:val="bg-BG"/>
        </w:rPr>
        <w:t>Други местни такси, определени със закон</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Чл. 44.</w:t>
      </w:r>
      <w:r w:rsidRPr="00D617B3">
        <w:rPr>
          <w:rFonts w:ascii="Times New Roman" w:hAnsi="Times New Roman" w:cs="Times New Roman"/>
          <w:lang w:val="bg-BG"/>
        </w:rPr>
        <w:t xml:space="preserve"> (1) Ползвателите на Регионална система за управление на отпадъците (РСУО) – регион Плевен, които депонират разрешени неопасни отпадъци от производствената / стопанската си дейност, заплащат отчисления, както следва: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1. Отчисления по чл. 60 от Закона за управление на отпадъците (ЗУО) – 2,63 лв./тон депониран отпадък (за целия период на експлоатация на Клетка 1)</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Отчисления по чл. 64 от ЗУО – 40 лв./тон депониран отпадък за 2017 г.</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3. Отчисления по чл. 64 от ЗУО – 45 лв./тон депониран отпадък за 2018 г.</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4.  Отчисления по чл. 64 от ЗУО – 57 лв./тон депониран отпадък за 2019 г.</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(2) Плащането се извършва ежемесечно, по банков път, срещу издаден платежен документ и справка-извлечение за реално приетото количество отпадъци от Оператора на РСУО – Плевен, до десето число на месеца, следващ отчетния.</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(3) При промяна размера на посочените отчисления във връзка с изменение на нормативен акт и /или издаване на Решение от компетентен орган (РИОСВ – Плевен), касаещ промяна на отчисленията, таксите подлежат на актуализация.</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Чл. 45</w:t>
      </w:r>
      <w:r w:rsidRPr="00D617B3">
        <w:rPr>
          <w:rFonts w:ascii="Times New Roman" w:hAnsi="Times New Roman" w:cs="Times New Roman"/>
          <w:lang w:val="bg-BG"/>
        </w:rPr>
        <w:t>. За издаване на позволително за добиване на лечебни растения, съгласно чл. 22, ал. 2 от Закона за лечебните растения, от земи, гори, води и водни обекти - общинска собственост, се събират такси съгласно раздел IV на</w:t>
      </w:r>
      <w:r w:rsidR="00526B88">
        <w:rPr>
          <w:rFonts w:ascii="Times New Roman" w:hAnsi="Times New Roman" w:cs="Times New Roman"/>
          <w:lang w:val="bg-BG"/>
        </w:rPr>
        <w:t xml:space="preserve"> </w:t>
      </w:r>
      <w:r w:rsidR="00526B88" w:rsidRPr="00526B88">
        <w:rPr>
          <w:rFonts w:ascii="Times New Roman" w:hAnsi="Times New Roman" w:cs="Times New Roman"/>
          <w:b/>
          <w:lang w:val="bg-BG"/>
        </w:rPr>
        <w:t>Приложение № 3</w:t>
      </w:r>
      <w:r w:rsidRPr="00D617B3">
        <w:rPr>
          <w:rFonts w:ascii="Times New Roman" w:hAnsi="Times New Roman" w:cs="Times New Roman"/>
          <w:lang w:val="bg-BG"/>
        </w:rPr>
        <w:t xml:space="preserve"> и </w:t>
      </w:r>
      <w:r w:rsidRPr="00D617B3">
        <w:rPr>
          <w:rFonts w:ascii="Times New Roman" w:hAnsi="Times New Roman" w:cs="Times New Roman"/>
          <w:b/>
          <w:lang w:val="bg-BG"/>
        </w:rPr>
        <w:t>Приложение № 10</w:t>
      </w:r>
      <w:r w:rsidRPr="00D617B3">
        <w:rPr>
          <w:rFonts w:ascii="Times New Roman" w:hAnsi="Times New Roman" w:cs="Times New Roman"/>
          <w:lang w:val="bg-BG"/>
        </w:rPr>
        <w:t>.</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lastRenderedPageBreak/>
        <w:t xml:space="preserve">Чл. 46. </w:t>
      </w:r>
      <w:r w:rsidRPr="00D617B3">
        <w:rPr>
          <w:rFonts w:ascii="Times New Roman" w:hAnsi="Times New Roman" w:cs="Times New Roman"/>
          <w:bCs/>
          <w:lang w:val="bg-BG"/>
        </w:rPr>
        <w:t>(изм. - Решение 883/29.03.2018 г.)</w:t>
      </w:r>
      <w:r w:rsidRPr="00D617B3">
        <w:rPr>
          <w:rFonts w:ascii="Times New Roman" w:hAnsi="Times New Roman" w:cs="Times New Roman"/>
          <w:b/>
          <w:bCs/>
          <w:lang w:val="bg-BG"/>
        </w:rPr>
        <w:t xml:space="preserve"> </w:t>
      </w:r>
      <w:r w:rsidRPr="00D617B3">
        <w:rPr>
          <w:rFonts w:ascii="Times New Roman" w:hAnsi="Times New Roman" w:cs="Times New Roman"/>
          <w:lang w:val="bg-BG"/>
        </w:rPr>
        <w:t>(1) За извършване на услуги по Закона за горите, Закона за опазване на селскостопанското имущество и Закона за пчеларството се събират такси за:</w:t>
      </w:r>
    </w:p>
    <w:p w:rsidR="00D617B3" w:rsidRPr="00D617B3" w:rsidRDefault="00D617B3" w:rsidP="00D617B3">
      <w:pPr>
        <w:ind w:left="142" w:firstLine="578"/>
        <w:jc w:val="both"/>
        <w:rPr>
          <w:rFonts w:ascii="Times New Roman" w:hAnsi="Times New Roman" w:cs="Times New Roman"/>
          <w:lang w:val="bg-BG"/>
        </w:rPr>
      </w:pPr>
      <w:r w:rsidRPr="00D617B3">
        <w:rPr>
          <w:rFonts w:ascii="Times New Roman" w:hAnsi="Times New Roman" w:cs="Times New Roman"/>
          <w:lang w:val="bg-BG"/>
        </w:rPr>
        <w:t>1. изготвяне на горскостопанска програма;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2. измерване, маркиране и </w:t>
      </w:r>
      <w:proofErr w:type="spellStart"/>
      <w:r w:rsidRPr="00D617B3">
        <w:rPr>
          <w:rFonts w:ascii="Times New Roman" w:hAnsi="Times New Roman" w:cs="Times New Roman"/>
          <w:lang w:val="bg-BG"/>
        </w:rPr>
        <w:t>кубиране</w:t>
      </w:r>
      <w:proofErr w:type="spellEnd"/>
      <w:r w:rsidRPr="00D617B3">
        <w:rPr>
          <w:rFonts w:ascii="Times New Roman" w:hAnsi="Times New Roman" w:cs="Times New Roman"/>
          <w:lang w:val="bg-BG"/>
        </w:rPr>
        <w:t xml:space="preserve"> на дървесина;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3. изготвяне на </w:t>
      </w:r>
      <w:proofErr w:type="spellStart"/>
      <w:r w:rsidRPr="00D617B3">
        <w:rPr>
          <w:rFonts w:ascii="Times New Roman" w:hAnsi="Times New Roman" w:cs="Times New Roman"/>
          <w:lang w:val="bg-BG"/>
        </w:rPr>
        <w:t>сортиментни</w:t>
      </w:r>
      <w:proofErr w:type="spellEnd"/>
      <w:r w:rsidRPr="00D617B3">
        <w:rPr>
          <w:rFonts w:ascii="Times New Roman" w:hAnsi="Times New Roman" w:cs="Times New Roman"/>
          <w:lang w:val="bg-BG"/>
        </w:rPr>
        <w:t xml:space="preserve"> ведомости;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4. изготвяне на технологичен план за добив на дървесина;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5. издаване на електронен превозен билет;</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6. освидетелстване на сечища;</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7. издаване на разрешение по Закона за опазване на селскостопанското имущество –за отсичане и изкореняване до 5 дървета и до 1 дка лозя; за достъп до горски територии, за отсичане на над 5 дървета и на лозя над 1 дка;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8. разглеждане на заявление за учредяване право на ползване на лица, регистрирани по Закона за пчеларството;</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9. извършване на теренни проверки;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10. издаване на разрешение за отсичане на дълготрайни декоративни дървета и дървета с историческо значение;</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11. експертна оценка на храстова растителност;</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12. съгласуване на инвестиционни проекти на сгради и съоръжения на техническата инфраструктура по отношение на предвидени мероприятия за благоустрояване с оглед функционалното предназначение и правилната им експлоатация;</w:t>
      </w:r>
    </w:p>
    <w:p w:rsidR="00D617B3" w:rsidRPr="00D617B3" w:rsidRDefault="00D617B3" w:rsidP="00D617B3">
      <w:pPr>
        <w:ind w:firstLine="708"/>
        <w:jc w:val="both"/>
        <w:rPr>
          <w:rFonts w:ascii="Times New Roman" w:hAnsi="Times New Roman" w:cs="Times New Roman"/>
          <w:lang w:val="bg-BG"/>
        </w:rPr>
      </w:pPr>
      <w:r w:rsidRPr="00D617B3">
        <w:rPr>
          <w:rFonts w:ascii="Times New Roman" w:hAnsi="Times New Roman" w:cs="Times New Roman"/>
          <w:lang w:val="bg-BG"/>
        </w:rPr>
        <w:t>13. издаване разрешение за преместване на растителност.</w:t>
      </w:r>
    </w:p>
    <w:p w:rsidR="00D617B3" w:rsidRPr="00D617B3" w:rsidRDefault="00D617B3" w:rsidP="00D617B3">
      <w:pPr>
        <w:ind w:firstLine="708"/>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(2) Разрешенията по ал. 1 се издават от Кмета на Общината или кметовете на кметства, а размерът на таксите за услугите по ал. 1 е посочен в раздел ІV на </w:t>
      </w:r>
      <w:r w:rsidRPr="00D617B3">
        <w:rPr>
          <w:rStyle w:val="af"/>
          <w:rFonts w:ascii="Times New Roman" w:hAnsi="Times New Roman"/>
          <w:b/>
          <w:color w:val="auto"/>
          <w:u w:val="none"/>
          <w:lang w:val="bg-BG"/>
        </w:rPr>
        <w:t>Приложение № 3</w:t>
      </w:r>
      <w:r w:rsidRPr="00D617B3">
        <w:rPr>
          <w:rStyle w:val="af"/>
          <w:rFonts w:ascii="Times New Roman" w:hAnsi="Times New Roman"/>
          <w:color w:val="auto"/>
          <w:u w:val="none"/>
          <w:lang w:val="bg-BG"/>
        </w:rPr>
        <w:t xml:space="preserve"> и се събират от общинската администрация. </w:t>
      </w:r>
    </w:p>
    <w:p w:rsidR="00D617B3" w:rsidRPr="00451203" w:rsidRDefault="00D617B3" w:rsidP="00D617B3">
      <w:pPr>
        <w:ind w:firstLine="708"/>
        <w:jc w:val="both"/>
        <w:rPr>
          <w:rStyle w:val="af"/>
          <w:rFonts w:ascii="Times New Roman" w:hAnsi="Times New Roman"/>
          <w:b/>
          <w:color w:val="auto"/>
          <w:u w:val="none"/>
          <w:lang w:val="bg-BG"/>
        </w:rPr>
      </w:pPr>
      <w:r w:rsidRPr="00D617B3">
        <w:rPr>
          <w:rStyle w:val="af"/>
          <w:rFonts w:ascii="Times New Roman" w:hAnsi="Times New Roman"/>
          <w:color w:val="auto"/>
          <w:u w:val="none"/>
          <w:lang w:val="bg-BG"/>
        </w:rPr>
        <w:t xml:space="preserve">(3) (изм. - Решение № 164/30.04.2020 г.) Таксите, които се събират от Общинско предприятие „Управление на общински земи и гори”, са посочени в раздел IV на </w:t>
      </w:r>
      <w:r w:rsidRPr="00451203">
        <w:rPr>
          <w:rStyle w:val="af"/>
          <w:rFonts w:ascii="Times New Roman" w:hAnsi="Times New Roman"/>
          <w:b/>
          <w:color w:val="auto"/>
          <w:u w:val="none"/>
          <w:lang w:val="bg-BG"/>
        </w:rPr>
        <w:t>Приложение № 5.</w:t>
      </w:r>
    </w:p>
    <w:p w:rsidR="00D617B3" w:rsidRDefault="00D617B3" w:rsidP="00D617B3">
      <w:pPr>
        <w:ind w:firstLine="708"/>
        <w:jc w:val="both"/>
        <w:rPr>
          <w:rStyle w:val="af"/>
          <w:rFonts w:ascii="Times New Roman" w:hAnsi="Times New Roman"/>
          <w:color w:val="auto"/>
          <w:u w:val="none"/>
          <w:lang w:val="bg-BG"/>
        </w:rPr>
      </w:pPr>
      <w:r w:rsidRPr="00D617B3">
        <w:rPr>
          <w:rStyle w:val="af"/>
          <w:rFonts w:ascii="Times New Roman" w:hAnsi="Times New Roman"/>
          <w:b/>
          <w:bCs/>
          <w:color w:val="auto"/>
          <w:u w:val="none"/>
          <w:lang w:val="bg-BG"/>
        </w:rPr>
        <w:t xml:space="preserve">Чл. 47. </w:t>
      </w:r>
      <w:r w:rsidRPr="00D617B3">
        <w:rPr>
          <w:rStyle w:val="af"/>
          <w:rFonts w:ascii="Times New Roman" w:hAnsi="Times New Roman"/>
          <w:bCs/>
          <w:color w:val="auto"/>
          <w:u w:val="none"/>
          <w:lang w:val="bg-BG"/>
        </w:rPr>
        <w:t>(1)</w:t>
      </w:r>
      <w:r w:rsidRPr="00D617B3">
        <w:rPr>
          <w:rStyle w:val="af"/>
          <w:rFonts w:ascii="Times New Roman" w:hAnsi="Times New Roman"/>
          <w:color w:val="auto"/>
          <w:u w:val="none"/>
          <w:lang w:val="bg-BG"/>
        </w:rPr>
        <w:t xml:space="preserve"> За извършване на услуги по чл. 52, ал. 1, т. 3 и чл. 60 от Закона за водите се заплащат следните такси, съгласно</w:t>
      </w:r>
      <w:r w:rsidR="00451203">
        <w:rPr>
          <w:rStyle w:val="af"/>
          <w:rFonts w:ascii="Times New Roman" w:hAnsi="Times New Roman"/>
          <w:color w:val="auto"/>
          <w:u w:val="none"/>
          <w:lang w:val="bg-BG"/>
        </w:rPr>
        <w:t xml:space="preserve"> </w:t>
      </w:r>
      <w:r w:rsidR="00451203" w:rsidRPr="00451203">
        <w:rPr>
          <w:rStyle w:val="af"/>
          <w:rFonts w:ascii="Times New Roman" w:hAnsi="Times New Roman"/>
          <w:b/>
          <w:color w:val="auto"/>
          <w:u w:val="none"/>
          <w:lang w:val="bg-BG"/>
        </w:rPr>
        <w:t>Приложение № 7</w:t>
      </w:r>
      <w:r w:rsidR="00451203" w:rsidRPr="00451203">
        <w:rPr>
          <w:rStyle w:val="af"/>
          <w:rFonts w:ascii="Times New Roman" w:hAnsi="Times New Roman"/>
          <w:color w:val="auto"/>
          <w:u w:val="none"/>
          <w:lang w:val="bg-BG"/>
        </w:rPr>
        <w:t xml:space="preserve">.  </w:t>
      </w:r>
    </w:p>
    <w:p w:rsidR="00451203" w:rsidRPr="00D617B3" w:rsidRDefault="00451203" w:rsidP="00D617B3">
      <w:pPr>
        <w:ind w:firstLine="708"/>
        <w:jc w:val="both"/>
        <w:rPr>
          <w:rFonts w:ascii="Times New Roman" w:hAnsi="Times New Roman" w:cs="Times New Roman"/>
          <w:lang w:val="bg-BG"/>
        </w:rPr>
      </w:pPr>
    </w:p>
    <w:p w:rsidR="00D617B3" w:rsidRPr="00D617B3" w:rsidRDefault="00D617B3" w:rsidP="0073625C">
      <w:pPr>
        <w:jc w:val="center"/>
        <w:outlineLvl w:val="0"/>
        <w:rPr>
          <w:rFonts w:ascii="Times New Roman" w:hAnsi="Times New Roman" w:cs="Times New Roman"/>
          <w:b/>
          <w:bCs/>
          <w:lang w:val="bg-BG"/>
        </w:rPr>
      </w:pPr>
      <w:r w:rsidRPr="00D617B3">
        <w:rPr>
          <w:rFonts w:ascii="Times New Roman" w:hAnsi="Times New Roman" w:cs="Times New Roman"/>
          <w:b/>
          <w:bCs/>
          <w:lang w:val="bg-BG"/>
        </w:rPr>
        <w:t>Глава трета</w:t>
      </w:r>
    </w:p>
    <w:p w:rsidR="00D617B3" w:rsidRPr="00D617B3" w:rsidRDefault="00D617B3" w:rsidP="0073625C">
      <w:pPr>
        <w:jc w:val="center"/>
        <w:outlineLvl w:val="0"/>
        <w:rPr>
          <w:rFonts w:ascii="Times New Roman" w:hAnsi="Times New Roman" w:cs="Times New Roman"/>
          <w:b/>
          <w:bCs/>
          <w:lang w:val="bg-BG"/>
        </w:rPr>
      </w:pPr>
      <w:r w:rsidRPr="00D617B3">
        <w:rPr>
          <w:rFonts w:ascii="Times New Roman" w:hAnsi="Times New Roman" w:cs="Times New Roman"/>
          <w:b/>
          <w:bCs/>
          <w:lang w:val="bg-BG"/>
        </w:rPr>
        <w:t xml:space="preserve">ЦЕНИ НА УСЛУГИ, ПРЕДОСТАВЯНИ ОТ ОБЩИНАТА НА ФИЗИЧЕСКИ И ЮРИДИЧЕСКИ ЛИЦА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b/>
          <w:bCs/>
          <w:lang w:val="bg-BG"/>
        </w:rPr>
        <w:t xml:space="preserve">Чл. 48. </w:t>
      </w:r>
      <w:r w:rsidRPr="00D617B3">
        <w:rPr>
          <w:rFonts w:ascii="Times New Roman" w:hAnsi="Times New Roman" w:cs="Times New Roman"/>
          <w:lang w:val="bg-BG"/>
        </w:rPr>
        <w:t xml:space="preserve">(1) Общинският съвет приема цени на услугите за дейностите по поддържане на чистота на </w:t>
      </w:r>
      <w:proofErr w:type="spellStart"/>
      <w:r w:rsidRPr="00D617B3">
        <w:rPr>
          <w:rFonts w:ascii="Times New Roman" w:hAnsi="Times New Roman" w:cs="Times New Roman"/>
          <w:lang w:val="bg-BG"/>
        </w:rPr>
        <w:t>преместваеми</w:t>
      </w:r>
      <w:proofErr w:type="spellEnd"/>
      <w:r w:rsidRPr="00D617B3">
        <w:rPr>
          <w:rFonts w:ascii="Times New Roman" w:hAnsi="Times New Roman" w:cs="Times New Roman"/>
          <w:lang w:val="bg-BG"/>
        </w:rPr>
        <w:t xml:space="preserve"> обекти. </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(2) Цените на услугите по ал. 1 се заплащат от собствениците на </w:t>
      </w:r>
      <w:proofErr w:type="spellStart"/>
      <w:r w:rsidRPr="00D617B3">
        <w:rPr>
          <w:rFonts w:ascii="Times New Roman" w:hAnsi="Times New Roman" w:cs="Times New Roman"/>
          <w:lang w:val="bg-BG"/>
        </w:rPr>
        <w:t>преместваеми</w:t>
      </w:r>
      <w:proofErr w:type="spellEnd"/>
      <w:r w:rsidRPr="00D617B3">
        <w:rPr>
          <w:rFonts w:ascii="Times New Roman" w:hAnsi="Times New Roman" w:cs="Times New Roman"/>
          <w:lang w:val="bg-BG"/>
        </w:rPr>
        <w:t xml:space="preserve"> обекти, независимо от собствеността на терена, върху който са поставени. Заплащането е в сроковете за заплащане на такси за ползване на пазари, тържища, тротоари, площади, улични платна, панаири и други терени.</w:t>
      </w:r>
    </w:p>
    <w:p w:rsidR="00D617B3" w:rsidRPr="00D617B3" w:rsidRDefault="00D617B3" w:rsidP="00D617B3">
      <w:pPr>
        <w:ind w:firstLine="720"/>
        <w:jc w:val="both"/>
        <w:rPr>
          <w:rFonts w:ascii="Times New Roman" w:hAnsi="Times New Roman" w:cs="Times New Roman"/>
          <w:lang w:val="bg-BG"/>
        </w:rPr>
      </w:pPr>
      <w:r w:rsidRPr="00D617B3">
        <w:rPr>
          <w:rFonts w:ascii="Times New Roman" w:hAnsi="Times New Roman" w:cs="Times New Roman"/>
          <w:lang w:val="bg-BG"/>
        </w:rPr>
        <w:t xml:space="preserve">(3) Размерът на цените на услугите по ал. 1 е съгласно </w:t>
      </w:r>
      <w:r w:rsidRPr="00D617B3">
        <w:rPr>
          <w:rFonts w:ascii="Times New Roman" w:hAnsi="Times New Roman" w:cs="Times New Roman"/>
          <w:b/>
          <w:lang w:val="bg-BG"/>
        </w:rPr>
        <w:t>Приложение № 8</w:t>
      </w:r>
      <w:r w:rsidRPr="00D617B3">
        <w:rPr>
          <w:rFonts w:ascii="Times New Roman" w:hAnsi="Times New Roman" w:cs="Times New Roman"/>
          <w:lang w:val="bg-BG"/>
        </w:rPr>
        <w:t xml:space="preserve"> на настоящата наредба. </w:t>
      </w:r>
    </w:p>
    <w:p w:rsidR="00D617B3" w:rsidRPr="00D617B3" w:rsidRDefault="00D617B3" w:rsidP="00D617B3">
      <w:pPr>
        <w:tabs>
          <w:tab w:val="left" w:pos="540"/>
          <w:tab w:val="left" w:pos="900"/>
          <w:tab w:val="left" w:pos="3960"/>
        </w:tabs>
        <w:ind w:firstLine="720"/>
        <w:jc w:val="both"/>
        <w:rPr>
          <w:rStyle w:val="af"/>
          <w:rFonts w:ascii="Times New Roman" w:hAnsi="Times New Roman"/>
          <w:b/>
          <w:color w:val="auto"/>
          <w:u w:val="none"/>
          <w:lang w:val="bg-BG"/>
        </w:rPr>
      </w:pPr>
      <w:r w:rsidRPr="00D617B3">
        <w:rPr>
          <w:rFonts w:ascii="Times New Roman" w:hAnsi="Times New Roman" w:cs="Times New Roman"/>
          <w:b/>
          <w:bCs/>
          <w:lang w:val="bg-BG"/>
        </w:rPr>
        <w:t xml:space="preserve">Чл. 49. </w:t>
      </w:r>
      <w:r w:rsidRPr="00D617B3">
        <w:rPr>
          <w:rFonts w:ascii="Times New Roman" w:hAnsi="Times New Roman" w:cs="Times New Roman"/>
          <w:bCs/>
          <w:lang w:val="bg-BG"/>
        </w:rPr>
        <w:t>(1) (изм. – Решение № 164/30.04.2020 г.)</w:t>
      </w:r>
      <w:r w:rsidRPr="00D617B3">
        <w:rPr>
          <w:rFonts w:ascii="Times New Roman" w:hAnsi="Times New Roman" w:cs="Times New Roman"/>
          <w:b/>
          <w:bCs/>
          <w:lang w:val="bg-BG"/>
        </w:rPr>
        <w:t xml:space="preserve"> </w:t>
      </w:r>
      <w:r w:rsidRPr="00D617B3">
        <w:rPr>
          <w:rStyle w:val="af"/>
          <w:rFonts w:ascii="Times New Roman" w:hAnsi="Times New Roman"/>
          <w:color w:val="auto"/>
          <w:u w:val="none"/>
          <w:lang w:val="bg-BG"/>
        </w:rPr>
        <w:t xml:space="preserve">За предоставяне под наем на общински имоти за нежилищни нужди Общинския съвет приема със цена на услуга, съгласно </w:t>
      </w:r>
      <w:r w:rsidRPr="00D617B3">
        <w:rPr>
          <w:rStyle w:val="af"/>
          <w:rFonts w:ascii="Times New Roman" w:hAnsi="Times New Roman"/>
          <w:b/>
          <w:color w:val="auto"/>
          <w:u w:val="none"/>
          <w:lang w:val="bg-BG"/>
        </w:rPr>
        <w:t xml:space="preserve">Приложение № 6. </w:t>
      </w:r>
    </w:p>
    <w:p w:rsidR="00D617B3" w:rsidRPr="00D617B3" w:rsidRDefault="00D617B3" w:rsidP="00D617B3">
      <w:pPr>
        <w:tabs>
          <w:tab w:val="left" w:pos="540"/>
          <w:tab w:val="left" w:pos="720"/>
          <w:tab w:val="left" w:pos="3960"/>
        </w:tabs>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ab/>
      </w:r>
      <w:r w:rsidRPr="00D617B3">
        <w:rPr>
          <w:rStyle w:val="af"/>
          <w:rFonts w:ascii="Times New Roman" w:hAnsi="Times New Roman"/>
          <w:color w:val="auto"/>
          <w:u w:val="none"/>
          <w:lang w:val="bg-BG"/>
        </w:rPr>
        <w:tab/>
        <w:t>(2) Цената на услугата по ал. 1 се заплаща при предоставяне на услугата или след сключване на договор.</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b/>
          <w:lang w:val="bg-BG"/>
        </w:rPr>
        <w:t>Чл. 50.</w:t>
      </w:r>
      <w:r w:rsidRPr="00D617B3">
        <w:rPr>
          <w:rFonts w:ascii="Times New Roman" w:hAnsi="Times New Roman" w:cs="Times New Roman"/>
          <w:lang w:val="bg-BG"/>
        </w:rPr>
        <w:t xml:space="preserve"> При промяна на предназначението на земеделска земя от общинския поземлен фонд за неземеделски нужди се събират такси в размер и по ред, определен съгласно </w:t>
      </w:r>
      <w:r w:rsidRPr="00D617B3">
        <w:rPr>
          <w:rFonts w:ascii="Times New Roman" w:hAnsi="Times New Roman" w:cs="Times New Roman"/>
          <w:b/>
          <w:lang w:val="bg-BG"/>
        </w:rPr>
        <w:t>Приложение № 9.</w:t>
      </w:r>
      <w:r w:rsidRPr="00D617B3">
        <w:rPr>
          <w:rFonts w:ascii="Times New Roman" w:hAnsi="Times New Roman" w:cs="Times New Roman"/>
          <w:lang w:val="bg-BG"/>
        </w:rPr>
        <w:t xml:space="preserve"> </w:t>
      </w:r>
    </w:p>
    <w:p w:rsidR="00D617B3" w:rsidRPr="00D617B3" w:rsidRDefault="00D617B3" w:rsidP="00D617B3">
      <w:pPr>
        <w:ind w:firstLine="708"/>
        <w:jc w:val="both"/>
        <w:rPr>
          <w:rStyle w:val="af"/>
          <w:rFonts w:ascii="Times New Roman" w:hAnsi="Times New Roman"/>
          <w:color w:val="auto"/>
          <w:lang w:val="bg-BG"/>
        </w:rPr>
      </w:pPr>
      <w:r w:rsidRPr="00D617B3">
        <w:rPr>
          <w:rStyle w:val="af"/>
          <w:rFonts w:ascii="Times New Roman" w:hAnsi="Times New Roman"/>
          <w:b/>
          <w:color w:val="auto"/>
          <w:u w:val="none"/>
          <w:lang w:val="bg-BG"/>
        </w:rPr>
        <w:lastRenderedPageBreak/>
        <w:t>Чл. 51.</w:t>
      </w:r>
      <w:r w:rsidRPr="00D617B3">
        <w:rPr>
          <w:rStyle w:val="af"/>
          <w:rFonts w:ascii="Times New Roman" w:hAnsi="Times New Roman"/>
          <w:color w:val="auto"/>
          <w:u w:val="none"/>
          <w:lang w:val="bg-BG"/>
        </w:rPr>
        <w:t xml:space="preserve"> (нов - Решение № 883/29.03.2018 г.) За издаване на разрешение по </w:t>
      </w:r>
      <w:r w:rsidRPr="00D617B3">
        <w:rPr>
          <w:rFonts w:ascii="Times New Roman" w:hAnsi="Times New Roman" w:cs="Times New Roman"/>
          <w:lang w:val="bg-BG"/>
        </w:rPr>
        <w:t xml:space="preserve">Наредба за </w:t>
      </w:r>
      <w:proofErr w:type="spellStart"/>
      <w:r w:rsidRPr="00D617B3">
        <w:rPr>
          <w:rFonts w:ascii="Times New Roman" w:hAnsi="Times New Roman" w:cs="Times New Roman"/>
          <w:lang w:val="bg-BG"/>
        </w:rPr>
        <w:t>водноспасителната</w:t>
      </w:r>
      <w:proofErr w:type="spellEnd"/>
      <w:r w:rsidRPr="00D617B3">
        <w:rPr>
          <w:rFonts w:ascii="Times New Roman" w:hAnsi="Times New Roman" w:cs="Times New Roman"/>
          <w:lang w:val="bg-BG"/>
        </w:rPr>
        <w:t xml:space="preserve"> дейност и обезопасяване на водните площи се събира такса в размер на 10,00 лв.</w:t>
      </w:r>
    </w:p>
    <w:p w:rsidR="00D617B3" w:rsidRPr="00D617B3" w:rsidRDefault="00D617B3" w:rsidP="00D617B3">
      <w:pPr>
        <w:autoSpaceDN w:val="0"/>
        <w:ind w:firstLine="708"/>
        <w:jc w:val="both"/>
        <w:rPr>
          <w:rFonts w:ascii="Times New Roman" w:hAnsi="Times New Roman" w:cs="Times New Roman"/>
          <w:b/>
          <w:bCs/>
          <w:lang w:val="bg-BG"/>
        </w:rPr>
      </w:pPr>
      <w:r w:rsidRPr="00D617B3">
        <w:rPr>
          <w:rStyle w:val="af"/>
          <w:rFonts w:ascii="Times New Roman" w:hAnsi="Times New Roman"/>
          <w:b/>
          <w:color w:val="auto"/>
          <w:u w:val="none"/>
          <w:lang w:val="bg-BG"/>
        </w:rPr>
        <w:t>Чл. 52.</w:t>
      </w:r>
      <w:r w:rsidRPr="00D617B3">
        <w:rPr>
          <w:rStyle w:val="af"/>
          <w:rFonts w:ascii="Times New Roman" w:hAnsi="Times New Roman"/>
          <w:color w:val="auto"/>
          <w:u w:val="none"/>
          <w:lang w:val="bg-BG"/>
        </w:rPr>
        <w:t xml:space="preserve"> (нов - Решение № 1395/25.07.2019 г./</w:t>
      </w:r>
      <w:r w:rsidRPr="00D617B3">
        <w:rPr>
          <w:bCs/>
          <w:sz w:val="28"/>
          <w:szCs w:val="28"/>
          <w:lang w:val="bg-BG"/>
        </w:rPr>
        <w:t xml:space="preserve"> </w:t>
      </w:r>
      <w:r w:rsidRPr="00D617B3">
        <w:rPr>
          <w:rFonts w:ascii="Times New Roman" w:hAnsi="Times New Roman" w:cs="Times New Roman"/>
          <w:bCs/>
          <w:lang w:val="bg-BG"/>
        </w:rPr>
        <w:t xml:space="preserve">Общинският съвет определя цените на услугите, свързани с образование, култура и младежки дейности, съгласно </w:t>
      </w:r>
      <w:r w:rsidRPr="00D617B3">
        <w:rPr>
          <w:rFonts w:ascii="Times New Roman" w:hAnsi="Times New Roman" w:cs="Times New Roman"/>
          <w:b/>
          <w:bCs/>
          <w:lang w:val="bg-BG"/>
        </w:rPr>
        <w:t>Приложение № 4.</w:t>
      </w:r>
    </w:p>
    <w:p w:rsidR="00D617B3" w:rsidRPr="00D617B3" w:rsidRDefault="00D617B3" w:rsidP="00D617B3">
      <w:pPr>
        <w:autoSpaceDN w:val="0"/>
        <w:ind w:firstLine="708"/>
        <w:jc w:val="both"/>
        <w:rPr>
          <w:rFonts w:ascii="Times New Roman" w:hAnsi="Times New Roman" w:cs="Times New Roman"/>
          <w:bCs/>
          <w:lang w:val="bg-BG"/>
        </w:rPr>
      </w:pPr>
      <w:r w:rsidRPr="00D617B3">
        <w:rPr>
          <w:rFonts w:ascii="Times New Roman" w:hAnsi="Times New Roman" w:cs="Times New Roman"/>
          <w:b/>
          <w:bCs/>
          <w:lang w:val="bg-BG"/>
        </w:rPr>
        <w:t>Чл. 53.</w:t>
      </w:r>
      <w:r w:rsidRPr="00D617B3">
        <w:rPr>
          <w:rFonts w:ascii="Times New Roman" w:hAnsi="Times New Roman" w:cs="Times New Roman"/>
          <w:bCs/>
          <w:lang w:val="bg-BG"/>
        </w:rPr>
        <w:t xml:space="preserve"> (нов, Решение № 607/24.04.2025 г.) Общинският съвет приема базисни наемни цени за отдаване под наем на имоти и части от имоти, находящи се в учебни и детски заведения - общинска собственост, съгласно </w:t>
      </w:r>
      <w:r w:rsidRPr="00D617B3">
        <w:rPr>
          <w:rFonts w:ascii="Times New Roman" w:hAnsi="Times New Roman" w:cs="Times New Roman"/>
          <w:b/>
          <w:bCs/>
          <w:lang w:val="bg-BG"/>
        </w:rPr>
        <w:t>Приложение № 11</w:t>
      </w:r>
      <w:r w:rsidRPr="00D617B3">
        <w:rPr>
          <w:rFonts w:ascii="Times New Roman" w:hAnsi="Times New Roman" w:cs="Times New Roman"/>
          <w:bCs/>
          <w:lang w:val="bg-BG"/>
        </w:rPr>
        <w:t xml:space="preserve"> към Наредбата.</w:t>
      </w:r>
    </w:p>
    <w:p w:rsidR="00D617B3" w:rsidRPr="00D617B3" w:rsidRDefault="00D617B3" w:rsidP="00A4210D">
      <w:pPr>
        <w:rPr>
          <w:rStyle w:val="af"/>
          <w:rFonts w:ascii="Times New Roman" w:hAnsi="Times New Roman"/>
          <w:i/>
          <w:iCs/>
          <w:color w:val="auto"/>
          <w:u w:val="none"/>
          <w:lang w:val="bg-BG"/>
        </w:rPr>
      </w:pPr>
    </w:p>
    <w:p w:rsidR="00D617B3" w:rsidRPr="00192022" w:rsidRDefault="00D617B3" w:rsidP="0073625C">
      <w:pPr>
        <w:jc w:val="center"/>
        <w:outlineLvl w:val="0"/>
        <w:rPr>
          <w:b/>
          <w:lang w:val="bg-BG"/>
        </w:rPr>
      </w:pPr>
      <w:r w:rsidRPr="00192022">
        <w:rPr>
          <w:rStyle w:val="af"/>
          <w:rFonts w:ascii="Times New Roman" w:hAnsi="Times New Roman"/>
          <w:b/>
          <w:iCs/>
          <w:color w:val="auto"/>
          <w:u w:val="none"/>
          <w:lang w:val="bg-BG"/>
        </w:rPr>
        <w:t>ДОПЪЛНИТЕЛНИ РАЗПОРЕДБИ</w:t>
      </w:r>
    </w:p>
    <w:p w:rsidR="00D617B3" w:rsidRPr="00D617B3" w:rsidRDefault="00D617B3" w:rsidP="00D617B3">
      <w:pPr>
        <w:pStyle w:val="31"/>
        <w:tabs>
          <w:tab w:val="left" w:pos="540"/>
        </w:tabs>
        <w:spacing w:after="0"/>
        <w:ind w:left="0" w:firstLine="720"/>
        <w:rPr>
          <w:rStyle w:val="af"/>
          <w:color w:val="auto"/>
          <w:sz w:val="24"/>
          <w:szCs w:val="24"/>
          <w:u w:val="none"/>
          <w:lang w:val="bg-BG"/>
        </w:rPr>
      </w:pPr>
      <w:r w:rsidRPr="00D617B3">
        <w:rPr>
          <w:rStyle w:val="af"/>
          <w:b/>
          <w:color w:val="auto"/>
          <w:sz w:val="24"/>
          <w:szCs w:val="24"/>
          <w:u w:val="none"/>
          <w:lang w:val="bg-BG"/>
        </w:rPr>
        <w:t>§ 1</w:t>
      </w:r>
      <w:r w:rsidRPr="00D617B3">
        <w:rPr>
          <w:rStyle w:val="af"/>
          <w:color w:val="auto"/>
          <w:sz w:val="24"/>
          <w:szCs w:val="24"/>
          <w:u w:val="none"/>
          <w:lang w:val="bg-BG"/>
        </w:rPr>
        <w:t>. По смисъла на тази Наредба:</w:t>
      </w:r>
    </w:p>
    <w:p w:rsidR="00D617B3" w:rsidRPr="00D617B3" w:rsidRDefault="00D617B3" w:rsidP="00D617B3">
      <w:pPr>
        <w:pStyle w:val="31"/>
        <w:tabs>
          <w:tab w:val="left" w:pos="540"/>
        </w:tabs>
        <w:spacing w:after="0"/>
        <w:ind w:left="0" w:firstLine="720"/>
        <w:jc w:val="both"/>
        <w:rPr>
          <w:rStyle w:val="af"/>
          <w:color w:val="auto"/>
          <w:sz w:val="24"/>
          <w:szCs w:val="24"/>
          <w:u w:val="none"/>
          <w:lang w:val="bg-BG"/>
        </w:rPr>
      </w:pPr>
      <w:r w:rsidRPr="00D617B3">
        <w:rPr>
          <w:rStyle w:val="af"/>
          <w:color w:val="auto"/>
          <w:sz w:val="24"/>
          <w:szCs w:val="24"/>
          <w:u w:val="none"/>
          <w:lang w:val="bg-BG"/>
        </w:rPr>
        <w:t xml:space="preserve">1. </w:t>
      </w:r>
      <w:r w:rsidRPr="00D617B3">
        <w:rPr>
          <w:rStyle w:val="af"/>
          <w:b/>
          <w:i/>
          <w:color w:val="auto"/>
          <w:sz w:val="24"/>
          <w:szCs w:val="24"/>
          <w:u w:val="none"/>
          <w:lang w:val="bg-BG"/>
        </w:rPr>
        <w:t>„Ползватели”</w:t>
      </w:r>
      <w:r w:rsidRPr="00D617B3">
        <w:rPr>
          <w:rStyle w:val="af"/>
          <w:color w:val="auto"/>
          <w:sz w:val="24"/>
          <w:szCs w:val="24"/>
          <w:u w:val="none"/>
          <w:lang w:val="bg-BG"/>
        </w:rPr>
        <w:t xml:space="preserve"> са физически лица и юридически лица, на които се предоставят публични услуги по смисъла на Закона за местните данъци и такси.</w:t>
      </w:r>
    </w:p>
    <w:p w:rsidR="00D617B3" w:rsidRPr="00D617B3" w:rsidRDefault="00D617B3" w:rsidP="00D617B3">
      <w:pPr>
        <w:tabs>
          <w:tab w:val="left" w:pos="540"/>
        </w:tabs>
        <w:ind w:firstLine="720"/>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2. </w:t>
      </w:r>
      <w:r w:rsidRPr="00D617B3">
        <w:rPr>
          <w:rStyle w:val="af"/>
          <w:rFonts w:ascii="Times New Roman" w:hAnsi="Times New Roman"/>
          <w:b/>
          <w:i/>
          <w:color w:val="auto"/>
          <w:u w:val="none"/>
          <w:lang w:val="bg-BG"/>
        </w:rPr>
        <w:t>„Личен доход”</w:t>
      </w:r>
      <w:r w:rsidRPr="00D617B3">
        <w:rPr>
          <w:rStyle w:val="af"/>
          <w:rFonts w:ascii="Times New Roman" w:hAnsi="Times New Roman"/>
          <w:color w:val="auto"/>
          <w:u w:val="none"/>
          <w:lang w:val="bg-BG"/>
        </w:rPr>
        <w:t xml:space="preserve"> са всички доходи на лицата с изключение на:</w:t>
      </w:r>
    </w:p>
    <w:p w:rsidR="00D617B3" w:rsidRPr="00D617B3" w:rsidRDefault="00D617B3" w:rsidP="00D617B3">
      <w:pPr>
        <w:tabs>
          <w:tab w:val="left" w:pos="540"/>
        </w:tabs>
        <w:ind w:firstLine="720"/>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а. добавката за чужда помощ на лицата с намалена работоспособност или вид и степен на увреждане над 90 на сто с определена чужда помощ;</w:t>
      </w:r>
    </w:p>
    <w:p w:rsidR="00D617B3" w:rsidRPr="00D617B3" w:rsidRDefault="00D617B3" w:rsidP="00D617B3">
      <w:pPr>
        <w:tabs>
          <w:tab w:val="left" w:pos="540"/>
        </w:tabs>
        <w:ind w:firstLine="720"/>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б. сумите, които лицата, настанени в специализирани институции за предоставяне на социални услуги, получават като възнаграждение в трудово терапевтичен процес;</w:t>
      </w:r>
    </w:p>
    <w:p w:rsidR="00D617B3" w:rsidRPr="00D617B3" w:rsidRDefault="00D617B3" w:rsidP="00D617B3">
      <w:pPr>
        <w:tabs>
          <w:tab w:val="left" w:pos="540"/>
        </w:tabs>
        <w:ind w:firstLine="720"/>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в. помощите, определени с акт на Министерския съвет;</w:t>
      </w:r>
    </w:p>
    <w:p w:rsidR="00D617B3" w:rsidRPr="00D617B3" w:rsidRDefault="00D617B3" w:rsidP="00D617B3">
      <w:pPr>
        <w:tabs>
          <w:tab w:val="left" w:pos="540"/>
        </w:tabs>
        <w:ind w:firstLine="720"/>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г. даренията с хуманитарна цел, направени на лицата, ползващи социални услуги по смисъла на § 1, т. 6 от допълнителната разпоредба на Закона за социално подпомагане;</w:t>
      </w:r>
    </w:p>
    <w:p w:rsidR="00D617B3" w:rsidRPr="00D617B3" w:rsidRDefault="00D617B3" w:rsidP="00D617B3">
      <w:pPr>
        <w:tabs>
          <w:tab w:val="left" w:pos="540"/>
        </w:tabs>
        <w:ind w:firstLine="720"/>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д. еднократно изплащаните допълнителни суми към пенсиите по решение на Министерския съвет.</w:t>
      </w:r>
    </w:p>
    <w:p w:rsidR="00D617B3" w:rsidRPr="005667BC" w:rsidRDefault="00D617B3" w:rsidP="0073625C">
      <w:pPr>
        <w:jc w:val="center"/>
        <w:outlineLvl w:val="0"/>
        <w:rPr>
          <w:b/>
          <w:lang w:val="bg-BG"/>
        </w:rPr>
      </w:pPr>
      <w:r w:rsidRPr="005667BC">
        <w:rPr>
          <w:rStyle w:val="af"/>
          <w:rFonts w:ascii="Times New Roman" w:hAnsi="Times New Roman"/>
          <w:b/>
          <w:iCs/>
          <w:color w:val="auto"/>
          <w:u w:val="none"/>
          <w:lang w:val="bg-BG"/>
        </w:rPr>
        <w:t>ПРЕХОДНИ И ЗАКЛЮЧИТЕЛНИ РАЗПОРЕДБИ</w:t>
      </w:r>
    </w:p>
    <w:p w:rsidR="00D617B3" w:rsidRPr="00D617B3" w:rsidRDefault="00D617B3" w:rsidP="00D617B3">
      <w:pPr>
        <w:ind w:firstLine="720"/>
        <w:jc w:val="both"/>
        <w:rPr>
          <w:rFonts w:ascii="Times New Roman" w:hAnsi="Times New Roman" w:cs="Times New Roman"/>
          <w:b/>
          <w:bCs/>
          <w:lang w:val="bg-BG"/>
        </w:rPr>
      </w:pPr>
      <w:r w:rsidRPr="00D617B3">
        <w:rPr>
          <w:rFonts w:ascii="Times New Roman" w:hAnsi="Times New Roman" w:cs="Times New Roman"/>
          <w:b/>
          <w:bCs/>
          <w:lang w:val="bg-BG"/>
        </w:rPr>
        <w:t xml:space="preserve">§ 1. </w:t>
      </w:r>
      <w:r w:rsidRPr="00D617B3">
        <w:rPr>
          <w:rFonts w:ascii="Times New Roman" w:hAnsi="Times New Roman" w:cs="Times New Roman"/>
          <w:lang w:val="bg-BG"/>
        </w:rPr>
        <w:t xml:space="preserve">Наредбата е приета с Решение № 705/25.09.2017 г. на Общински съвет - Плевен, протокол № 30/25.09.2017 г.,  т.1. </w:t>
      </w:r>
    </w:p>
    <w:p w:rsidR="00D617B3" w:rsidRPr="00D617B3" w:rsidRDefault="00D617B3" w:rsidP="00D617B3">
      <w:pPr>
        <w:ind w:firstLine="720"/>
        <w:jc w:val="both"/>
        <w:rPr>
          <w:rFonts w:ascii="Times New Roman" w:hAnsi="Times New Roman" w:cs="Times New Roman"/>
          <w:lang w:val="bg-BG"/>
        </w:rPr>
      </w:pPr>
      <w:r w:rsidRPr="00D617B3">
        <w:rPr>
          <w:rStyle w:val="af"/>
          <w:rFonts w:ascii="Times New Roman" w:hAnsi="Times New Roman"/>
          <w:b/>
          <w:color w:val="auto"/>
          <w:u w:val="none"/>
          <w:lang w:val="bg-BG"/>
        </w:rPr>
        <w:t>§ 2.</w:t>
      </w:r>
      <w:r w:rsidRPr="00D617B3">
        <w:rPr>
          <w:rStyle w:val="af"/>
          <w:rFonts w:ascii="Times New Roman" w:hAnsi="Times New Roman"/>
          <w:color w:val="auto"/>
          <w:u w:val="none"/>
          <w:lang w:val="bg-BG"/>
        </w:rPr>
        <w:t xml:space="preserve"> Настоящата Наредба се издава на основание чл. 9 от Закона за местните данъци и такси и влиза в сила 7 дни след публикуването й на сайта на Община Плевен и отменя </w:t>
      </w:r>
      <w:r w:rsidRPr="00D617B3">
        <w:rPr>
          <w:rFonts w:ascii="Times New Roman" w:hAnsi="Times New Roman" w:cs="Times New Roman"/>
          <w:lang w:val="bg-BG"/>
        </w:rPr>
        <w:t xml:space="preserve">Наредба № 17 за определянето и администрирането на местните такси и цени на услуги на територията на Община Плевен </w:t>
      </w:r>
      <w:r w:rsidRPr="00D617B3">
        <w:rPr>
          <w:rFonts w:ascii="Times New Roman" w:hAnsi="Times New Roman" w:cs="Times New Roman"/>
          <w:iCs/>
          <w:lang w:val="bg-BG"/>
        </w:rPr>
        <w:t>(Приета с Решение № 336/07.11.2012 г., изм. - Решение  № 463/27.02.2013 г., Решение № 877/19.12.2013 г., Решение № 900/30.01.2014 г., Решение № 1253/30.10.2014 г., Решение № 1286/27.11.2014 г., Решение № 1340/29.01.2015 г., Решение № 1563/27.08.2015 г., Решение № 040/21.12.2015 г., Решение № 138/31.03.2016 г.; Решение № 221/30.06.2016 г.</w:t>
      </w:r>
      <w:r w:rsidRPr="00D617B3">
        <w:rPr>
          <w:rFonts w:ascii="Times New Roman" w:hAnsi="Times New Roman" w:cs="Times New Roman"/>
          <w:lang w:val="bg-BG"/>
        </w:rPr>
        <w:t xml:space="preserve"> и Решение № 522/29.04.2009 г. на Общински съвет – Плевен).</w:t>
      </w:r>
    </w:p>
    <w:p w:rsidR="00D617B3" w:rsidRPr="00D617B3" w:rsidRDefault="00D617B3" w:rsidP="00D617B3">
      <w:pPr>
        <w:tabs>
          <w:tab w:val="left" w:pos="540"/>
        </w:tabs>
        <w:ind w:firstLine="720"/>
        <w:jc w:val="both"/>
        <w:rPr>
          <w:rStyle w:val="af"/>
          <w:rFonts w:ascii="Times New Roman" w:hAnsi="Times New Roman"/>
          <w:color w:val="auto"/>
          <w:u w:val="none"/>
          <w:lang w:val="bg-BG"/>
        </w:rPr>
      </w:pPr>
      <w:r w:rsidRPr="00D617B3">
        <w:rPr>
          <w:rStyle w:val="af"/>
          <w:rFonts w:ascii="Times New Roman" w:hAnsi="Times New Roman"/>
          <w:b/>
          <w:color w:val="auto"/>
          <w:u w:val="none"/>
          <w:lang w:val="bg-BG"/>
        </w:rPr>
        <w:t>§ 3.</w:t>
      </w:r>
      <w:r w:rsidRPr="00D617B3">
        <w:rPr>
          <w:rStyle w:val="af"/>
          <w:rFonts w:ascii="Times New Roman" w:hAnsi="Times New Roman"/>
          <w:color w:val="auto"/>
          <w:u w:val="none"/>
          <w:lang w:val="bg-BG"/>
        </w:rPr>
        <w:t xml:space="preserve"> Контролът по изпълнението на тази наредба се осъществява от Кмета на Общината или определени от него лица.</w:t>
      </w:r>
    </w:p>
    <w:p w:rsidR="00D617B3" w:rsidRPr="00D617B3" w:rsidRDefault="00D617B3" w:rsidP="00D617B3">
      <w:pPr>
        <w:ind w:firstLine="720"/>
        <w:jc w:val="both"/>
        <w:rPr>
          <w:rStyle w:val="af"/>
          <w:rFonts w:ascii="Times New Roman" w:hAnsi="Times New Roman"/>
          <w:color w:val="auto"/>
          <w:u w:val="none"/>
          <w:lang w:val="bg-BG"/>
        </w:rPr>
      </w:pPr>
      <w:r w:rsidRPr="00D617B3">
        <w:rPr>
          <w:rStyle w:val="af"/>
          <w:rFonts w:ascii="Times New Roman" w:hAnsi="Times New Roman"/>
          <w:b/>
          <w:color w:val="auto"/>
          <w:u w:val="none"/>
          <w:lang w:val="bg-BG"/>
        </w:rPr>
        <w:t>§ 4.</w:t>
      </w:r>
      <w:r w:rsidRPr="00D617B3">
        <w:rPr>
          <w:rStyle w:val="af"/>
          <w:rFonts w:ascii="Times New Roman" w:hAnsi="Times New Roman"/>
          <w:color w:val="auto"/>
          <w:u w:val="none"/>
          <w:lang w:val="bg-BG"/>
        </w:rPr>
        <w:t xml:space="preserve"> При започнало, но незавършено плащане на такси и цени на услуги, същото се завършва по реда на тази наредба с оглед новия размер и срок. </w:t>
      </w:r>
    </w:p>
    <w:p w:rsidR="00D617B3" w:rsidRPr="00D617B3" w:rsidRDefault="00D617B3" w:rsidP="00D617B3">
      <w:pPr>
        <w:tabs>
          <w:tab w:val="left" w:pos="540"/>
        </w:tabs>
        <w:ind w:firstLine="720"/>
        <w:jc w:val="both"/>
        <w:rPr>
          <w:rStyle w:val="af"/>
          <w:rFonts w:ascii="Times New Roman" w:hAnsi="Times New Roman"/>
          <w:color w:val="auto"/>
          <w:u w:val="none"/>
          <w:lang w:val="bg-BG"/>
        </w:rPr>
      </w:pPr>
      <w:r w:rsidRPr="00D617B3">
        <w:rPr>
          <w:rStyle w:val="af"/>
          <w:rFonts w:ascii="Times New Roman" w:hAnsi="Times New Roman"/>
          <w:b/>
          <w:color w:val="auto"/>
          <w:u w:val="none"/>
          <w:lang w:val="bg-BG"/>
        </w:rPr>
        <w:t>§ 5.</w:t>
      </w:r>
      <w:r w:rsidRPr="00D617B3">
        <w:rPr>
          <w:rStyle w:val="af"/>
          <w:rFonts w:ascii="Times New Roman" w:hAnsi="Times New Roman"/>
          <w:color w:val="auto"/>
          <w:u w:val="none"/>
          <w:lang w:val="bg-BG"/>
        </w:rPr>
        <w:t xml:space="preserve"> Общинските такси, определени със специални закони, се събират от общинската администрация на база на тарифи, одобрени от Министерския съвет.</w:t>
      </w:r>
    </w:p>
    <w:p w:rsidR="00D617B3" w:rsidRPr="00D617B3" w:rsidRDefault="00D617B3" w:rsidP="00D617B3">
      <w:pPr>
        <w:tabs>
          <w:tab w:val="left" w:pos="540"/>
        </w:tabs>
        <w:jc w:val="both"/>
        <w:rPr>
          <w:rStyle w:val="af"/>
          <w:rFonts w:ascii="Times New Roman" w:hAnsi="Times New Roman"/>
          <w:i/>
          <w:iCs/>
          <w:color w:val="auto"/>
          <w:u w:val="none"/>
          <w:lang w:val="bg-BG"/>
        </w:rPr>
      </w:pPr>
      <w:r w:rsidRPr="00D617B3">
        <w:rPr>
          <w:rStyle w:val="af"/>
          <w:rFonts w:ascii="Times New Roman" w:hAnsi="Times New Roman"/>
          <w:color w:val="auto"/>
          <w:u w:val="none"/>
          <w:lang w:val="bg-BG"/>
        </w:rPr>
        <w:tab/>
      </w:r>
      <w:r w:rsidRPr="00D617B3">
        <w:rPr>
          <w:rStyle w:val="af"/>
          <w:rFonts w:ascii="Times New Roman" w:hAnsi="Times New Roman"/>
          <w:b/>
          <w:color w:val="auto"/>
          <w:u w:val="none"/>
          <w:lang w:val="bg-BG"/>
        </w:rPr>
        <w:tab/>
        <w:t>§ 6.</w:t>
      </w:r>
      <w:r w:rsidRPr="00D617B3">
        <w:rPr>
          <w:rStyle w:val="af"/>
          <w:rFonts w:ascii="Times New Roman" w:hAnsi="Times New Roman"/>
          <w:color w:val="auto"/>
          <w:u w:val="none"/>
          <w:lang w:val="bg-BG"/>
        </w:rPr>
        <w:t xml:space="preserve"> За административните услуги, извършвани по реда на настоящата Наредба не се изисква предоставянето на информация или доказателствени средства, за които са налице данни, събирани или създавани от Община Плевен, независимо дали тези данни се поддържат в електронна форма или на хартиен носител.</w:t>
      </w:r>
    </w:p>
    <w:p w:rsidR="00D617B3" w:rsidRPr="00D617B3" w:rsidRDefault="00D617B3" w:rsidP="0073625C">
      <w:pPr>
        <w:pStyle w:val="a6"/>
        <w:ind w:firstLine="720"/>
        <w:jc w:val="both"/>
        <w:rPr>
          <w:rFonts w:ascii="Times New Roman" w:hAnsi="Times New Roman"/>
          <w:b/>
          <w:bCs/>
          <w:lang w:val="bg-BG"/>
        </w:rPr>
      </w:pPr>
      <w:r w:rsidRPr="00D617B3">
        <w:rPr>
          <w:rFonts w:ascii="Times New Roman" w:hAnsi="Times New Roman"/>
          <w:b/>
          <w:lang w:val="bg-BG"/>
        </w:rPr>
        <w:t>§ 7.</w:t>
      </w:r>
      <w:r w:rsidRPr="00D617B3">
        <w:rPr>
          <w:rFonts w:ascii="Times New Roman" w:hAnsi="Times New Roman"/>
          <w:lang w:val="bg-BG"/>
        </w:rPr>
        <w:t xml:space="preserve"> В едномесечен срок от приемане на настоящата Наредба, Отдел „Екология” следва да предостави на Дирекция „Приходи от местни данъци и такси” наличната информация за броя заявени съдове и субектите, които в предходни периоди са заявили облагане на база количество отпадък.</w:t>
      </w:r>
    </w:p>
    <w:p w:rsidR="0073625C" w:rsidRDefault="00D617B3" w:rsidP="0073625C">
      <w:pPr>
        <w:pStyle w:val="a6"/>
        <w:ind w:left="4320" w:firstLine="720"/>
        <w:rPr>
          <w:rFonts w:ascii="Times New Roman" w:hAnsi="Times New Roman"/>
          <w:b/>
          <w:bCs/>
          <w:lang w:val="bg-BG"/>
        </w:rPr>
      </w:pPr>
      <w:r w:rsidRPr="00D617B3">
        <w:rPr>
          <w:rFonts w:ascii="Times New Roman" w:hAnsi="Times New Roman"/>
          <w:b/>
          <w:bCs/>
          <w:lang w:val="bg-BG"/>
        </w:rPr>
        <w:t>ПРЕДСЕДАТЕЛ:</w:t>
      </w:r>
      <w:r w:rsidR="0073625C">
        <w:rPr>
          <w:rFonts w:ascii="Times New Roman" w:hAnsi="Times New Roman"/>
          <w:b/>
          <w:bCs/>
          <w:lang w:val="bg-BG"/>
        </w:rPr>
        <w:t xml:space="preserve"> </w:t>
      </w:r>
    </w:p>
    <w:p w:rsidR="00FB5676" w:rsidRDefault="00FB5676" w:rsidP="0073625C">
      <w:pPr>
        <w:pStyle w:val="a6"/>
        <w:ind w:left="4320" w:firstLine="720"/>
        <w:rPr>
          <w:rFonts w:ascii="Times New Roman" w:hAnsi="Times New Roman"/>
          <w:b/>
          <w:bCs/>
          <w:lang w:val="bg-BG"/>
        </w:rPr>
      </w:pPr>
    </w:p>
    <w:p w:rsidR="00D617B3" w:rsidRPr="00D617B3" w:rsidRDefault="0073625C" w:rsidP="0073625C">
      <w:pPr>
        <w:pStyle w:val="a6"/>
        <w:ind w:left="4320" w:firstLine="720"/>
        <w:rPr>
          <w:b/>
          <w:bCs/>
          <w:lang w:val="bg-BG"/>
        </w:rPr>
      </w:pPr>
      <w:r>
        <w:rPr>
          <w:rFonts w:ascii="Times New Roman" w:hAnsi="Times New Roman"/>
          <w:b/>
          <w:bCs/>
          <w:lang w:val="bg-BG"/>
        </w:rPr>
        <w:t xml:space="preserve">         </w:t>
      </w:r>
      <w:r w:rsidR="00D617B3" w:rsidRPr="00D617B3">
        <w:rPr>
          <w:rFonts w:ascii="Times New Roman" w:hAnsi="Times New Roman"/>
          <w:b/>
          <w:bCs/>
          <w:lang w:val="bg-BG"/>
        </w:rPr>
        <w:t>/доц.</w:t>
      </w:r>
      <w:r w:rsidR="002C25E0">
        <w:rPr>
          <w:rFonts w:ascii="Times New Roman" w:hAnsi="Times New Roman"/>
          <w:b/>
          <w:bCs/>
          <w:lang w:val="bg-BG"/>
        </w:rPr>
        <w:t xml:space="preserve"> </w:t>
      </w:r>
      <w:r w:rsidR="00D617B3" w:rsidRPr="00D617B3">
        <w:rPr>
          <w:rFonts w:ascii="Times New Roman" w:hAnsi="Times New Roman"/>
          <w:b/>
          <w:bCs/>
          <w:lang w:val="bg-BG"/>
        </w:rPr>
        <w:t xml:space="preserve">д-р Иван Малкодански, </w:t>
      </w:r>
      <w:proofErr w:type="spellStart"/>
      <w:r w:rsidR="00D617B3" w:rsidRPr="00D617B3">
        <w:rPr>
          <w:rFonts w:ascii="Times New Roman" w:hAnsi="Times New Roman"/>
          <w:b/>
          <w:bCs/>
          <w:lang w:val="bg-BG"/>
        </w:rPr>
        <w:t>д.м</w:t>
      </w:r>
      <w:proofErr w:type="spellEnd"/>
      <w:r w:rsidR="00D617B3" w:rsidRPr="00D617B3">
        <w:rPr>
          <w:rFonts w:ascii="Times New Roman" w:hAnsi="Times New Roman"/>
          <w:b/>
          <w:bCs/>
          <w:lang w:val="bg-BG"/>
        </w:rPr>
        <w:t>./</w:t>
      </w:r>
      <w:r w:rsidR="00D617B3" w:rsidRPr="00D617B3">
        <w:rPr>
          <w:b/>
          <w:bCs/>
          <w:lang w:val="bg-BG"/>
        </w:rPr>
        <w:tab/>
      </w:r>
    </w:p>
    <w:p w:rsidR="00D617B3" w:rsidRPr="00D617B3" w:rsidRDefault="00D617B3" w:rsidP="0073625C">
      <w:pPr>
        <w:pStyle w:val="a6"/>
        <w:ind w:firstLine="720"/>
        <w:outlineLvl w:val="2"/>
        <w:rPr>
          <w:rFonts w:ascii="Times New Roman" w:hAnsi="Times New Roman"/>
          <w:b/>
          <w:bCs/>
          <w:lang w:val="bg-BG"/>
        </w:rPr>
      </w:pPr>
      <w:r w:rsidRPr="00D617B3">
        <w:rPr>
          <w:b/>
          <w:bCs/>
          <w:lang w:val="bg-BG"/>
        </w:rPr>
        <w:lastRenderedPageBreak/>
        <w:t xml:space="preserve">  </w:t>
      </w:r>
      <w:r w:rsidRPr="00D617B3">
        <w:rPr>
          <w:b/>
          <w:bCs/>
          <w:lang w:val="bg-BG"/>
        </w:rPr>
        <w:tab/>
      </w:r>
      <w:r w:rsidRPr="00D617B3">
        <w:rPr>
          <w:b/>
          <w:bCs/>
          <w:lang w:val="bg-BG"/>
        </w:rPr>
        <w:tab/>
      </w:r>
      <w:r w:rsidRPr="00D617B3">
        <w:rPr>
          <w:b/>
          <w:bCs/>
          <w:lang w:val="bg-BG"/>
        </w:rPr>
        <w:tab/>
      </w:r>
      <w:r w:rsidRPr="00D617B3">
        <w:rPr>
          <w:b/>
          <w:bCs/>
          <w:lang w:val="bg-BG"/>
        </w:rPr>
        <w:tab/>
      </w:r>
      <w:r w:rsidRPr="00D617B3">
        <w:rPr>
          <w:b/>
          <w:bCs/>
          <w:lang w:val="bg-BG"/>
        </w:rPr>
        <w:tab/>
      </w:r>
      <w:r w:rsidRPr="00D617B3">
        <w:rPr>
          <w:b/>
          <w:bCs/>
          <w:lang w:val="bg-BG"/>
        </w:rPr>
        <w:tab/>
      </w:r>
      <w:r w:rsidRPr="00D617B3">
        <w:rPr>
          <w:b/>
          <w:bCs/>
          <w:lang w:val="bg-BG"/>
        </w:rPr>
        <w:tab/>
      </w:r>
      <w:r w:rsidRPr="00D617B3">
        <w:rPr>
          <w:b/>
          <w:bCs/>
          <w:lang w:val="bg-BG"/>
        </w:rPr>
        <w:tab/>
      </w:r>
      <w:r w:rsidRPr="00D617B3">
        <w:rPr>
          <w:b/>
          <w:bCs/>
          <w:lang w:val="bg-BG"/>
        </w:rPr>
        <w:tab/>
      </w:r>
      <w:r w:rsidRPr="00D617B3">
        <w:rPr>
          <w:b/>
          <w:bCs/>
          <w:lang w:val="bg-BG"/>
        </w:rPr>
        <w:tab/>
      </w:r>
      <w:r w:rsidRPr="00D617B3">
        <w:rPr>
          <w:rFonts w:ascii="Times New Roman" w:hAnsi="Times New Roman"/>
          <w:b/>
          <w:bCs/>
          <w:lang w:val="bg-BG"/>
        </w:rPr>
        <w:t xml:space="preserve">Образец № 1         </w:t>
      </w:r>
      <w:r w:rsidRPr="00D617B3">
        <w:rPr>
          <w:rFonts w:ascii="Times New Roman" w:hAnsi="Times New Roman"/>
          <w:b/>
          <w:bCs/>
          <w:lang w:val="bg-BG"/>
        </w:rPr>
        <w:tab/>
      </w:r>
      <w:r w:rsidRPr="00D617B3">
        <w:rPr>
          <w:rFonts w:ascii="Times New Roman" w:hAnsi="Times New Roman"/>
          <w:b/>
          <w:bCs/>
          <w:lang w:val="bg-BG"/>
        </w:rPr>
        <w:tab/>
      </w:r>
      <w:r w:rsidRPr="00D617B3">
        <w:rPr>
          <w:rFonts w:ascii="Times New Roman" w:hAnsi="Times New Roman"/>
          <w:b/>
          <w:bCs/>
          <w:lang w:val="bg-BG"/>
        </w:rPr>
        <w:tab/>
      </w:r>
      <w:r w:rsidRPr="00D617B3">
        <w:rPr>
          <w:rFonts w:ascii="Times New Roman" w:hAnsi="Times New Roman"/>
          <w:b/>
          <w:bCs/>
          <w:lang w:val="bg-BG"/>
        </w:rPr>
        <w:tab/>
        <w:t xml:space="preserve">                   ДЕКЛАРАЦИЯ</w:t>
      </w:r>
    </w:p>
    <w:p w:rsidR="00D617B3" w:rsidRPr="00D617B3" w:rsidRDefault="00D617B3" w:rsidP="002C25E0">
      <w:pPr>
        <w:pStyle w:val="a6"/>
        <w:pBdr>
          <w:top w:val="single" w:sz="4" w:space="1" w:color="auto"/>
          <w:left w:val="single" w:sz="4" w:space="4" w:color="auto"/>
          <w:bottom w:val="single" w:sz="4" w:space="1" w:color="auto"/>
          <w:right w:val="single" w:sz="4" w:space="4" w:color="auto"/>
        </w:pBdr>
        <w:jc w:val="center"/>
        <w:rPr>
          <w:rFonts w:ascii="Times New Roman" w:hAnsi="Times New Roman"/>
          <w:b/>
          <w:bCs/>
          <w:lang w:val="bg-BG"/>
        </w:rPr>
      </w:pPr>
      <w:r w:rsidRPr="00D617B3">
        <w:rPr>
          <w:rFonts w:ascii="Times New Roman" w:hAnsi="Times New Roman"/>
          <w:b/>
          <w:bCs/>
          <w:lang w:val="bg-BG"/>
        </w:rPr>
        <w:t xml:space="preserve">за определяне на такса битови отпадъци за услугата по сметосъбиране, </w:t>
      </w:r>
      <w:proofErr w:type="spellStart"/>
      <w:r w:rsidRPr="00D617B3">
        <w:rPr>
          <w:rFonts w:ascii="Times New Roman" w:hAnsi="Times New Roman"/>
          <w:b/>
          <w:bCs/>
          <w:lang w:val="bg-BG"/>
        </w:rPr>
        <w:t>сметоизвозване</w:t>
      </w:r>
      <w:proofErr w:type="spellEnd"/>
      <w:r w:rsidRPr="00D617B3">
        <w:rPr>
          <w:rFonts w:ascii="Times New Roman" w:hAnsi="Times New Roman"/>
          <w:b/>
          <w:bCs/>
          <w:lang w:val="bg-BG"/>
        </w:rPr>
        <w:t xml:space="preserve"> и обезвреждане на битови отпадъци в депо на база количество отпадъци по чл.22, ал.1 от Наредба 17 за определянето и администрирането на местните такси и цени на услуги на територията на Община Плевен</w:t>
      </w:r>
    </w:p>
    <w:p w:rsidR="00D617B3" w:rsidRPr="00D617B3" w:rsidRDefault="00D617B3" w:rsidP="00D617B3">
      <w:pPr>
        <w:pStyle w:val="a6"/>
        <w:rPr>
          <w:rFonts w:ascii="Times New Roman" w:hAnsi="Times New Roman"/>
          <w:b/>
          <w:bCs/>
          <w:lang w:val="bg-BG"/>
        </w:rPr>
      </w:pPr>
    </w:p>
    <w:p w:rsidR="00D617B3" w:rsidRPr="00D617B3" w:rsidRDefault="00D617B3" w:rsidP="00D617B3">
      <w:pPr>
        <w:pStyle w:val="a6"/>
        <w:jc w:val="both"/>
        <w:rPr>
          <w:rFonts w:ascii="Times New Roman" w:hAnsi="Times New Roman"/>
          <w:b/>
          <w:bCs/>
          <w:lang w:val="bg-BG"/>
        </w:rPr>
      </w:pPr>
      <w:r w:rsidRPr="00D617B3">
        <w:rPr>
          <w:rFonts w:ascii="Times New Roman" w:hAnsi="Times New Roman"/>
          <w:b/>
          <w:bCs/>
          <w:lang w:val="bg-BG"/>
        </w:rPr>
        <w:t>от………………………………………………………………………………………………………</w:t>
      </w:r>
    </w:p>
    <w:p w:rsidR="00D617B3" w:rsidRPr="00D617B3" w:rsidRDefault="00D617B3" w:rsidP="00D617B3">
      <w:pPr>
        <w:pStyle w:val="a6"/>
        <w:ind w:firstLine="720"/>
        <w:jc w:val="both"/>
        <w:rPr>
          <w:rFonts w:ascii="Times New Roman" w:hAnsi="Times New Roman"/>
          <w:lang w:val="bg-BG"/>
        </w:rPr>
      </w:pPr>
      <w:r w:rsidRPr="00D617B3">
        <w:rPr>
          <w:rFonts w:ascii="Times New Roman" w:hAnsi="Times New Roman"/>
          <w:b/>
          <w:bCs/>
          <w:lang w:val="bg-BG"/>
        </w:rPr>
        <w:t>/</w:t>
      </w:r>
      <w:r w:rsidRPr="00D617B3">
        <w:rPr>
          <w:rFonts w:ascii="Times New Roman" w:hAnsi="Times New Roman"/>
          <w:lang w:val="bg-BG"/>
        </w:rPr>
        <w:t>наименование на предприятието или собствено, бащино и фамилно име на лицето/</w:t>
      </w:r>
    </w:p>
    <w:p w:rsidR="00D617B3" w:rsidRPr="00D617B3" w:rsidRDefault="00D617B3" w:rsidP="00D617B3">
      <w:pPr>
        <w:pStyle w:val="a6"/>
        <w:jc w:val="both"/>
        <w:rPr>
          <w:rFonts w:ascii="Times New Roman" w:hAnsi="Times New Roman"/>
          <w:lang w:val="bg-BG"/>
        </w:rPr>
      </w:pPr>
    </w:p>
    <w:p w:rsidR="00D617B3" w:rsidRPr="00D617B3" w:rsidRDefault="00D617B3" w:rsidP="00D617B3">
      <w:pPr>
        <w:pStyle w:val="a6"/>
        <w:jc w:val="both"/>
        <w:rPr>
          <w:rFonts w:ascii="Times New Roman" w:hAnsi="Times New Roman"/>
          <w:lang w:val="bg-BG"/>
        </w:rPr>
      </w:pPr>
      <w:r w:rsidRPr="00D617B3">
        <w:rPr>
          <w:rFonts w:ascii="Times New Roman" w:hAnsi="Times New Roman"/>
          <w:b/>
          <w:bCs/>
          <w:lang w:val="bg-BG"/>
        </w:rPr>
        <w:t>ЕГН</w:t>
      </w:r>
      <w:r w:rsidRPr="00D617B3">
        <w:rPr>
          <w:rFonts w:ascii="Times New Roman" w:hAnsi="Times New Roman"/>
          <w:lang w:val="bg-BG"/>
        </w:rPr>
        <w:t>/ЛНЧ или осигурителен номер на чужденец………………………………</w:t>
      </w:r>
    </w:p>
    <w:p w:rsidR="00D617B3" w:rsidRPr="00D617B3" w:rsidRDefault="00D617B3" w:rsidP="00D617B3">
      <w:pPr>
        <w:pStyle w:val="a6"/>
        <w:jc w:val="both"/>
        <w:rPr>
          <w:rFonts w:ascii="Times New Roman" w:hAnsi="Times New Roman"/>
          <w:lang w:val="bg-BG"/>
        </w:rPr>
      </w:pPr>
    </w:p>
    <w:p w:rsidR="00D617B3" w:rsidRPr="00D617B3" w:rsidRDefault="00D617B3" w:rsidP="00D617B3">
      <w:pPr>
        <w:pStyle w:val="a6"/>
        <w:jc w:val="both"/>
        <w:rPr>
          <w:rFonts w:ascii="Times New Roman" w:hAnsi="Times New Roman"/>
          <w:lang w:val="bg-BG"/>
        </w:rPr>
      </w:pPr>
      <w:r w:rsidRPr="00D617B3">
        <w:rPr>
          <w:rFonts w:ascii="Times New Roman" w:hAnsi="Times New Roman"/>
          <w:b/>
          <w:bCs/>
          <w:lang w:val="bg-BG"/>
        </w:rPr>
        <w:t>БУЛСТАТ</w:t>
      </w:r>
      <w:r w:rsidRPr="00D617B3">
        <w:rPr>
          <w:rFonts w:ascii="Times New Roman" w:hAnsi="Times New Roman"/>
          <w:lang w:val="bg-BG"/>
        </w:rPr>
        <w:t>………………………</w:t>
      </w:r>
      <w:r w:rsidRPr="00D617B3">
        <w:rPr>
          <w:rFonts w:ascii="Times New Roman" w:hAnsi="Times New Roman"/>
          <w:b/>
          <w:bCs/>
          <w:lang w:val="bg-BG"/>
        </w:rPr>
        <w:t>Адрес</w:t>
      </w:r>
      <w:r w:rsidRPr="00D617B3">
        <w:rPr>
          <w:rFonts w:ascii="Times New Roman" w:hAnsi="Times New Roman"/>
          <w:lang w:val="bg-BG"/>
        </w:rPr>
        <w:t>………………………………………………………………..</w:t>
      </w:r>
    </w:p>
    <w:p w:rsidR="00D617B3" w:rsidRPr="00D617B3" w:rsidRDefault="00D617B3" w:rsidP="00D617B3">
      <w:pPr>
        <w:pStyle w:val="a6"/>
        <w:jc w:val="both"/>
        <w:rPr>
          <w:rFonts w:ascii="Times New Roman" w:hAnsi="Times New Roman"/>
          <w:lang w:val="bg-BG"/>
        </w:rPr>
      </w:pPr>
    </w:p>
    <w:p w:rsidR="00D617B3" w:rsidRPr="00D617B3" w:rsidRDefault="00D617B3" w:rsidP="00D617B3">
      <w:pPr>
        <w:pStyle w:val="a6"/>
        <w:rPr>
          <w:rFonts w:ascii="Times New Roman" w:hAnsi="Times New Roman"/>
          <w:lang w:val="bg-BG"/>
        </w:rPr>
      </w:pPr>
      <w:r w:rsidRPr="00D617B3">
        <w:rPr>
          <w:rFonts w:ascii="Times New Roman" w:hAnsi="Times New Roman"/>
          <w:b/>
          <w:bCs/>
          <w:lang w:val="bg-BG"/>
        </w:rPr>
        <w:t>Адрес за кореспонденция</w:t>
      </w:r>
      <w:r w:rsidRPr="00D617B3">
        <w:rPr>
          <w:rFonts w:ascii="Times New Roman" w:hAnsi="Times New Roman"/>
          <w:lang w:val="bg-BG"/>
        </w:rPr>
        <w:t>……………………………………………………………………………...</w:t>
      </w:r>
    </w:p>
    <w:p w:rsidR="00D617B3" w:rsidRPr="00D617B3" w:rsidRDefault="00D617B3" w:rsidP="00D617B3">
      <w:pPr>
        <w:pStyle w:val="a6"/>
        <w:jc w:val="both"/>
        <w:rPr>
          <w:rFonts w:ascii="Times New Roman" w:hAnsi="Times New Roman"/>
          <w:lang w:val="bg-BG"/>
        </w:rPr>
      </w:pPr>
    </w:p>
    <w:p w:rsidR="00D617B3" w:rsidRPr="00D617B3" w:rsidRDefault="00D617B3" w:rsidP="00D617B3">
      <w:pPr>
        <w:pStyle w:val="a6"/>
        <w:jc w:val="both"/>
        <w:rPr>
          <w:rFonts w:ascii="Times New Roman" w:hAnsi="Times New Roman"/>
          <w:lang w:val="bg-BG"/>
        </w:rPr>
      </w:pPr>
      <w:r w:rsidRPr="00D617B3">
        <w:rPr>
          <w:rFonts w:ascii="Times New Roman" w:hAnsi="Times New Roman"/>
          <w:lang w:val="bg-BG"/>
        </w:rPr>
        <w:t>чрез……………………………………………………………………ЕГН……………………………..</w:t>
      </w:r>
    </w:p>
    <w:p w:rsidR="00D617B3" w:rsidRPr="00D617B3" w:rsidRDefault="00D617B3" w:rsidP="00D617B3">
      <w:pPr>
        <w:pStyle w:val="a6"/>
        <w:jc w:val="both"/>
        <w:rPr>
          <w:rFonts w:ascii="Times New Roman" w:hAnsi="Times New Roman"/>
          <w:lang w:val="bg-BG"/>
        </w:rPr>
      </w:pPr>
      <w:r w:rsidRPr="00D617B3">
        <w:rPr>
          <w:rFonts w:ascii="Times New Roman" w:hAnsi="Times New Roman"/>
          <w:lang w:val="bg-BG"/>
        </w:rPr>
        <w:t xml:space="preserve">         /собствено, бащино и фамилно име на представляващия или пълномощника, ЕГН/</w:t>
      </w:r>
    </w:p>
    <w:p w:rsidR="00D617B3" w:rsidRPr="00D617B3" w:rsidRDefault="00D617B3" w:rsidP="00D617B3">
      <w:pPr>
        <w:pStyle w:val="a6"/>
        <w:jc w:val="both"/>
        <w:rPr>
          <w:rFonts w:ascii="Times New Roman" w:hAnsi="Times New Roman"/>
          <w:lang w:val="bg-BG"/>
        </w:rPr>
      </w:pPr>
    </w:p>
    <w:p w:rsidR="00D617B3" w:rsidRPr="00D617B3" w:rsidRDefault="00D617B3" w:rsidP="00D617B3">
      <w:pPr>
        <w:pStyle w:val="a6"/>
        <w:jc w:val="both"/>
        <w:rPr>
          <w:rFonts w:ascii="Times New Roman" w:hAnsi="Times New Roman"/>
          <w:lang w:val="bg-BG"/>
        </w:rPr>
      </w:pPr>
    </w:p>
    <w:p w:rsidR="00D617B3" w:rsidRPr="00D617B3" w:rsidRDefault="00D617B3" w:rsidP="00D617B3">
      <w:pPr>
        <w:pStyle w:val="a6"/>
        <w:tabs>
          <w:tab w:val="left" w:pos="3969"/>
        </w:tabs>
        <w:rPr>
          <w:rFonts w:ascii="Times New Roman" w:hAnsi="Times New Roman"/>
          <w:b/>
          <w:bCs/>
          <w:lang w:val="bg-BG"/>
        </w:rPr>
      </w:pPr>
      <w:r w:rsidRPr="00D617B3">
        <w:rPr>
          <w:rFonts w:ascii="Times New Roman" w:hAnsi="Times New Roman"/>
          <w:b/>
          <w:bCs/>
          <w:lang w:val="bg-BG"/>
        </w:rPr>
        <w:t>Декларирам, че за имот с партиден номер………………представляващ…………………</w:t>
      </w:r>
    </w:p>
    <w:p w:rsidR="00D617B3" w:rsidRPr="00D617B3" w:rsidRDefault="00D617B3" w:rsidP="00D617B3">
      <w:pPr>
        <w:pStyle w:val="a6"/>
        <w:tabs>
          <w:tab w:val="left" w:pos="3969"/>
        </w:tabs>
        <w:rPr>
          <w:rFonts w:ascii="Times New Roman" w:hAnsi="Times New Roman"/>
          <w:b/>
          <w:bCs/>
          <w:lang w:val="bg-BG"/>
        </w:rPr>
      </w:pPr>
    </w:p>
    <w:p w:rsidR="00D617B3" w:rsidRPr="00D617B3" w:rsidRDefault="00D617B3" w:rsidP="00D617B3">
      <w:pPr>
        <w:pStyle w:val="a6"/>
        <w:rPr>
          <w:rFonts w:ascii="Times New Roman" w:hAnsi="Times New Roman"/>
          <w:b/>
          <w:bCs/>
          <w:lang w:val="bg-BG"/>
        </w:rPr>
      </w:pPr>
      <w:r w:rsidRPr="00D617B3">
        <w:rPr>
          <w:rFonts w:ascii="Times New Roman" w:hAnsi="Times New Roman"/>
          <w:b/>
          <w:bCs/>
          <w:lang w:val="bg-BG"/>
        </w:rPr>
        <w:t>Находящ се на адрес……………………………………………………………………………..</w:t>
      </w:r>
    </w:p>
    <w:p w:rsidR="00D617B3" w:rsidRPr="00D617B3" w:rsidRDefault="00D617B3" w:rsidP="00D617B3">
      <w:pPr>
        <w:pStyle w:val="a6"/>
        <w:jc w:val="both"/>
        <w:rPr>
          <w:rFonts w:ascii="Times New Roman" w:hAnsi="Times New Roman"/>
          <w:b/>
          <w:bCs/>
          <w:lang w:val="bg-BG"/>
        </w:rPr>
      </w:pPr>
    </w:p>
    <w:p w:rsidR="00D617B3" w:rsidRPr="00D617B3" w:rsidRDefault="00D617B3" w:rsidP="00D617B3">
      <w:pPr>
        <w:pStyle w:val="a6"/>
        <w:jc w:val="both"/>
        <w:rPr>
          <w:rFonts w:ascii="Times New Roman" w:hAnsi="Times New Roman"/>
          <w:b/>
          <w:bCs/>
          <w:lang w:val="bg-BG"/>
        </w:rPr>
      </w:pPr>
      <w:r w:rsidRPr="00D617B3">
        <w:rPr>
          <w:rFonts w:ascii="Times New Roman" w:hAnsi="Times New Roman"/>
          <w:b/>
          <w:bCs/>
          <w:lang w:val="bg-BG"/>
        </w:rPr>
        <w:t xml:space="preserve">през……………….година таксата за битови отпадъци ще се определя в зависимост от </w:t>
      </w:r>
    </w:p>
    <w:p w:rsidR="00D617B3" w:rsidRPr="00D617B3" w:rsidRDefault="00D617B3" w:rsidP="00D617B3">
      <w:pPr>
        <w:pStyle w:val="a6"/>
        <w:jc w:val="both"/>
        <w:rPr>
          <w:rFonts w:ascii="Times New Roman" w:hAnsi="Times New Roman"/>
          <w:b/>
          <w:bCs/>
          <w:lang w:val="bg-BG"/>
        </w:rPr>
      </w:pPr>
    </w:p>
    <w:p w:rsidR="00D617B3" w:rsidRPr="00D617B3" w:rsidRDefault="00D617B3" w:rsidP="00D617B3">
      <w:pPr>
        <w:pStyle w:val="a6"/>
        <w:jc w:val="both"/>
        <w:rPr>
          <w:rFonts w:ascii="Times New Roman" w:hAnsi="Times New Roman"/>
          <w:b/>
          <w:bCs/>
          <w:lang w:val="bg-BG"/>
        </w:rPr>
      </w:pPr>
      <w:r w:rsidRPr="00D617B3">
        <w:rPr>
          <w:rFonts w:ascii="Times New Roman" w:hAnsi="Times New Roman"/>
          <w:b/>
          <w:bCs/>
          <w:lang w:val="bg-BG"/>
        </w:rPr>
        <w:t>количеството отпадъци и ще използваме следните съдове по вид и брой:</w:t>
      </w:r>
    </w:p>
    <w:p w:rsidR="00D617B3" w:rsidRPr="00D617B3" w:rsidRDefault="00D617B3" w:rsidP="00D617B3">
      <w:pPr>
        <w:pStyle w:val="a6"/>
        <w:jc w:val="both"/>
        <w:rPr>
          <w:rFonts w:ascii="Times New Roman" w:hAnsi="Times New Roman"/>
          <w:b/>
          <w:bCs/>
          <w:lang w:val="bg-B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8"/>
        <w:gridCol w:w="4976"/>
      </w:tblGrid>
      <w:tr w:rsidR="00D617B3" w:rsidRPr="00D617B3" w:rsidTr="00C84ACF">
        <w:tc>
          <w:tcPr>
            <w:tcW w:w="528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a6"/>
              <w:jc w:val="both"/>
              <w:rPr>
                <w:rFonts w:ascii="Times New Roman" w:hAnsi="Times New Roman"/>
                <w:lang w:val="bg-BG"/>
              </w:rPr>
            </w:pPr>
            <w:r w:rsidRPr="00D617B3">
              <w:rPr>
                <w:rFonts w:ascii="Times New Roman" w:hAnsi="Times New Roman"/>
                <w:lang w:val="bg-BG"/>
              </w:rPr>
              <w:t xml:space="preserve">Кофа 110 </w:t>
            </w:r>
            <w:proofErr w:type="spellStart"/>
            <w:r w:rsidRPr="00D617B3">
              <w:rPr>
                <w:rFonts w:ascii="Times New Roman" w:hAnsi="Times New Roman"/>
                <w:lang w:val="bg-BG"/>
              </w:rPr>
              <w:t>куб.см</w:t>
            </w:r>
            <w:proofErr w:type="spellEnd"/>
          </w:p>
        </w:tc>
        <w:tc>
          <w:tcPr>
            <w:tcW w:w="528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a6"/>
              <w:jc w:val="both"/>
              <w:rPr>
                <w:rFonts w:ascii="Times New Roman" w:hAnsi="Times New Roman"/>
                <w:lang w:val="bg-BG"/>
              </w:rPr>
            </w:pPr>
            <w:r w:rsidRPr="00D617B3">
              <w:rPr>
                <w:rFonts w:ascii="Times New Roman" w:hAnsi="Times New Roman"/>
                <w:lang w:val="bg-BG"/>
              </w:rPr>
              <w:t>…………………..бр.</w:t>
            </w:r>
          </w:p>
        </w:tc>
      </w:tr>
      <w:tr w:rsidR="00D617B3" w:rsidRPr="00D617B3" w:rsidTr="00C84ACF">
        <w:tc>
          <w:tcPr>
            <w:tcW w:w="528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a6"/>
              <w:jc w:val="both"/>
              <w:rPr>
                <w:rFonts w:ascii="Times New Roman" w:hAnsi="Times New Roman"/>
                <w:lang w:val="bg-BG"/>
              </w:rPr>
            </w:pPr>
            <w:r w:rsidRPr="00D617B3">
              <w:rPr>
                <w:rFonts w:ascii="Times New Roman" w:hAnsi="Times New Roman"/>
                <w:lang w:val="bg-BG"/>
              </w:rPr>
              <w:t xml:space="preserve">Кофа 120 </w:t>
            </w:r>
            <w:proofErr w:type="spellStart"/>
            <w:r w:rsidRPr="00D617B3">
              <w:rPr>
                <w:rFonts w:ascii="Times New Roman" w:hAnsi="Times New Roman"/>
                <w:lang w:val="bg-BG"/>
              </w:rPr>
              <w:t>куб.см</w:t>
            </w:r>
            <w:proofErr w:type="spellEnd"/>
          </w:p>
        </w:tc>
        <w:tc>
          <w:tcPr>
            <w:tcW w:w="528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a6"/>
              <w:jc w:val="both"/>
              <w:rPr>
                <w:rFonts w:ascii="Times New Roman" w:hAnsi="Times New Roman"/>
                <w:lang w:val="bg-BG"/>
              </w:rPr>
            </w:pPr>
            <w:r w:rsidRPr="00D617B3">
              <w:rPr>
                <w:rFonts w:ascii="Times New Roman" w:hAnsi="Times New Roman"/>
                <w:lang w:val="bg-BG"/>
              </w:rPr>
              <w:t>…………………..бр.</w:t>
            </w:r>
          </w:p>
        </w:tc>
      </w:tr>
      <w:tr w:rsidR="00D617B3" w:rsidRPr="00D617B3" w:rsidTr="00C84ACF">
        <w:tc>
          <w:tcPr>
            <w:tcW w:w="528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a6"/>
              <w:jc w:val="both"/>
              <w:rPr>
                <w:rFonts w:ascii="Times New Roman" w:hAnsi="Times New Roman"/>
                <w:lang w:val="bg-BG"/>
              </w:rPr>
            </w:pPr>
            <w:r w:rsidRPr="00D617B3">
              <w:rPr>
                <w:rFonts w:ascii="Times New Roman" w:hAnsi="Times New Roman"/>
                <w:lang w:val="bg-BG"/>
              </w:rPr>
              <w:t xml:space="preserve">Кофа 140 </w:t>
            </w:r>
            <w:proofErr w:type="spellStart"/>
            <w:r w:rsidRPr="00D617B3">
              <w:rPr>
                <w:rFonts w:ascii="Times New Roman" w:hAnsi="Times New Roman"/>
                <w:lang w:val="bg-BG"/>
              </w:rPr>
              <w:t>куб.см</w:t>
            </w:r>
            <w:proofErr w:type="spellEnd"/>
          </w:p>
        </w:tc>
        <w:tc>
          <w:tcPr>
            <w:tcW w:w="528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a6"/>
              <w:jc w:val="both"/>
              <w:rPr>
                <w:rFonts w:ascii="Times New Roman" w:hAnsi="Times New Roman"/>
                <w:lang w:val="bg-BG"/>
              </w:rPr>
            </w:pPr>
            <w:r w:rsidRPr="00D617B3">
              <w:rPr>
                <w:rFonts w:ascii="Times New Roman" w:hAnsi="Times New Roman"/>
                <w:lang w:val="bg-BG"/>
              </w:rPr>
              <w:t>…………………..бр.</w:t>
            </w:r>
          </w:p>
        </w:tc>
      </w:tr>
      <w:tr w:rsidR="00D617B3" w:rsidRPr="00D617B3" w:rsidTr="00C84ACF">
        <w:tc>
          <w:tcPr>
            <w:tcW w:w="528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a6"/>
              <w:jc w:val="both"/>
              <w:rPr>
                <w:rFonts w:ascii="Times New Roman" w:hAnsi="Times New Roman"/>
                <w:lang w:val="bg-BG"/>
              </w:rPr>
            </w:pPr>
            <w:r w:rsidRPr="00D617B3">
              <w:rPr>
                <w:rFonts w:ascii="Times New Roman" w:hAnsi="Times New Roman"/>
                <w:lang w:val="bg-BG"/>
              </w:rPr>
              <w:t xml:space="preserve">Кофа 240 </w:t>
            </w:r>
            <w:proofErr w:type="spellStart"/>
            <w:r w:rsidRPr="00D617B3">
              <w:rPr>
                <w:rFonts w:ascii="Times New Roman" w:hAnsi="Times New Roman"/>
                <w:lang w:val="bg-BG"/>
              </w:rPr>
              <w:t>куб.см</w:t>
            </w:r>
            <w:proofErr w:type="spellEnd"/>
            <w:r w:rsidRPr="00D617B3">
              <w:rPr>
                <w:rFonts w:ascii="Times New Roman" w:hAnsi="Times New Roman"/>
                <w:lang w:val="bg-BG"/>
              </w:rPr>
              <w:t xml:space="preserve"> </w:t>
            </w:r>
          </w:p>
        </w:tc>
        <w:tc>
          <w:tcPr>
            <w:tcW w:w="528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a6"/>
              <w:jc w:val="both"/>
              <w:rPr>
                <w:rFonts w:ascii="Times New Roman" w:hAnsi="Times New Roman"/>
                <w:lang w:val="bg-BG"/>
              </w:rPr>
            </w:pPr>
            <w:r w:rsidRPr="00D617B3">
              <w:rPr>
                <w:rFonts w:ascii="Times New Roman" w:hAnsi="Times New Roman"/>
                <w:lang w:val="bg-BG"/>
              </w:rPr>
              <w:t>……………….….бр.</w:t>
            </w:r>
          </w:p>
        </w:tc>
      </w:tr>
      <w:tr w:rsidR="00D617B3" w:rsidRPr="00D617B3" w:rsidTr="00C84ACF">
        <w:tc>
          <w:tcPr>
            <w:tcW w:w="528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a6"/>
              <w:jc w:val="both"/>
              <w:rPr>
                <w:rFonts w:ascii="Times New Roman" w:hAnsi="Times New Roman"/>
                <w:lang w:val="bg-BG"/>
              </w:rPr>
            </w:pPr>
            <w:r w:rsidRPr="00D617B3">
              <w:rPr>
                <w:rFonts w:ascii="Times New Roman" w:hAnsi="Times New Roman"/>
                <w:lang w:val="bg-BG"/>
              </w:rPr>
              <w:t xml:space="preserve">Кофа 360 </w:t>
            </w:r>
            <w:proofErr w:type="spellStart"/>
            <w:r w:rsidRPr="00D617B3">
              <w:rPr>
                <w:rFonts w:ascii="Times New Roman" w:hAnsi="Times New Roman"/>
                <w:lang w:val="bg-BG"/>
              </w:rPr>
              <w:t>куб.см</w:t>
            </w:r>
            <w:proofErr w:type="spellEnd"/>
          </w:p>
        </w:tc>
        <w:tc>
          <w:tcPr>
            <w:tcW w:w="528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a6"/>
              <w:jc w:val="both"/>
              <w:rPr>
                <w:rFonts w:ascii="Times New Roman" w:hAnsi="Times New Roman"/>
                <w:lang w:val="bg-BG"/>
              </w:rPr>
            </w:pPr>
            <w:r w:rsidRPr="00D617B3">
              <w:rPr>
                <w:rFonts w:ascii="Times New Roman" w:hAnsi="Times New Roman"/>
                <w:lang w:val="bg-BG"/>
              </w:rPr>
              <w:t>…………………..бр.</w:t>
            </w:r>
          </w:p>
        </w:tc>
      </w:tr>
      <w:tr w:rsidR="00D617B3" w:rsidRPr="00D617B3" w:rsidTr="00C84ACF">
        <w:tc>
          <w:tcPr>
            <w:tcW w:w="528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a6"/>
              <w:jc w:val="both"/>
              <w:rPr>
                <w:rFonts w:ascii="Times New Roman" w:hAnsi="Times New Roman"/>
                <w:lang w:val="bg-BG"/>
              </w:rPr>
            </w:pPr>
            <w:r w:rsidRPr="00D617B3">
              <w:rPr>
                <w:rFonts w:ascii="Times New Roman" w:hAnsi="Times New Roman"/>
                <w:lang w:val="bg-BG"/>
              </w:rPr>
              <w:t xml:space="preserve">Кофа 1100 </w:t>
            </w:r>
            <w:proofErr w:type="spellStart"/>
            <w:r w:rsidRPr="00D617B3">
              <w:rPr>
                <w:rFonts w:ascii="Times New Roman" w:hAnsi="Times New Roman"/>
                <w:lang w:val="bg-BG"/>
              </w:rPr>
              <w:t>куб.см</w:t>
            </w:r>
            <w:proofErr w:type="spellEnd"/>
          </w:p>
        </w:tc>
        <w:tc>
          <w:tcPr>
            <w:tcW w:w="528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a6"/>
              <w:jc w:val="both"/>
              <w:rPr>
                <w:rFonts w:ascii="Times New Roman" w:hAnsi="Times New Roman"/>
                <w:lang w:val="bg-BG"/>
              </w:rPr>
            </w:pPr>
            <w:r w:rsidRPr="00D617B3">
              <w:rPr>
                <w:rFonts w:ascii="Times New Roman" w:hAnsi="Times New Roman"/>
                <w:lang w:val="bg-BG"/>
              </w:rPr>
              <w:t>…………………..бр.</w:t>
            </w:r>
          </w:p>
        </w:tc>
      </w:tr>
      <w:tr w:rsidR="00D617B3" w:rsidRPr="00D617B3" w:rsidTr="00C84ACF">
        <w:tc>
          <w:tcPr>
            <w:tcW w:w="528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a6"/>
              <w:jc w:val="both"/>
              <w:rPr>
                <w:rFonts w:ascii="Times New Roman" w:hAnsi="Times New Roman"/>
                <w:lang w:val="bg-BG"/>
              </w:rPr>
            </w:pPr>
            <w:r w:rsidRPr="00D617B3">
              <w:rPr>
                <w:rFonts w:ascii="Times New Roman" w:hAnsi="Times New Roman"/>
                <w:lang w:val="bg-BG"/>
              </w:rPr>
              <w:t xml:space="preserve">Кофа 4000 </w:t>
            </w:r>
            <w:proofErr w:type="spellStart"/>
            <w:r w:rsidRPr="00D617B3">
              <w:rPr>
                <w:rFonts w:ascii="Times New Roman" w:hAnsi="Times New Roman"/>
                <w:lang w:val="bg-BG"/>
              </w:rPr>
              <w:t>куб.см</w:t>
            </w:r>
            <w:proofErr w:type="spellEnd"/>
          </w:p>
        </w:tc>
        <w:tc>
          <w:tcPr>
            <w:tcW w:w="528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a6"/>
              <w:jc w:val="both"/>
              <w:rPr>
                <w:rFonts w:ascii="Times New Roman" w:hAnsi="Times New Roman"/>
                <w:lang w:val="bg-BG"/>
              </w:rPr>
            </w:pPr>
            <w:r w:rsidRPr="00D617B3">
              <w:rPr>
                <w:rFonts w:ascii="Times New Roman" w:hAnsi="Times New Roman"/>
                <w:lang w:val="bg-BG"/>
              </w:rPr>
              <w:t>……………….….бр.</w:t>
            </w:r>
          </w:p>
        </w:tc>
      </w:tr>
    </w:tbl>
    <w:p w:rsidR="00D617B3" w:rsidRPr="00D617B3" w:rsidRDefault="00D617B3" w:rsidP="00D617B3">
      <w:pPr>
        <w:pStyle w:val="a6"/>
        <w:jc w:val="both"/>
        <w:rPr>
          <w:rFonts w:ascii="Times New Roman" w:hAnsi="Times New Roman"/>
          <w:lang w:val="bg-BG"/>
        </w:rPr>
      </w:pPr>
    </w:p>
    <w:p w:rsidR="00D617B3" w:rsidRPr="00D617B3" w:rsidRDefault="00D617B3" w:rsidP="00D617B3">
      <w:pPr>
        <w:pStyle w:val="a6"/>
        <w:jc w:val="both"/>
        <w:rPr>
          <w:rFonts w:ascii="Times New Roman" w:hAnsi="Times New Roman"/>
          <w:lang w:val="bg-BG"/>
        </w:rPr>
      </w:pPr>
    </w:p>
    <w:p w:rsidR="00D617B3" w:rsidRPr="00D617B3" w:rsidRDefault="00D617B3" w:rsidP="00D617B3">
      <w:pPr>
        <w:pStyle w:val="a6"/>
        <w:jc w:val="both"/>
        <w:rPr>
          <w:rFonts w:ascii="Times New Roman" w:hAnsi="Times New Roman"/>
          <w:lang w:val="bg-BG"/>
        </w:rPr>
      </w:pPr>
    </w:p>
    <w:p w:rsidR="00D617B3" w:rsidRPr="00D617B3" w:rsidRDefault="00D617B3" w:rsidP="00D617B3">
      <w:pPr>
        <w:pStyle w:val="a6"/>
        <w:jc w:val="both"/>
        <w:rPr>
          <w:rFonts w:ascii="Times New Roman" w:hAnsi="Times New Roman"/>
          <w:lang w:val="bg-BG"/>
        </w:rPr>
      </w:pPr>
      <w:r w:rsidRPr="00D617B3">
        <w:rPr>
          <w:rFonts w:ascii="Times New Roman" w:hAnsi="Times New Roman"/>
          <w:lang w:val="bg-BG"/>
        </w:rPr>
        <w:t>Известно ми е, че за деклариране на неверни данни нося наказателна отговорност по чл.313 от НК.</w:t>
      </w:r>
    </w:p>
    <w:p w:rsidR="00D617B3" w:rsidRPr="00D617B3" w:rsidRDefault="00D617B3" w:rsidP="00D617B3">
      <w:pPr>
        <w:pStyle w:val="a6"/>
        <w:jc w:val="both"/>
        <w:rPr>
          <w:rFonts w:ascii="Times New Roman" w:hAnsi="Times New Roman"/>
          <w:lang w:val="bg-BG"/>
        </w:rPr>
      </w:pPr>
    </w:p>
    <w:p w:rsidR="00D617B3" w:rsidRPr="00D617B3" w:rsidRDefault="00D617B3" w:rsidP="00D617B3">
      <w:pPr>
        <w:pStyle w:val="a6"/>
        <w:jc w:val="both"/>
        <w:rPr>
          <w:rFonts w:ascii="Times New Roman" w:hAnsi="Times New Roman"/>
          <w:lang w:val="bg-BG"/>
        </w:rPr>
      </w:pPr>
    </w:p>
    <w:p w:rsidR="00D617B3" w:rsidRPr="00D617B3" w:rsidRDefault="00D617B3" w:rsidP="00D617B3">
      <w:pPr>
        <w:pStyle w:val="a6"/>
        <w:jc w:val="both"/>
        <w:rPr>
          <w:rFonts w:ascii="Times New Roman" w:hAnsi="Times New Roman"/>
          <w:lang w:val="bg-BG"/>
        </w:rPr>
      </w:pPr>
    </w:p>
    <w:p w:rsidR="00D617B3" w:rsidRPr="00D617B3" w:rsidRDefault="00D617B3" w:rsidP="00D617B3">
      <w:pPr>
        <w:pStyle w:val="a6"/>
        <w:jc w:val="both"/>
        <w:rPr>
          <w:rFonts w:ascii="Times New Roman" w:hAnsi="Times New Roman"/>
          <w:lang w:val="bg-BG"/>
        </w:rPr>
      </w:pPr>
      <w:r w:rsidRPr="00D617B3">
        <w:rPr>
          <w:rFonts w:ascii="Times New Roman" w:hAnsi="Times New Roman"/>
          <w:b/>
          <w:bCs/>
          <w:lang w:val="bg-BG"/>
        </w:rPr>
        <w:t>Приложение</w:t>
      </w:r>
      <w:r w:rsidRPr="00D617B3">
        <w:rPr>
          <w:rFonts w:ascii="Times New Roman" w:hAnsi="Times New Roman"/>
          <w:lang w:val="bg-BG"/>
        </w:rPr>
        <w:t>:………………………………………………………………………………………..</w:t>
      </w:r>
    </w:p>
    <w:p w:rsidR="00D617B3" w:rsidRPr="00D617B3" w:rsidRDefault="00D617B3" w:rsidP="00D617B3">
      <w:pPr>
        <w:pStyle w:val="a6"/>
        <w:jc w:val="both"/>
        <w:rPr>
          <w:rFonts w:ascii="Times New Roman" w:hAnsi="Times New Roman"/>
          <w:lang w:val="bg-BG"/>
        </w:rPr>
      </w:pPr>
    </w:p>
    <w:p w:rsidR="00D617B3" w:rsidRPr="00D617B3" w:rsidRDefault="00D617B3" w:rsidP="00D617B3">
      <w:pPr>
        <w:pStyle w:val="a6"/>
        <w:jc w:val="both"/>
        <w:rPr>
          <w:rFonts w:ascii="Times New Roman" w:hAnsi="Times New Roman"/>
          <w:lang w:val="bg-BG"/>
        </w:rPr>
      </w:pPr>
    </w:p>
    <w:p w:rsidR="00D617B3" w:rsidRPr="00D617B3" w:rsidRDefault="00D617B3" w:rsidP="00D617B3">
      <w:pPr>
        <w:pStyle w:val="a6"/>
        <w:jc w:val="both"/>
        <w:rPr>
          <w:rFonts w:ascii="Times New Roman" w:hAnsi="Times New Roman"/>
          <w:lang w:val="bg-BG"/>
        </w:rPr>
      </w:pPr>
    </w:p>
    <w:p w:rsidR="00D617B3" w:rsidRPr="00D617B3" w:rsidRDefault="00D617B3" w:rsidP="00D617B3">
      <w:pPr>
        <w:pStyle w:val="a6"/>
        <w:jc w:val="both"/>
        <w:rPr>
          <w:rFonts w:ascii="Times New Roman" w:hAnsi="Times New Roman"/>
          <w:lang w:val="bg-BG"/>
        </w:rPr>
      </w:pPr>
      <w:r w:rsidRPr="00D617B3">
        <w:rPr>
          <w:rFonts w:ascii="Times New Roman" w:hAnsi="Times New Roman"/>
          <w:b/>
          <w:bCs/>
          <w:lang w:val="bg-BG"/>
        </w:rPr>
        <w:t>Дата</w:t>
      </w:r>
      <w:r w:rsidRPr="00D617B3">
        <w:rPr>
          <w:rFonts w:ascii="Times New Roman" w:hAnsi="Times New Roman"/>
          <w:lang w:val="bg-BG"/>
        </w:rPr>
        <w:t>:……..</w:t>
      </w:r>
      <w:r w:rsidRPr="00D617B3">
        <w:rPr>
          <w:rFonts w:ascii="Times New Roman" w:hAnsi="Times New Roman"/>
          <w:lang w:val="bg-BG"/>
        </w:rPr>
        <w:tab/>
      </w:r>
      <w:r w:rsidRPr="00D617B3">
        <w:rPr>
          <w:rFonts w:ascii="Times New Roman" w:hAnsi="Times New Roman"/>
          <w:lang w:val="bg-BG"/>
        </w:rPr>
        <w:tab/>
      </w:r>
      <w:r w:rsidRPr="00D617B3">
        <w:rPr>
          <w:rFonts w:ascii="Times New Roman" w:hAnsi="Times New Roman"/>
          <w:lang w:val="bg-BG"/>
        </w:rPr>
        <w:tab/>
      </w:r>
      <w:r w:rsidRPr="00D617B3">
        <w:rPr>
          <w:rFonts w:ascii="Times New Roman" w:hAnsi="Times New Roman"/>
          <w:lang w:val="bg-BG"/>
        </w:rPr>
        <w:tab/>
      </w:r>
      <w:r w:rsidRPr="00D617B3">
        <w:rPr>
          <w:rFonts w:ascii="Times New Roman" w:hAnsi="Times New Roman"/>
          <w:lang w:val="bg-BG"/>
        </w:rPr>
        <w:tab/>
      </w:r>
      <w:r w:rsidRPr="00D617B3">
        <w:rPr>
          <w:rFonts w:ascii="Times New Roman" w:hAnsi="Times New Roman"/>
          <w:b/>
          <w:bCs/>
          <w:lang w:val="bg-BG"/>
        </w:rPr>
        <w:t>ДЕКЛАРАТОР</w:t>
      </w:r>
      <w:r w:rsidRPr="00D617B3">
        <w:rPr>
          <w:rFonts w:ascii="Times New Roman" w:hAnsi="Times New Roman"/>
          <w:lang w:val="bg-BG"/>
        </w:rPr>
        <w:t>……………………………………..</w:t>
      </w:r>
    </w:p>
    <w:p w:rsidR="00D617B3" w:rsidRDefault="00D617B3" w:rsidP="00D617B3">
      <w:pPr>
        <w:jc w:val="both"/>
        <w:rPr>
          <w:rFonts w:ascii="Times New Roman" w:hAnsi="Times New Roman" w:cs="Times New Roman"/>
          <w:b/>
          <w:bCs/>
          <w:lang w:val="bg-BG"/>
        </w:rPr>
      </w:pPr>
    </w:p>
    <w:p w:rsidR="0073625C" w:rsidRDefault="0073625C" w:rsidP="00D617B3">
      <w:pPr>
        <w:jc w:val="both"/>
        <w:rPr>
          <w:rFonts w:ascii="Times New Roman" w:hAnsi="Times New Roman" w:cs="Times New Roman"/>
          <w:b/>
          <w:bCs/>
          <w:lang w:val="bg-BG"/>
        </w:rPr>
      </w:pPr>
    </w:p>
    <w:p w:rsidR="0073625C" w:rsidRPr="00D617B3" w:rsidRDefault="0073625C" w:rsidP="00D617B3">
      <w:pPr>
        <w:jc w:val="both"/>
        <w:rPr>
          <w:rFonts w:ascii="Times New Roman" w:hAnsi="Times New Roman" w:cs="Times New Roman"/>
          <w:b/>
          <w:bCs/>
          <w:lang w:val="bg-BG"/>
        </w:rPr>
      </w:pPr>
    </w:p>
    <w:p w:rsidR="00D617B3" w:rsidRPr="00D617B3" w:rsidRDefault="00D617B3" w:rsidP="00D617B3">
      <w:pPr>
        <w:jc w:val="both"/>
        <w:rPr>
          <w:rFonts w:ascii="Times New Roman" w:hAnsi="Times New Roman" w:cs="Times New Roman"/>
          <w:b/>
          <w:bCs/>
          <w:lang w:val="bg-BG"/>
        </w:rPr>
      </w:pPr>
    </w:p>
    <w:p w:rsidR="00D617B3" w:rsidRDefault="00D617B3" w:rsidP="0073625C">
      <w:pPr>
        <w:pStyle w:val="af6"/>
        <w:jc w:val="right"/>
        <w:outlineLvl w:val="2"/>
        <w:rPr>
          <w:rFonts w:ascii="Times New Roman" w:hAnsi="Times New Roman" w:cs="Times New Roman"/>
          <w:bCs/>
          <w:sz w:val="24"/>
          <w:szCs w:val="24"/>
          <w:u w:val="none"/>
        </w:rPr>
      </w:pPr>
      <w:r w:rsidRPr="002C25E0">
        <w:rPr>
          <w:rFonts w:ascii="Times New Roman" w:hAnsi="Times New Roman" w:cs="Times New Roman"/>
          <w:b w:val="0"/>
          <w:bCs/>
          <w:sz w:val="24"/>
          <w:szCs w:val="24"/>
          <w:u w:val="none"/>
        </w:rPr>
        <w:lastRenderedPageBreak/>
        <w:tab/>
      </w:r>
      <w:r w:rsidRPr="002C25E0">
        <w:rPr>
          <w:rFonts w:ascii="Times New Roman" w:hAnsi="Times New Roman" w:cs="Times New Roman"/>
          <w:bCs/>
          <w:sz w:val="24"/>
          <w:szCs w:val="24"/>
          <w:u w:val="none"/>
        </w:rPr>
        <w:t xml:space="preserve">               Образец № 2</w:t>
      </w:r>
    </w:p>
    <w:p w:rsidR="002C25E0" w:rsidRPr="002C25E0" w:rsidRDefault="002C25E0" w:rsidP="00D617B3">
      <w:pPr>
        <w:pStyle w:val="af6"/>
        <w:jc w:val="right"/>
        <w:rPr>
          <w:rFonts w:ascii="Times New Roman" w:hAnsi="Times New Roman" w:cs="Times New Roman"/>
          <w:bCs/>
          <w:sz w:val="24"/>
          <w:szCs w:val="24"/>
          <w:u w:val="none"/>
        </w:rPr>
      </w:pPr>
    </w:p>
    <w:p w:rsidR="00D617B3" w:rsidRPr="002C25E0" w:rsidRDefault="00D617B3" w:rsidP="00D617B3">
      <w:pPr>
        <w:pStyle w:val="af6"/>
        <w:jc w:val="left"/>
        <w:rPr>
          <w:rFonts w:ascii="Times New Roman" w:hAnsi="Times New Roman" w:cs="Times New Roman"/>
          <w:b w:val="0"/>
          <w:bCs/>
          <w:caps/>
          <w:sz w:val="24"/>
          <w:szCs w:val="24"/>
          <w:u w:val="none"/>
        </w:rPr>
      </w:pPr>
      <w:r w:rsidRPr="002C25E0">
        <w:rPr>
          <w:rFonts w:ascii="Times New Roman" w:hAnsi="Times New Roman" w:cs="Times New Roman"/>
          <w:b w:val="0"/>
          <w:bCs/>
          <w:sz w:val="24"/>
          <w:szCs w:val="24"/>
          <w:u w:val="none"/>
        </w:rPr>
        <w:t>Вх.</w:t>
      </w:r>
      <w:r w:rsidRPr="002C25E0">
        <w:rPr>
          <w:rFonts w:ascii="Times New Roman" w:hAnsi="Times New Roman" w:cs="Times New Roman"/>
          <w:b w:val="0"/>
          <w:bCs/>
          <w:caps/>
          <w:sz w:val="24"/>
          <w:szCs w:val="24"/>
          <w:u w:val="none"/>
        </w:rPr>
        <w:t xml:space="preserve">№ ………………/…………. </w:t>
      </w:r>
      <w:r w:rsidRPr="002C25E0">
        <w:rPr>
          <w:rFonts w:ascii="Times New Roman" w:hAnsi="Times New Roman" w:cs="Times New Roman"/>
          <w:b w:val="0"/>
          <w:bCs/>
          <w:sz w:val="24"/>
          <w:szCs w:val="24"/>
          <w:u w:val="none"/>
        </w:rPr>
        <w:t>г</w:t>
      </w:r>
      <w:r w:rsidRPr="002C25E0">
        <w:rPr>
          <w:rFonts w:ascii="Times New Roman" w:hAnsi="Times New Roman" w:cs="Times New Roman"/>
          <w:b w:val="0"/>
          <w:bCs/>
          <w:caps/>
          <w:sz w:val="24"/>
          <w:szCs w:val="24"/>
          <w:u w:val="none"/>
        </w:rPr>
        <w:t xml:space="preserve">. </w:t>
      </w:r>
      <w:r w:rsidRPr="002C25E0">
        <w:rPr>
          <w:rFonts w:ascii="Times New Roman" w:hAnsi="Times New Roman" w:cs="Times New Roman"/>
          <w:b w:val="0"/>
          <w:bCs/>
          <w:caps/>
          <w:sz w:val="24"/>
          <w:szCs w:val="24"/>
          <w:u w:val="none"/>
        </w:rPr>
        <w:tab/>
      </w:r>
      <w:r w:rsidRPr="002C25E0">
        <w:rPr>
          <w:rFonts w:ascii="Times New Roman" w:hAnsi="Times New Roman" w:cs="Times New Roman"/>
          <w:b w:val="0"/>
          <w:bCs/>
          <w:caps/>
          <w:sz w:val="24"/>
          <w:szCs w:val="24"/>
          <w:u w:val="none"/>
        </w:rPr>
        <w:tab/>
      </w:r>
    </w:p>
    <w:p w:rsidR="00D617B3" w:rsidRPr="002C25E0" w:rsidRDefault="00D617B3" w:rsidP="00D617B3">
      <w:pPr>
        <w:pStyle w:val="af6"/>
        <w:jc w:val="left"/>
        <w:rPr>
          <w:rFonts w:ascii="Times New Roman" w:hAnsi="Times New Roman" w:cs="Times New Roman"/>
          <w:b w:val="0"/>
          <w:bCs/>
          <w:caps/>
          <w:sz w:val="24"/>
          <w:szCs w:val="24"/>
          <w:u w:val="none"/>
        </w:rPr>
      </w:pPr>
    </w:p>
    <w:p w:rsidR="006B0F71" w:rsidRPr="005667BC" w:rsidRDefault="00D617B3" w:rsidP="005667BC">
      <w:pPr>
        <w:jc w:val="center"/>
        <w:rPr>
          <w:rFonts w:ascii="Times New Roman" w:hAnsi="Times New Roman"/>
          <w:b/>
          <w:lang w:val="bg-BG"/>
        </w:rPr>
      </w:pPr>
      <w:r w:rsidRPr="005667BC">
        <w:rPr>
          <w:rFonts w:ascii="Times New Roman" w:hAnsi="Times New Roman"/>
          <w:b/>
          <w:lang w:val="bg-BG"/>
        </w:rPr>
        <w:t>ДЕКЛАРАЦИЯ</w:t>
      </w:r>
    </w:p>
    <w:p w:rsidR="00D617B3" w:rsidRPr="002C25E0" w:rsidRDefault="00D617B3" w:rsidP="00506379">
      <w:pPr>
        <w:jc w:val="center"/>
        <w:rPr>
          <w:rFonts w:ascii="Times New Roman" w:hAnsi="Times New Roman"/>
          <w:i/>
          <w:lang w:val="bg-BG"/>
        </w:rPr>
      </w:pPr>
      <w:r w:rsidRPr="00506379">
        <w:rPr>
          <w:rFonts w:ascii="Times New Roman" w:hAnsi="Times New Roman"/>
          <w:b/>
          <w:lang w:val="bg-BG"/>
        </w:rPr>
        <w:t xml:space="preserve">по чл. 21, ал. </w:t>
      </w:r>
      <w:r w:rsidR="006B0F71" w:rsidRPr="00506379">
        <w:rPr>
          <w:rFonts w:ascii="Times New Roman" w:hAnsi="Times New Roman"/>
          <w:b/>
          <w:lang w:val="bg-BG"/>
        </w:rPr>
        <w:t>2,</w:t>
      </w:r>
      <w:r w:rsidRPr="00506379">
        <w:rPr>
          <w:rFonts w:ascii="Times New Roman" w:hAnsi="Times New Roman"/>
          <w:b/>
          <w:lang w:val="bg-BG"/>
        </w:rPr>
        <w:t xml:space="preserve"> т. 2 и т. 3 от Наредба 17 на Община</w:t>
      </w:r>
      <w:r w:rsidRPr="002C25E0">
        <w:rPr>
          <w:rFonts w:ascii="Times New Roman" w:hAnsi="Times New Roman"/>
          <w:i/>
          <w:lang w:val="bg-BG"/>
        </w:rPr>
        <w:t xml:space="preserve"> Плевен</w:t>
      </w:r>
    </w:p>
    <w:p w:rsidR="00D617B3" w:rsidRPr="002C25E0" w:rsidRDefault="00D617B3" w:rsidP="00D617B3">
      <w:pPr>
        <w:jc w:val="center"/>
        <w:rPr>
          <w:rFonts w:ascii="Times New Roman" w:hAnsi="Times New Roman" w:cs="Times New Roman"/>
          <w:lang w:val="bg-BG"/>
        </w:rPr>
      </w:pPr>
      <w:r w:rsidRPr="002C25E0">
        <w:rPr>
          <w:rFonts w:ascii="Times New Roman" w:hAnsi="Times New Roman" w:cs="Times New Roman"/>
          <w:lang w:val="bg-BG"/>
        </w:rPr>
        <w:t xml:space="preserve">за освобождаване от такса за сметосъбиране, </w:t>
      </w:r>
      <w:proofErr w:type="spellStart"/>
      <w:r w:rsidRPr="002C25E0">
        <w:rPr>
          <w:rFonts w:ascii="Times New Roman" w:hAnsi="Times New Roman" w:cs="Times New Roman"/>
          <w:lang w:val="bg-BG"/>
        </w:rPr>
        <w:t>сметоизвозване</w:t>
      </w:r>
      <w:proofErr w:type="spellEnd"/>
      <w:r w:rsidRPr="002C25E0">
        <w:rPr>
          <w:rFonts w:ascii="Times New Roman" w:hAnsi="Times New Roman" w:cs="Times New Roman"/>
          <w:lang w:val="bg-BG"/>
        </w:rPr>
        <w:t xml:space="preserve"> и депо от:</w:t>
      </w:r>
    </w:p>
    <w:p w:rsidR="00D617B3" w:rsidRPr="002C25E0" w:rsidRDefault="00D617B3" w:rsidP="00D617B3">
      <w:pPr>
        <w:rPr>
          <w:rFonts w:ascii="Times New Roman" w:hAnsi="Times New Roman" w:cs="Times New Roman"/>
          <w:lang w:val="bg-BG"/>
        </w:rPr>
      </w:pPr>
    </w:p>
    <w:p w:rsidR="00D617B3" w:rsidRPr="002C25E0" w:rsidRDefault="00D617B3" w:rsidP="00D617B3">
      <w:pPr>
        <w:rPr>
          <w:rFonts w:ascii="Times New Roman" w:hAnsi="Times New Roman" w:cs="Times New Roman"/>
          <w:lang w:val="bg-BG"/>
        </w:rPr>
      </w:pPr>
      <w:r w:rsidRPr="002C25E0">
        <w:rPr>
          <w:rFonts w:ascii="Times New Roman" w:hAnsi="Times New Roman" w:cs="Times New Roman"/>
          <w:lang w:val="bg-BG"/>
        </w:rPr>
        <w:t>1…………………………………………….………………….…ЕГН/БУЛСТАТ……………………</w:t>
      </w:r>
    </w:p>
    <w:p w:rsidR="00D617B3" w:rsidRPr="002C25E0" w:rsidRDefault="00D617B3" w:rsidP="00D617B3">
      <w:pPr>
        <w:rPr>
          <w:rFonts w:ascii="Times New Roman" w:hAnsi="Times New Roman" w:cs="Times New Roman"/>
          <w:lang w:val="bg-BG"/>
        </w:rPr>
      </w:pPr>
      <w:r w:rsidRPr="002C25E0">
        <w:rPr>
          <w:rFonts w:ascii="Times New Roman" w:hAnsi="Times New Roman" w:cs="Times New Roman"/>
          <w:lang w:val="bg-BG"/>
        </w:rPr>
        <w:t>/собствено, бащино и фамилно име на лицето или предприятието/</w:t>
      </w:r>
    </w:p>
    <w:p w:rsidR="00D617B3" w:rsidRPr="002C25E0" w:rsidRDefault="00D617B3" w:rsidP="00D617B3">
      <w:pPr>
        <w:rPr>
          <w:rFonts w:ascii="Times New Roman" w:hAnsi="Times New Roman" w:cs="Times New Roman"/>
          <w:lang w:val="bg-BG"/>
        </w:rPr>
      </w:pPr>
      <w:r w:rsidRPr="002C25E0">
        <w:rPr>
          <w:rFonts w:ascii="Times New Roman" w:hAnsi="Times New Roman" w:cs="Times New Roman"/>
          <w:lang w:val="bg-BG"/>
        </w:rPr>
        <w:t>………………………………….……………………………..…………………………………………</w:t>
      </w:r>
    </w:p>
    <w:p w:rsidR="00D617B3" w:rsidRPr="002C25E0" w:rsidRDefault="00D617B3" w:rsidP="00D617B3">
      <w:pPr>
        <w:jc w:val="center"/>
        <w:rPr>
          <w:rFonts w:ascii="Times New Roman" w:hAnsi="Times New Roman" w:cs="Times New Roman"/>
          <w:lang w:val="bg-BG"/>
        </w:rPr>
      </w:pPr>
      <w:r w:rsidRPr="002C25E0">
        <w:rPr>
          <w:rFonts w:ascii="Times New Roman" w:hAnsi="Times New Roman" w:cs="Times New Roman"/>
          <w:lang w:val="bg-BG"/>
        </w:rPr>
        <w:t>/адрес за кореспонденция/</w:t>
      </w:r>
    </w:p>
    <w:p w:rsidR="00D617B3" w:rsidRPr="002C25E0" w:rsidRDefault="00D617B3" w:rsidP="00D617B3">
      <w:pPr>
        <w:rPr>
          <w:rFonts w:ascii="Times New Roman" w:hAnsi="Times New Roman" w:cs="Times New Roman"/>
          <w:lang w:val="bg-BG"/>
        </w:rPr>
      </w:pPr>
      <w:r w:rsidRPr="002C25E0">
        <w:rPr>
          <w:rFonts w:ascii="Times New Roman" w:hAnsi="Times New Roman" w:cs="Times New Roman"/>
          <w:lang w:val="bg-BG"/>
        </w:rPr>
        <w:t>2. ………………………………………….…………………...……ЕГН/БУЛСТАТ…………</w:t>
      </w:r>
    </w:p>
    <w:p w:rsidR="00D617B3" w:rsidRPr="002C25E0" w:rsidRDefault="00D617B3" w:rsidP="00D617B3">
      <w:pPr>
        <w:rPr>
          <w:rFonts w:ascii="Times New Roman" w:hAnsi="Times New Roman" w:cs="Times New Roman"/>
          <w:lang w:val="bg-BG"/>
        </w:rPr>
      </w:pPr>
      <w:r w:rsidRPr="002C25E0">
        <w:rPr>
          <w:rFonts w:ascii="Times New Roman" w:hAnsi="Times New Roman" w:cs="Times New Roman"/>
          <w:lang w:val="bg-BG"/>
        </w:rPr>
        <w:t>/собствено, бащино и фамилно име на лицето или предприятието/</w:t>
      </w:r>
    </w:p>
    <w:p w:rsidR="00D617B3" w:rsidRPr="002C25E0" w:rsidRDefault="00D617B3" w:rsidP="00D617B3">
      <w:pPr>
        <w:rPr>
          <w:rFonts w:ascii="Times New Roman" w:hAnsi="Times New Roman" w:cs="Times New Roman"/>
          <w:lang w:val="bg-BG"/>
        </w:rPr>
      </w:pPr>
      <w:r w:rsidRPr="002C25E0">
        <w:rPr>
          <w:rFonts w:ascii="Times New Roman" w:hAnsi="Times New Roman" w:cs="Times New Roman"/>
          <w:lang w:val="bg-BG"/>
        </w:rPr>
        <w:t>………………………………………………….…...…………….….…………………………………</w:t>
      </w:r>
    </w:p>
    <w:p w:rsidR="00D617B3" w:rsidRPr="002C25E0" w:rsidRDefault="00D617B3" w:rsidP="00D617B3">
      <w:pPr>
        <w:jc w:val="center"/>
        <w:rPr>
          <w:rFonts w:ascii="Times New Roman" w:hAnsi="Times New Roman" w:cs="Times New Roman"/>
          <w:lang w:val="bg-BG"/>
        </w:rPr>
      </w:pPr>
      <w:r w:rsidRPr="002C25E0">
        <w:rPr>
          <w:rFonts w:ascii="Times New Roman" w:hAnsi="Times New Roman" w:cs="Times New Roman"/>
          <w:lang w:val="bg-BG"/>
        </w:rPr>
        <w:t>/адрес за кореспонденция/</w:t>
      </w:r>
    </w:p>
    <w:p w:rsidR="00D617B3" w:rsidRPr="002C25E0" w:rsidRDefault="00D617B3" w:rsidP="00D617B3">
      <w:pPr>
        <w:rPr>
          <w:rFonts w:ascii="Times New Roman" w:hAnsi="Times New Roman" w:cs="Times New Roman"/>
          <w:lang w:val="bg-BG"/>
        </w:rPr>
      </w:pPr>
      <w:r w:rsidRPr="002C25E0">
        <w:rPr>
          <w:rFonts w:ascii="Times New Roman" w:hAnsi="Times New Roman" w:cs="Times New Roman"/>
          <w:lang w:val="bg-BG"/>
        </w:rPr>
        <w:t>3. ……………………………………….………………………ЕГН/БУЛСТАТ……...………………</w:t>
      </w:r>
    </w:p>
    <w:p w:rsidR="00D617B3" w:rsidRPr="002C25E0" w:rsidRDefault="00D617B3" w:rsidP="00D617B3">
      <w:pPr>
        <w:rPr>
          <w:rFonts w:ascii="Times New Roman" w:hAnsi="Times New Roman" w:cs="Times New Roman"/>
          <w:lang w:val="bg-BG"/>
        </w:rPr>
      </w:pPr>
      <w:r w:rsidRPr="002C25E0">
        <w:rPr>
          <w:rFonts w:ascii="Times New Roman" w:hAnsi="Times New Roman" w:cs="Times New Roman"/>
          <w:lang w:val="bg-BG"/>
        </w:rPr>
        <w:t>/собствено, бащино и фамилно име на лицето или предприятието/</w:t>
      </w:r>
    </w:p>
    <w:p w:rsidR="00D617B3" w:rsidRPr="002C25E0" w:rsidRDefault="00D617B3" w:rsidP="00D617B3">
      <w:pPr>
        <w:jc w:val="center"/>
        <w:rPr>
          <w:rFonts w:ascii="Times New Roman" w:hAnsi="Times New Roman" w:cs="Times New Roman"/>
          <w:lang w:val="bg-BG"/>
        </w:rPr>
      </w:pPr>
      <w:r w:rsidRPr="002C25E0">
        <w:rPr>
          <w:rFonts w:ascii="Times New Roman" w:hAnsi="Times New Roman" w:cs="Times New Roman"/>
          <w:lang w:val="bg-BG"/>
        </w:rPr>
        <w:t>/адрес за кореспонденция/</w:t>
      </w:r>
    </w:p>
    <w:p w:rsidR="00D617B3" w:rsidRPr="002C25E0" w:rsidRDefault="00D617B3" w:rsidP="00D617B3">
      <w:pPr>
        <w:rPr>
          <w:rFonts w:ascii="Times New Roman" w:hAnsi="Times New Roman" w:cs="Times New Roman"/>
          <w:lang w:val="bg-BG"/>
        </w:rPr>
      </w:pPr>
      <w:r w:rsidRPr="002C25E0">
        <w:rPr>
          <w:rFonts w:ascii="Times New Roman" w:hAnsi="Times New Roman" w:cs="Times New Roman"/>
          <w:lang w:val="bg-BG"/>
        </w:rPr>
        <w:t>Декларираме в качеството си на задължени лица, че имот, находящ се на адрес………………………………………………………………………………………………………</w:t>
      </w:r>
    </w:p>
    <w:p w:rsidR="00D617B3" w:rsidRPr="002C25E0" w:rsidRDefault="00D617B3" w:rsidP="00D617B3">
      <w:pPr>
        <w:rPr>
          <w:rFonts w:ascii="Times New Roman" w:hAnsi="Times New Roman" w:cs="Times New Roman"/>
          <w:lang w:val="bg-BG"/>
        </w:rPr>
      </w:pPr>
      <w:r w:rsidRPr="002C25E0">
        <w:rPr>
          <w:rFonts w:ascii="Times New Roman" w:hAnsi="Times New Roman" w:cs="Times New Roman"/>
          <w:lang w:val="bg-BG"/>
        </w:rPr>
        <w:t>представляващ……………………………….…………………………………….……………………</w:t>
      </w:r>
    </w:p>
    <w:p w:rsidR="00D617B3" w:rsidRPr="002C25E0" w:rsidRDefault="00D617B3" w:rsidP="00D617B3">
      <w:pPr>
        <w:rPr>
          <w:rFonts w:ascii="Times New Roman" w:hAnsi="Times New Roman" w:cs="Times New Roman"/>
          <w:lang w:val="bg-BG"/>
        </w:rPr>
      </w:pPr>
      <w:r w:rsidRPr="002C25E0">
        <w:rPr>
          <w:rFonts w:ascii="Times New Roman" w:hAnsi="Times New Roman" w:cs="Times New Roman"/>
          <w:lang w:val="bg-BG"/>
        </w:rPr>
        <w:tab/>
      </w:r>
      <w:r w:rsidRPr="002C25E0">
        <w:rPr>
          <w:rFonts w:ascii="Times New Roman" w:hAnsi="Times New Roman" w:cs="Times New Roman"/>
          <w:lang w:val="bg-BG"/>
        </w:rPr>
        <w:tab/>
        <w:t xml:space="preserve">          /сграда, земя и сграда, жилище, стоп. сграда, предприятие/</w:t>
      </w:r>
    </w:p>
    <w:p w:rsidR="00D617B3" w:rsidRPr="002C25E0" w:rsidRDefault="00D617B3" w:rsidP="00D617B3">
      <w:pPr>
        <w:rPr>
          <w:rFonts w:ascii="Times New Roman" w:hAnsi="Times New Roman" w:cs="Times New Roman"/>
          <w:lang w:val="bg-BG"/>
        </w:rPr>
      </w:pPr>
    </w:p>
    <w:p w:rsidR="00D617B3" w:rsidRPr="002C25E0" w:rsidRDefault="00D617B3" w:rsidP="00D617B3">
      <w:pPr>
        <w:rPr>
          <w:rFonts w:ascii="Times New Roman" w:hAnsi="Times New Roman" w:cs="Times New Roman"/>
          <w:lang w:val="bg-BG"/>
        </w:rPr>
      </w:pPr>
      <w:r w:rsidRPr="002C25E0">
        <w:rPr>
          <w:rFonts w:ascii="Times New Roman" w:hAnsi="Times New Roman" w:cs="Times New Roman"/>
          <w:lang w:val="bg-BG"/>
        </w:rPr>
        <w:t>партиден номер ………………………………………………..</w:t>
      </w:r>
    </w:p>
    <w:p w:rsidR="00D617B3" w:rsidRPr="002C25E0" w:rsidRDefault="00D617B3" w:rsidP="00D617B3">
      <w:pPr>
        <w:rPr>
          <w:rFonts w:ascii="Times New Roman" w:hAnsi="Times New Roman" w:cs="Times New Roman"/>
          <w:b/>
          <w:bCs/>
          <w:lang w:val="bg-BG"/>
        </w:rPr>
      </w:pPr>
    </w:p>
    <w:p w:rsidR="00D617B3" w:rsidRPr="002C25E0" w:rsidRDefault="00D617B3" w:rsidP="00D617B3">
      <w:pPr>
        <w:rPr>
          <w:rFonts w:ascii="Times New Roman" w:hAnsi="Times New Roman" w:cs="Times New Roman"/>
          <w:b/>
          <w:bCs/>
          <w:lang w:val="bg-BG"/>
        </w:rPr>
      </w:pPr>
      <w:r w:rsidRPr="002C25E0">
        <w:rPr>
          <w:rFonts w:ascii="Times New Roman" w:hAnsi="Times New Roman" w:cs="Times New Roman"/>
          <w:b/>
          <w:bCs/>
          <w:lang w:val="bg-BG"/>
        </w:rPr>
        <w:t>НЯМА ДА СЕ ИЗПОЛЗВА ПРЕЗ ЦЯЛАТА 20…. год.</w:t>
      </w:r>
    </w:p>
    <w:p w:rsidR="00D617B3" w:rsidRPr="002C25E0" w:rsidRDefault="00D617B3" w:rsidP="00D617B3">
      <w:pPr>
        <w:rPr>
          <w:rFonts w:ascii="Times New Roman" w:hAnsi="Times New Roman" w:cs="Times New Roman"/>
          <w:b/>
          <w:bCs/>
          <w:lang w:val="bg-BG"/>
        </w:rPr>
      </w:pPr>
    </w:p>
    <w:p w:rsidR="00D617B3" w:rsidRPr="002C25E0" w:rsidRDefault="00D617B3" w:rsidP="00D617B3">
      <w:pPr>
        <w:rPr>
          <w:rFonts w:ascii="Times New Roman" w:hAnsi="Times New Roman" w:cs="Times New Roman"/>
          <w:lang w:val="bg-BG"/>
        </w:rPr>
      </w:pPr>
      <w:r w:rsidRPr="002C25E0">
        <w:rPr>
          <w:rFonts w:ascii="Times New Roman" w:hAnsi="Times New Roman" w:cs="Times New Roman"/>
          <w:lang w:val="bg-BG"/>
        </w:rPr>
        <w:t>СЪГЛАСНИ СМЕ ДА БЪДЕ ИЗВЪРШЕНА ПРОВЕРКА ПО ПАРТИДИТЕ ЗА ИМОТ</w:t>
      </w:r>
      <w:r w:rsidR="00395D87">
        <w:rPr>
          <w:rFonts w:ascii="Times New Roman" w:hAnsi="Times New Roman" w:cs="Times New Roman"/>
          <w:lang w:val="bg-BG"/>
        </w:rPr>
        <w:t>А В ЕЛЕКТРОСНАБДЯВАНЕ ПЛЕВЕН И „</w:t>
      </w:r>
      <w:r w:rsidRPr="002C25E0">
        <w:rPr>
          <w:rFonts w:ascii="Times New Roman" w:hAnsi="Times New Roman" w:cs="Times New Roman"/>
          <w:lang w:val="bg-BG"/>
        </w:rPr>
        <w:t>ВОДОСНАБДЯВАНЕ И КАНАЛИЗАЦИЯ” ЕООД ПЛЕВЕН С ЦЕЛ ДОКАЗВАНЕ НА ДЕКЛАРИРАНИТЕ ДАННИ.</w:t>
      </w:r>
    </w:p>
    <w:p w:rsidR="00D617B3" w:rsidRPr="002C25E0" w:rsidRDefault="00D617B3" w:rsidP="00D617B3">
      <w:pPr>
        <w:rPr>
          <w:rFonts w:ascii="Times New Roman" w:hAnsi="Times New Roman" w:cs="Times New Roman"/>
          <w:lang w:val="bg-BG"/>
        </w:rPr>
      </w:pPr>
    </w:p>
    <w:p w:rsidR="00D617B3" w:rsidRPr="002C25E0" w:rsidRDefault="00D617B3" w:rsidP="00D617B3">
      <w:pPr>
        <w:rPr>
          <w:rFonts w:ascii="Times New Roman" w:hAnsi="Times New Roman" w:cs="Times New Roman"/>
          <w:lang w:val="bg-BG"/>
        </w:rPr>
      </w:pPr>
    </w:p>
    <w:p w:rsidR="00D617B3" w:rsidRPr="002C25E0" w:rsidRDefault="00D617B3" w:rsidP="00D617B3">
      <w:pPr>
        <w:rPr>
          <w:rFonts w:ascii="Times New Roman" w:hAnsi="Times New Roman" w:cs="Times New Roman"/>
          <w:lang w:val="bg-BG"/>
        </w:rPr>
      </w:pPr>
      <w:r w:rsidRPr="002C25E0">
        <w:rPr>
          <w:rFonts w:ascii="Times New Roman" w:hAnsi="Times New Roman" w:cs="Times New Roman"/>
          <w:lang w:val="bg-BG"/>
        </w:rPr>
        <w:t>Дата…………….</w:t>
      </w:r>
      <w:r w:rsidRPr="002C25E0">
        <w:rPr>
          <w:rFonts w:ascii="Times New Roman" w:hAnsi="Times New Roman" w:cs="Times New Roman"/>
          <w:lang w:val="bg-BG"/>
        </w:rPr>
        <w:tab/>
      </w:r>
      <w:r w:rsidRPr="002C25E0">
        <w:rPr>
          <w:rFonts w:ascii="Times New Roman" w:hAnsi="Times New Roman" w:cs="Times New Roman"/>
          <w:lang w:val="bg-BG"/>
        </w:rPr>
        <w:tab/>
      </w:r>
      <w:r w:rsidRPr="002C25E0">
        <w:rPr>
          <w:rFonts w:ascii="Times New Roman" w:hAnsi="Times New Roman" w:cs="Times New Roman"/>
          <w:lang w:val="bg-BG"/>
        </w:rPr>
        <w:tab/>
      </w:r>
      <w:r w:rsidRPr="002C25E0">
        <w:rPr>
          <w:rFonts w:ascii="Times New Roman" w:hAnsi="Times New Roman" w:cs="Times New Roman"/>
          <w:lang w:val="bg-BG"/>
        </w:rPr>
        <w:tab/>
      </w:r>
      <w:r w:rsidRPr="002C25E0">
        <w:rPr>
          <w:rFonts w:ascii="Times New Roman" w:hAnsi="Times New Roman" w:cs="Times New Roman"/>
          <w:lang w:val="bg-BG"/>
        </w:rPr>
        <w:tab/>
        <w:t>ПОДПИСИ НА ДЕКЛАРАТОРИТЕ:</w:t>
      </w:r>
    </w:p>
    <w:p w:rsidR="00D617B3" w:rsidRPr="002C25E0" w:rsidRDefault="00D617B3" w:rsidP="00D617B3">
      <w:pPr>
        <w:rPr>
          <w:rFonts w:ascii="Times New Roman" w:hAnsi="Times New Roman" w:cs="Times New Roman"/>
          <w:lang w:val="bg-BG"/>
        </w:rPr>
      </w:pPr>
      <w:r w:rsidRPr="002C25E0">
        <w:rPr>
          <w:rFonts w:ascii="Times New Roman" w:hAnsi="Times New Roman" w:cs="Times New Roman"/>
          <w:lang w:val="bg-BG"/>
        </w:rPr>
        <w:tab/>
      </w:r>
      <w:r w:rsidRPr="002C25E0">
        <w:rPr>
          <w:rFonts w:ascii="Times New Roman" w:hAnsi="Times New Roman" w:cs="Times New Roman"/>
          <w:lang w:val="bg-BG"/>
        </w:rPr>
        <w:tab/>
      </w:r>
      <w:r w:rsidRPr="002C25E0">
        <w:rPr>
          <w:rFonts w:ascii="Times New Roman" w:hAnsi="Times New Roman" w:cs="Times New Roman"/>
          <w:lang w:val="bg-BG"/>
        </w:rPr>
        <w:tab/>
      </w:r>
      <w:r w:rsidRPr="002C25E0">
        <w:rPr>
          <w:rFonts w:ascii="Times New Roman" w:hAnsi="Times New Roman" w:cs="Times New Roman"/>
          <w:lang w:val="bg-BG"/>
        </w:rPr>
        <w:tab/>
      </w:r>
    </w:p>
    <w:p w:rsidR="00D617B3" w:rsidRPr="00D617B3" w:rsidRDefault="00D617B3" w:rsidP="00D617B3">
      <w:pPr>
        <w:rPr>
          <w:rFonts w:ascii="Times New Roman" w:hAnsi="Times New Roman" w:cs="Times New Roman"/>
          <w:lang w:val="bg-BG"/>
        </w:rPr>
      </w:pPr>
      <w:r w:rsidRPr="00D617B3">
        <w:rPr>
          <w:rFonts w:ascii="Times New Roman" w:hAnsi="Times New Roman" w:cs="Times New Roman"/>
          <w:lang w:val="bg-BG"/>
        </w:rPr>
        <w:tab/>
      </w:r>
      <w:r w:rsidRPr="00D617B3">
        <w:rPr>
          <w:rFonts w:ascii="Times New Roman" w:hAnsi="Times New Roman" w:cs="Times New Roman"/>
          <w:lang w:val="bg-BG"/>
        </w:rPr>
        <w:tab/>
      </w:r>
      <w:r w:rsidRPr="00D617B3">
        <w:rPr>
          <w:rFonts w:ascii="Times New Roman" w:hAnsi="Times New Roman" w:cs="Times New Roman"/>
          <w:lang w:val="bg-BG"/>
        </w:rPr>
        <w:tab/>
      </w:r>
      <w:r w:rsidRPr="00D617B3">
        <w:rPr>
          <w:rFonts w:ascii="Times New Roman" w:hAnsi="Times New Roman" w:cs="Times New Roman"/>
          <w:lang w:val="bg-BG"/>
        </w:rPr>
        <w:tab/>
      </w:r>
      <w:r w:rsidRPr="00D617B3">
        <w:rPr>
          <w:rFonts w:ascii="Times New Roman" w:hAnsi="Times New Roman" w:cs="Times New Roman"/>
          <w:lang w:val="bg-BG"/>
        </w:rPr>
        <w:tab/>
      </w:r>
      <w:r w:rsidRPr="00D617B3">
        <w:rPr>
          <w:rFonts w:ascii="Times New Roman" w:hAnsi="Times New Roman" w:cs="Times New Roman"/>
          <w:lang w:val="bg-BG"/>
        </w:rPr>
        <w:tab/>
      </w:r>
      <w:r w:rsidRPr="00D617B3">
        <w:rPr>
          <w:rFonts w:ascii="Times New Roman" w:hAnsi="Times New Roman" w:cs="Times New Roman"/>
          <w:lang w:val="bg-BG"/>
        </w:rPr>
        <w:tab/>
        <w:t>1……………………………………..</w:t>
      </w:r>
    </w:p>
    <w:p w:rsidR="00D617B3" w:rsidRPr="00D617B3" w:rsidRDefault="00D617B3" w:rsidP="00D617B3">
      <w:pPr>
        <w:rPr>
          <w:rFonts w:ascii="Times New Roman" w:hAnsi="Times New Roman" w:cs="Times New Roman"/>
          <w:lang w:val="bg-BG"/>
        </w:rPr>
      </w:pPr>
    </w:p>
    <w:p w:rsidR="00D617B3" w:rsidRPr="00D617B3" w:rsidRDefault="00D617B3" w:rsidP="00D617B3">
      <w:pPr>
        <w:rPr>
          <w:rFonts w:ascii="Times New Roman" w:hAnsi="Times New Roman" w:cs="Times New Roman"/>
          <w:lang w:val="bg-BG"/>
        </w:rPr>
      </w:pPr>
      <w:r w:rsidRPr="00D617B3">
        <w:rPr>
          <w:rFonts w:ascii="Times New Roman" w:hAnsi="Times New Roman" w:cs="Times New Roman"/>
          <w:lang w:val="bg-BG"/>
        </w:rPr>
        <w:tab/>
      </w:r>
      <w:r w:rsidRPr="00D617B3">
        <w:rPr>
          <w:rFonts w:ascii="Times New Roman" w:hAnsi="Times New Roman" w:cs="Times New Roman"/>
          <w:lang w:val="bg-BG"/>
        </w:rPr>
        <w:tab/>
      </w:r>
      <w:r w:rsidRPr="00D617B3">
        <w:rPr>
          <w:rFonts w:ascii="Times New Roman" w:hAnsi="Times New Roman" w:cs="Times New Roman"/>
          <w:lang w:val="bg-BG"/>
        </w:rPr>
        <w:tab/>
      </w:r>
      <w:r w:rsidRPr="00D617B3">
        <w:rPr>
          <w:rFonts w:ascii="Times New Roman" w:hAnsi="Times New Roman" w:cs="Times New Roman"/>
          <w:lang w:val="bg-BG"/>
        </w:rPr>
        <w:tab/>
      </w:r>
      <w:r w:rsidRPr="00D617B3">
        <w:rPr>
          <w:rFonts w:ascii="Times New Roman" w:hAnsi="Times New Roman" w:cs="Times New Roman"/>
          <w:lang w:val="bg-BG"/>
        </w:rPr>
        <w:tab/>
      </w:r>
      <w:r w:rsidRPr="00D617B3">
        <w:rPr>
          <w:rFonts w:ascii="Times New Roman" w:hAnsi="Times New Roman" w:cs="Times New Roman"/>
          <w:lang w:val="bg-BG"/>
        </w:rPr>
        <w:tab/>
      </w:r>
      <w:r w:rsidRPr="00D617B3">
        <w:rPr>
          <w:rFonts w:ascii="Times New Roman" w:hAnsi="Times New Roman" w:cs="Times New Roman"/>
          <w:lang w:val="bg-BG"/>
        </w:rPr>
        <w:tab/>
        <w:t>2……………………………………..</w:t>
      </w:r>
    </w:p>
    <w:p w:rsidR="00D617B3" w:rsidRPr="00D617B3" w:rsidRDefault="00D617B3" w:rsidP="00D617B3">
      <w:pPr>
        <w:rPr>
          <w:rFonts w:ascii="Times New Roman" w:hAnsi="Times New Roman" w:cs="Times New Roman"/>
          <w:lang w:val="bg-BG"/>
        </w:rPr>
      </w:pPr>
    </w:p>
    <w:p w:rsidR="00D617B3" w:rsidRPr="00D617B3" w:rsidRDefault="00D617B3" w:rsidP="00D617B3">
      <w:pPr>
        <w:rPr>
          <w:rFonts w:ascii="Times New Roman" w:hAnsi="Times New Roman" w:cs="Times New Roman"/>
          <w:lang w:val="bg-BG"/>
        </w:rPr>
      </w:pPr>
      <w:r w:rsidRPr="00D617B3">
        <w:rPr>
          <w:rFonts w:ascii="Times New Roman" w:hAnsi="Times New Roman" w:cs="Times New Roman"/>
          <w:lang w:val="bg-BG"/>
        </w:rPr>
        <w:tab/>
      </w:r>
      <w:r w:rsidRPr="00D617B3">
        <w:rPr>
          <w:rFonts w:ascii="Times New Roman" w:hAnsi="Times New Roman" w:cs="Times New Roman"/>
          <w:lang w:val="bg-BG"/>
        </w:rPr>
        <w:tab/>
      </w:r>
      <w:r w:rsidRPr="00D617B3">
        <w:rPr>
          <w:rFonts w:ascii="Times New Roman" w:hAnsi="Times New Roman" w:cs="Times New Roman"/>
          <w:lang w:val="bg-BG"/>
        </w:rPr>
        <w:tab/>
      </w:r>
      <w:r w:rsidRPr="00D617B3">
        <w:rPr>
          <w:rFonts w:ascii="Times New Roman" w:hAnsi="Times New Roman" w:cs="Times New Roman"/>
          <w:lang w:val="bg-BG"/>
        </w:rPr>
        <w:tab/>
      </w:r>
      <w:r w:rsidRPr="00D617B3">
        <w:rPr>
          <w:rFonts w:ascii="Times New Roman" w:hAnsi="Times New Roman" w:cs="Times New Roman"/>
          <w:lang w:val="bg-BG"/>
        </w:rPr>
        <w:tab/>
      </w:r>
      <w:r w:rsidRPr="00D617B3">
        <w:rPr>
          <w:rFonts w:ascii="Times New Roman" w:hAnsi="Times New Roman" w:cs="Times New Roman"/>
          <w:lang w:val="bg-BG"/>
        </w:rPr>
        <w:tab/>
      </w:r>
      <w:r w:rsidRPr="00D617B3">
        <w:rPr>
          <w:rFonts w:ascii="Times New Roman" w:hAnsi="Times New Roman" w:cs="Times New Roman"/>
          <w:lang w:val="bg-BG"/>
        </w:rPr>
        <w:tab/>
        <w:t>3……………………………………..</w:t>
      </w:r>
    </w:p>
    <w:p w:rsidR="00D617B3" w:rsidRPr="00D617B3" w:rsidRDefault="00D617B3" w:rsidP="00D617B3">
      <w:pPr>
        <w:rPr>
          <w:rFonts w:ascii="Times New Roman" w:hAnsi="Times New Roman" w:cs="Times New Roman"/>
          <w:lang w:val="bg-BG"/>
        </w:rPr>
      </w:pPr>
    </w:p>
    <w:p w:rsidR="00D617B3" w:rsidRPr="00D617B3" w:rsidRDefault="00D617B3" w:rsidP="00D617B3">
      <w:pPr>
        <w:rPr>
          <w:rFonts w:ascii="Times New Roman" w:hAnsi="Times New Roman" w:cs="Times New Roman"/>
          <w:lang w:val="bg-BG"/>
        </w:rPr>
      </w:pPr>
    </w:p>
    <w:p w:rsidR="00D617B3" w:rsidRPr="00D617B3" w:rsidRDefault="00D617B3" w:rsidP="00D617B3">
      <w:pPr>
        <w:rPr>
          <w:rFonts w:ascii="Times New Roman" w:hAnsi="Times New Roman" w:cs="Times New Roman"/>
          <w:lang w:val="bg-BG"/>
        </w:rPr>
      </w:pPr>
    </w:p>
    <w:p w:rsidR="00D617B3" w:rsidRPr="00D617B3" w:rsidRDefault="00D617B3" w:rsidP="00D617B3">
      <w:pPr>
        <w:rPr>
          <w:rFonts w:ascii="Times New Roman" w:hAnsi="Times New Roman" w:cs="Times New Roman"/>
          <w:lang w:val="bg-BG"/>
        </w:rPr>
      </w:pPr>
    </w:p>
    <w:p w:rsidR="00D617B3" w:rsidRPr="00D617B3" w:rsidRDefault="00D617B3" w:rsidP="00D617B3">
      <w:pPr>
        <w:rPr>
          <w:rFonts w:ascii="Times New Roman" w:hAnsi="Times New Roman" w:cs="Times New Roman"/>
          <w:lang w:val="bg-BG"/>
        </w:rPr>
      </w:pPr>
    </w:p>
    <w:p w:rsidR="00D617B3" w:rsidRPr="00D617B3" w:rsidRDefault="00D617B3" w:rsidP="00D617B3">
      <w:pPr>
        <w:rPr>
          <w:rFonts w:ascii="Times New Roman" w:hAnsi="Times New Roman" w:cs="Times New Roman"/>
          <w:lang w:val="bg-BG"/>
        </w:rPr>
      </w:pPr>
    </w:p>
    <w:p w:rsidR="00D617B3" w:rsidRPr="00D617B3" w:rsidRDefault="00D617B3" w:rsidP="00D617B3">
      <w:pPr>
        <w:rPr>
          <w:rFonts w:ascii="Times New Roman" w:hAnsi="Times New Roman" w:cs="Times New Roman"/>
          <w:lang w:val="bg-BG"/>
        </w:rPr>
      </w:pPr>
    </w:p>
    <w:p w:rsidR="00D617B3" w:rsidRPr="00D617B3" w:rsidRDefault="00D617B3" w:rsidP="00D617B3">
      <w:pPr>
        <w:rPr>
          <w:rFonts w:ascii="Times New Roman" w:hAnsi="Times New Roman" w:cs="Times New Roman"/>
          <w:lang w:val="bg-BG"/>
        </w:rPr>
      </w:pPr>
    </w:p>
    <w:p w:rsidR="00D617B3" w:rsidRPr="00D617B3" w:rsidRDefault="00D617B3" w:rsidP="00D617B3">
      <w:pPr>
        <w:rPr>
          <w:rFonts w:ascii="Times New Roman" w:hAnsi="Times New Roman" w:cs="Times New Roman"/>
          <w:lang w:val="bg-BG"/>
        </w:rPr>
      </w:pPr>
    </w:p>
    <w:p w:rsidR="00D617B3" w:rsidRPr="00D617B3" w:rsidRDefault="00D617B3" w:rsidP="00D617B3">
      <w:pPr>
        <w:rPr>
          <w:rFonts w:ascii="Times New Roman" w:hAnsi="Times New Roman" w:cs="Times New Roman"/>
          <w:lang w:val="bg-BG"/>
        </w:rPr>
      </w:pPr>
    </w:p>
    <w:p w:rsidR="00D617B3" w:rsidRPr="00D617B3" w:rsidRDefault="00D617B3" w:rsidP="00D617B3">
      <w:pPr>
        <w:rPr>
          <w:rFonts w:ascii="Times New Roman" w:hAnsi="Times New Roman" w:cs="Times New Roman"/>
          <w:lang w:val="bg-BG"/>
        </w:rPr>
      </w:pPr>
    </w:p>
    <w:p w:rsidR="00D617B3" w:rsidRPr="00D617B3" w:rsidRDefault="00D617B3" w:rsidP="00D617B3">
      <w:pPr>
        <w:rPr>
          <w:rFonts w:ascii="Times New Roman" w:hAnsi="Times New Roman" w:cs="Times New Roman"/>
          <w:lang w:val="bg-BG"/>
        </w:rPr>
      </w:pPr>
    </w:p>
    <w:p w:rsidR="00D617B3" w:rsidRPr="00D617B3" w:rsidRDefault="00D617B3" w:rsidP="00D617B3">
      <w:pPr>
        <w:rPr>
          <w:rFonts w:ascii="Times New Roman" w:hAnsi="Times New Roman" w:cs="Times New Roman"/>
          <w:lang w:val="bg-BG"/>
        </w:rPr>
      </w:pPr>
    </w:p>
    <w:p w:rsidR="00D617B3" w:rsidRPr="00D617B3" w:rsidRDefault="00D617B3" w:rsidP="00D617B3">
      <w:pPr>
        <w:rPr>
          <w:rFonts w:ascii="Times New Roman" w:hAnsi="Times New Roman" w:cs="Times New Roman"/>
          <w:lang w:val="bg-BG"/>
        </w:rPr>
      </w:pPr>
    </w:p>
    <w:p w:rsidR="00D617B3" w:rsidRDefault="00D617B3" w:rsidP="0073625C">
      <w:pPr>
        <w:jc w:val="right"/>
        <w:outlineLvl w:val="2"/>
        <w:rPr>
          <w:rFonts w:ascii="Times New Roman" w:hAnsi="Times New Roman" w:cs="Times New Roman"/>
          <w:b/>
          <w:bCs/>
          <w:lang w:val="bg-BG" w:eastAsia="bg-BG"/>
        </w:rPr>
      </w:pPr>
      <w:r w:rsidRPr="00D617B3">
        <w:rPr>
          <w:rFonts w:ascii="Times New Roman" w:hAnsi="Times New Roman" w:cs="Times New Roman"/>
          <w:b/>
          <w:bCs/>
          <w:lang w:val="bg-BG" w:eastAsia="bg-BG"/>
        </w:rPr>
        <w:t>Приложение №</w:t>
      </w:r>
      <w:r w:rsidR="00395D87">
        <w:rPr>
          <w:rFonts w:ascii="Times New Roman" w:hAnsi="Times New Roman" w:cs="Times New Roman"/>
          <w:b/>
          <w:bCs/>
          <w:lang w:val="bg-BG" w:eastAsia="bg-BG"/>
        </w:rPr>
        <w:t xml:space="preserve"> </w:t>
      </w:r>
      <w:r w:rsidRPr="00D617B3">
        <w:rPr>
          <w:rFonts w:ascii="Times New Roman" w:hAnsi="Times New Roman" w:cs="Times New Roman"/>
          <w:b/>
          <w:bCs/>
          <w:lang w:val="bg-BG" w:eastAsia="bg-BG"/>
        </w:rPr>
        <w:t>1</w:t>
      </w:r>
    </w:p>
    <w:p w:rsidR="00395D87" w:rsidRPr="00D617B3" w:rsidRDefault="00395D87" w:rsidP="00D617B3">
      <w:pPr>
        <w:jc w:val="right"/>
        <w:rPr>
          <w:rFonts w:ascii="Times New Roman" w:hAnsi="Times New Roman" w:cs="Times New Roman"/>
          <w:b/>
          <w:bCs/>
          <w:lang w:val="bg-BG" w:eastAsia="bg-BG"/>
        </w:rPr>
      </w:pPr>
    </w:p>
    <w:p w:rsidR="00D617B3" w:rsidRPr="00D617B3" w:rsidRDefault="00D617B3" w:rsidP="00D617B3">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РАЗМЕР НА ГОДИШНАТА ТАКСА ЗА БИТОВИ ОТПАДЪЦИ</w:t>
      </w: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6804"/>
        <w:gridCol w:w="1701"/>
      </w:tblGrid>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N по</w:t>
            </w:r>
          </w:p>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ред</w:t>
            </w: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РАЗДЕЛ І</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промили</w:t>
            </w:r>
          </w:p>
        </w:tc>
      </w:tr>
      <w:tr w:rsidR="00395D87" w:rsidRPr="00D617B3" w:rsidTr="00C84ACF">
        <w:tc>
          <w:tcPr>
            <w:tcW w:w="817" w:type="dxa"/>
            <w:tcBorders>
              <w:top w:val="single" w:sz="4" w:space="0" w:color="auto"/>
              <w:left w:val="single" w:sz="4" w:space="0" w:color="auto"/>
              <w:bottom w:val="single" w:sz="4" w:space="0" w:color="auto"/>
              <w:right w:val="single" w:sz="4" w:space="0" w:color="auto"/>
            </w:tcBorders>
          </w:tcPr>
          <w:p w:rsidR="00395D87" w:rsidRPr="00D617B3" w:rsidRDefault="00395D87"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1.1.</w:t>
            </w:r>
          </w:p>
        </w:tc>
        <w:tc>
          <w:tcPr>
            <w:tcW w:w="8505" w:type="dxa"/>
            <w:gridSpan w:val="2"/>
            <w:tcBorders>
              <w:top w:val="single" w:sz="4" w:space="0" w:color="auto"/>
              <w:left w:val="single" w:sz="4" w:space="0" w:color="auto"/>
              <w:bottom w:val="single" w:sz="4" w:space="0" w:color="auto"/>
              <w:right w:val="single" w:sz="4" w:space="0" w:color="auto"/>
            </w:tcBorders>
          </w:tcPr>
          <w:p w:rsidR="00395D87" w:rsidRPr="00D617B3" w:rsidRDefault="00395D87" w:rsidP="00C84ACF">
            <w:pPr>
              <w:jc w:val="center"/>
              <w:rPr>
                <w:rFonts w:ascii="Times New Roman" w:hAnsi="Times New Roman" w:cs="Times New Roman"/>
                <w:lang w:val="bg-BG" w:eastAsia="bg-BG"/>
              </w:rPr>
            </w:pPr>
            <w:r w:rsidRPr="00D617B3">
              <w:rPr>
                <w:rFonts w:ascii="Times New Roman" w:hAnsi="Times New Roman" w:cs="Times New Roman"/>
                <w:b/>
                <w:bCs/>
                <w:lang w:val="bg-BG" w:eastAsia="bg-BG"/>
              </w:rPr>
              <w:t>Размер на годишната такса за битови отпадъци за жилищни и вилни имоти на граждани, както и за жилищни имоти на предприятия.</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1.1.1.</w:t>
            </w: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жилищни и нежилищни имоти на граждани, както и за жилищни имоти на предприятия, намиращи се в строителните граници и застроени територии на гр. Плевен, в промил върху данъчната оценка на имота.</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1,494</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 За услугата по сметосъбиране и </w:t>
            </w:r>
            <w:proofErr w:type="spellStart"/>
            <w:r w:rsidRPr="00D617B3">
              <w:rPr>
                <w:rFonts w:ascii="Times New Roman" w:hAnsi="Times New Roman" w:cs="Times New Roman"/>
                <w:lang w:val="bg-BG" w:eastAsia="bg-BG"/>
              </w:rPr>
              <w:t>сметоизвозване</w:t>
            </w:r>
            <w:proofErr w:type="spellEnd"/>
            <w:r w:rsidRPr="00D617B3">
              <w:rPr>
                <w:rFonts w:ascii="Times New Roman" w:hAnsi="Times New Roman" w:cs="Times New Roman"/>
                <w:lang w:val="bg-BG" w:eastAsia="bg-BG"/>
              </w:rPr>
              <w:t xml:space="preserve"> на битовите отпадъци</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0,448</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услугата по обезвреждане на битовите отпадъци в депа или други съоръжения</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0,523</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услугата по поддържане чистотата на териториите за обществено ползване</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0,523</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1.1.2.</w:t>
            </w: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жилищни и вилни имоти на граждани, както и за жилищни имоти на предприятия, намиращи се в строителните граници и застроени територии на гр. Славяново, в промил върху данъчната оценка на имота.</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1,2</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 За услугата по сметосъбиране и </w:t>
            </w:r>
            <w:proofErr w:type="spellStart"/>
            <w:r w:rsidRPr="00D617B3">
              <w:rPr>
                <w:rFonts w:ascii="Times New Roman" w:hAnsi="Times New Roman" w:cs="Times New Roman"/>
                <w:lang w:val="bg-BG" w:eastAsia="bg-BG"/>
              </w:rPr>
              <w:t>сметоизвозване</w:t>
            </w:r>
            <w:proofErr w:type="spellEnd"/>
            <w:r w:rsidRPr="00D617B3">
              <w:rPr>
                <w:rFonts w:ascii="Times New Roman" w:hAnsi="Times New Roman" w:cs="Times New Roman"/>
                <w:lang w:val="bg-BG" w:eastAsia="bg-BG"/>
              </w:rPr>
              <w:t xml:space="preserve"> на битовите отпадъци</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0,36</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услугата по обезвреждане на битовите отпадъци в депа или други съоръжения</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0,42</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услугата по поддържане чистотата на териториите за обществено ползване</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0,42</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1.1.3.</w:t>
            </w: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жилищни и нежилищни имоти на граждани, както и за жилищни имоти на предприятия, намиращи се в строителните граници на населените места на община Плевен /с изключение на гр. Славяново/, в промил върху данъчната оценка на имота.</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2,7</w:t>
            </w:r>
          </w:p>
          <w:p w:rsidR="00D617B3" w:rsidRPr="00D617B3" w:rsidRDefault="00D617B3" w:rsidP="00C84ACF">
            <w:pPr>
              <w:jc w:val="center"/>
              <w:rPr>
                <w:rFonts w:ascii="Times New Roman" w:hAnsi="Times New Roman" w:cs="Times New Roman"/>
                <w:lang w:val="bg-BG" w:eastAsia="bg-BG"/>
              </w:rPr>
            </w:pP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eastAsia="bg-BG"/>
              </w:rPr>
              <w:t xml:space="preserve">- За услугата по сметосъбиране и </w:t>
            </w:r>
            <w:proofErr w:type="spellStart"/>
            <w:r w:rsidRPr="00D617B3">
              <w:rPr>
                <w:rFonts w:ascii="Times New Roman" w:hAnsi="Times New Roman" w:cs="Times New Roman"/>
                <w:lang w:val="bg-BG" w:eastAsia="bg-BG"/>
              </w:rPr>
              <w:t>сметоизвозване</w:t>
            </w:r>
            <w:proofErr w:type="spellEnd"/>
            <w:r w:rsidRPr="00D617B3">
              <w:rPr>
                <w:rFonts w:ascii="Times New Roman" w:hAnsi="Times New Roman" w:cs="Times New Roman"/>
                <w:lang w:val="bg-BG" w:eastAsia="bg-BG"/>
              </w:rPr>
              <w:t xml:space="preserve"> на битовите отпадъци</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0,81</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услугата по обезвреждане на битовите отпадъци в депа или други съоръжения</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0,945</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eastAsia="bg-BG"/>
              </w:rPr>
              <w:t>За услугата по поддържане чистотата на териториите за обществено ползване</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0,945</w:t>
            </w:r>
          </w:p>
        </w:tc>
      </w:tr>
      <w:tr w:rsidR="00395D87" w:rsidRPr="00D617B3" w:rsidTr="00C84ACF">
        <w:tc>
          <w:tcPr>
            <w:tcW w:w="817" w:type="dxa"/>
            <w:tcBorders>
              <w:top w:val="single" w:sz="4" w:space="0" w:color="auto"/>
              <w:left w:val="single" w:sz="4" w:space="0" w:color="auto"/>
              <w:bottom w:val="single" w:sz="4" w:space="0" w:color="auto"/>
              <w:right w:val="single" w:sz="4" w:space="0" w:color="auto"/>
            </w:tcBorders>
          </w:tcPr>
          <w:p w:rsidR="00395D87" w:rsidRPr="00D617B3" w:rsidRDefault="00395D87"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1.2.</w:t>
            </w:r>
          </w:p>
        </w:tc>
        <w:tc>
          <w:tcPr>
            <w:tcW w:w="8505" w:type="dxa"/>
            <w:gridSpan w:val="2"/>
            <w:tcBorders>
              <w:top w:val="single" w:sz="4" w:space="0" w:color="auto"/>
              <w:left w:val="single" w:sz="4" w:space="0" w:color="auto"/>
              <w:bottom w:val="single" w:sz="4" w:space="0" w:color="auto"/>
              <w:right w:val="single" w:sz="4" w:space="0" w:color="auto"/>
            </w:tcBorders>
          </w:tcPr>
          <w:p w:rsidR="00395D87" w:rsidRPr="00D617B3" w:rsidRDefault="00395D87" w:rsidP="00C84ACF">
            <w:pPr>
              <w:jc w:val="center"/>
              <w:rPr>
                <w:rFonts w:ascii="Times New Roman" w:hAnsi="Times New Roman" w:cs="Times New Roman"/>
                <w:lang w:val="bg-BG" w:eastAsia="bg-BG"/>
              </w:rPr>
            </w:pPr>
            <w:r w:rsidRPr="00D617B3">
              <w:rPr>
                <w:rFonts w:ascii="Times New Roman" w:hAnsi="Times New Roman" w:cs="Times New Roman"/>
                <w:b/>
                <w:bCs/>
                <w:lang w:val="bg-BG" w:eastAsia="bg-BG"/>
              </w:rPr>
              <w:t>Размер на годишната такса за битови отпадъци за нежилищни имоти</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1.2.1.</w:t>
            </w: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За нежилищни имоти на юридически лица и еднолични търговци за имоти, намиращи се в строителните граници и застроени територии на гр. Плевен – в </w:t>
            </w:r>
            <w:r w:rsidRPr="00D617B3">
              <w:rPr>
                <w:rFonts w:ascii="Times New Roman" w:hAnsi="Times New Roman" w:cs="Times New Roman"/>
                <w:b/>
                <w:bCs/>
                <w:lang w:val="bg-BG" w:eastAsia="bg-BG"/>
              </w:rPr>
              <w:t>промил върху по-високата от данъчната оценка на имота и отчетната стойност на активите (земя и сграда)</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4,814</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 За услугата по сметосъбиране и </w:t>
            </w:r>
            <w:proofErr w:type="spellStart"/>
            <w:r w:rsidRPr="00D617B3">
              <w:rPr>
                <w:rFonts w:ascii="Times New Roman" w:hAnsi="Times New Roman" w:cs="Times New Roman"/>
                <w:lang w:val="bg-BG" w:eastAsia="bg-BG"/>
              </w:rPr>
              <w:t>сметоизвозване</w:t>
            </w:r>
            <w:proofErr w:type="spellEnd"/>
            <w:r w:rsidRPr="00D617B3">
              <w:rPr>
                <w:rFonts w:ascii="Times New Roman" w:hAnsi="Times New Roman" w:cs="Times New Roman"/>
                <w:lang w:val="bg-BG" w:eastAsia="bg-BG"/>
              </w:rPr>
              <w:t xml:space="preserve"> на битовите отпадъци</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1,444</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услугата по обезвреждане на битовите отпадъци в депа или други съоръжения</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1,685</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услугата по поддържане чистотата на териториите за обществено ползване</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1,685</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lastRenderedPageBreak/>
              <w:t>1.2.2.</w:t>
            </w: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За нежилищни имоти на юридически лица и еднолични търговци за имоти, намиращи се в строителните граници и застроени територии на населените места в Община Плевен – в </w:t>
            </w:r>
            <w:r w:rsidRPr="00D617B3">
              <w:rPr>
                <w:rFonts w:ascii="Times New Roman" w:hAnsi="Times New Roman" w:cs="Times New Roman"/>
                <w:b/>
                <w:bCs/>
                <w:lang w:val="bg-BG" w:eastAsia="bg-BG"/>
              </w:rPr>
              <w:t>промил върху по-високата от данъчната оценка на имота и отчетната стойност на активите (земя и сграда)</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2,9</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 За услугата по сметосъбиране и </w:t>
            </w:r>
            <w:proofErr w:type="spellStart"/>
            <w:r w:rsidRPr="00D617B3">
              <w:rPr>
                <w:rFonts w:ascii="Times New Roman" w:hAnsi="Times New Roman" w:cs="Times New Roman"/>
                <w:lang w:val="bg-BG" w:eastAsia="bg-BG"/>
              </w:rPr>
              <w:t>сметоизвозване</w:t>
            </w:r>
            <w:proofErr w:type="spellEnd"/>
            <w:r w:rsidRPr="00D617B3">
              <w:rPr>
                <w:rFonts w:ascii="Times New Roman" w:hAnsi="Times New Roman" w:cs="Times New Roman"/>
                <w:lang w:val="bg-BG" w:eastAsia="bg-BG"/>
              </w:rPr>
              <w:t xml:space="preserve"> на битовите отпадъци</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0,88</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услугата по обезвреждане на битовите отпадъци в депа или други съоръжения</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1,01</w:t>
            </w:r>
          </w:p>
        </w:tc>
      </w:tr>
      <w:tr w:rsidR="00D617B3" w:rsidRPr="00D617B3" w:rsidTr="00C84ACF">
        <w:tc>
          <w:tcPr>
            <w:tcW w:w="81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680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услугата по поддържане чистотата на териториите за обществено ползване</w:t>
            </w:r>
          </w:p>
          <w:p w:rsidR="00D617B3" w:rsidRPr="00D617B3" w:rsidRDefault="00D617B3" w:rsidP="00C84ACF">
            <w:pPr>
              <w:jc w:val="both"/>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1,01</w:t>
            </w:r>
          </w:p>
        </w:tc>
      </w:tr>
    </w:tbl>
    <w:p w:rsidR="00D617B3" w:rsidRPr="00D617B3" w:rsidRDefault="00D617B3" w:rsidP="00D617B3">
      <w:pPr>
        <w:rPr>
          <w:rFonts w:ascii="Times New Roman" w:hAnsi="Times New Roman" w:cs="Times New Roman"/>
          <w:b/>
          <w:bCs/>
          <w:lang w:val="bg-BG" w:eastAsia="bg-BG"/>
        </w:rPr>
      </w:pPr>
      <w:r w:rsidRPr="00D617B3">
        <w:rPr>
          <w:rFonts w:ascii="Times New Roman" w:hAnsi="Times New Roman" w:cs="Times New Roman"/>
          <w:b/>
          <w:bCs/>
          <w:lang w:val="bg-BG"/>
        </w:rPr>
        <w:br w:type="page"/>
      </w:r>
    </w:p>
    <w:p w:rsidR="00D617B3" w:rsidRPr="00D617B3" w:rsidRDefault="00D617B3" w:rsidP="0073625C">
      <w:pPr>
        <w:jc w:val="right"/>
        <w:outlineLvl w:val="2"/>
        <w:rPr>
          <w:rFonts w:ascii="Times New Roman" w:hAnsi="Times New Roman" w:cs="Times New Roman"/>
          <w:b/>
          <w:bCs/>
          <w:lang w:val="bg-BG" w:eastAsia="bg-BG"/>
        </w:rPr>
      </w:pPr>
      <w:r w:rsidRPr="00D617B3">
        <w:rPr>
          <w:rFonts w:ascii="Times New Roman" w:hAnsi="Times New Roman" w:cs="Times New Roman"/>
          <w:b/>
          <w:bCs/>
          <w:lang w:val="bg-BG" w:eastAsia="bg-BG"/>
        </w:rPr>
        <w:lastRenderedPageBreak/>
        <w:t>Приложение № 2</w:t>
      </w:r>
    </w:p>
    <w:p w:rsidR="00D617B3" w:rsidRPr="00D617B3" w:rsidRDefault="00D617B3" w:rsidP="00D617B3">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Т</w:t>
      </w:r>
      <w:r w:rsidR="006B0F71">
        <w:rPr>
          <w:rFonts w:ascii="Times New Roman" w:hAnsi="Times New Roman" w:cs="Times New Roman"/>
          <w:b/>
          <w:bCs/>
          <w:lang w:val="bg-BG" w:eastAsia="bg-BG"/>
        </w:rPr>
        <w:t>АРИФА</w:t>
      </w:r>
    </w:p>
    <w:p w:rsidR="00D617B3" w:rsidRPr="00D617B3" w:rsidRDefault="00D617B3" w:rsidP="00D617B3">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на местни такси по чл. 6 ал.1 от ЗМДТ, за услуги предоставяни от Община Плевен</w:t>
      </w:r>
    </w:p>
    <w:p w:rsidR="00D617B3" w:rsidRPr="00D617B3" w:rsidRDefault="00D617B3" w:rsidP="00D617B3">
      <w:pPr>
        <w:jc w:val="center"/>
        <w:rPr>
          <w:rFonts w:ascii="Times New Roman" w:hAnsi="Times New Roman" w:cs="Times New Roman"/>
          <w:bCs/>
          <w:lang w:val="bg-BG"/>
        </w:rPr>
      </w:pPr>
      <w:r w:rsidRPr="00D617B3">
        <w:rPr>
          <w:rFonts w:ascii="Times New Roman" w:hAnsi="Times New Roman" w:cs="Times New Roman"/>
          <w:bCs/>
          <w:lang w:val="bg-BG"/>
        </w:rPr>
        <w:t>(изм. - Решение № 883/29.03.2018 г.; Решение № 1395/25.07.2019 г.; Решение № 441/28.01.2021 г.</w:t>
      </w:r>
      <w:r w:rsidRPr="00D617B3">
        <w:rPr>
          <w:rFonts w:ascii="Times New Roman" w:hAnsi="Times New Roman" w:cs="Times New Roman"/>
          <w:lang w:val="bg-BG"/>
        </w:rPr>
        <w:t>; Решение № 746/22.12.2021 г.; Решение № 949/30.06.2022 г.</w:t>
      </w:r>
      <w:r w:rsidRPr="00D617B3">
        <w:rPr>
          <w:rFonts w:ascii="Times New Roman" w:hAnsi="Times New Roman" w:cs="Times New Roman"/>
          <w:bCs/>
          <w:lang w:val="bg-BG"/>
        </w:rPr>
        <w:t>)</w:t>
      </w:r>
    </w:p>
    <w:p w:rsidR="00D617B3" w:rsidRPr="00D617B3" w:rsidRDefault="00D617B3" w:rsidP="00D617B3">
      <w:pPr>
        <w:jc w:val="center"/>
        <w:rPr>
          <w:rFonts w:ascii="Times New Roman" w:hAnsi="Times New Roman" w:cs="Times New Roman"/>
          <w:lang w:val="bg-BG" w:eastAsia="bg-BG"/>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6520"/>
        <w:gridCol w:w="1099"/>
        <w:gridCol w:w="1310"/>
      </w:tblGrid>
      <w:tr w:rsidR="00D617B3" w:rsidRPr="00D617B3" w:rsidTr="00C84ACF">
        <w:trPr>
          <w:tblHeader/>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Наименование на услуга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Размер на такса / цена на услуга</w:t>
            </w:r>
          </w:p>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 xml:space="preserve">/в лева/    </w:t>
            </w:r>
          </w:p>
        </w:tc>
      </w:tr>
      <w:tr w:rsidR="00395D87" w:rsidRPr="00D617B3" w:rsidTr="00C84ACF">
        <w:trPr>
          <w:trHeight w:val="343"/>
        </w:trPr>
        <w:tc>
          <w:tcPr>
            <w:tcW w:w="9780" w:type="dxa"/>
            <w:gridSpan w:val="4"/>
            <w:tcBorders>
              <w:top w:val="single" w:sz="4" w:space="0" w:color="auto"/>
              <w:left w:val="single" w:sz="4" w:space="0" w:color="auto"/>
              <w:bottom w:val="single" w:sz="4" w:space="0" w:color="auto"/>
              <w:right w:val="single" w:sz="4" w:space="0" w:color="auto"/>
            </w:tcBorders>
          </w:tcPr>
          <w:p w:rsidR="00395D87" w:rsidRPr="00D617B3" w:rsidRDefault="00395D87"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Раздел І</w:t>
            </w:r>
          </w:p>
        </w:tc>
      </w:tr>
      <w:tr w:rsidR="00395D87" w:rsidRPr="00D617B3" w:rsidTr="00C84ACF">
        <w:tc>
          <w:tcPr>
            <w:tcW w:w="9780" w:type="dxa"/>
            <w:gridSpan w:val="4"/>
            <w:tcBorders>
              <w:top w:val="single" w:sz="4" w:space="0" w:color="auto"/>
              <w:left w:val="single" w:sz="4" w:space="0" w:color="auto"/>
              <w:bottom w:val="single" w:sz="4" w:space="0" w:color="auto"/>
              <w:right w:val="single" w:sz="4" w:space="0" w:color="auto"/>
            </w:tcBorders>
          </w:tcPr>
          <w:p w:rsidR="00395D87" w:rsidRPr="00D617B3" w:rsidRDefault="00395D87" w:rsidP="00C84ACF">
            <w:pPr>
              <w:jc w:val="center"/>
              <w:rPr>
                <w:rFonts w:ascii="Times New Roman" w:hAnsi="Times New Roman" w:cs="Times New Roman"/>
                <w:lang w:val="bg-BG" w:eastAsia="bg-BG"/>
              </w:rPr>
            </w:pPr>
            <w:r w:rsidRPr="00D617B3">
              <w:rPr>
                <w:rFonts w:ascii="Times New Roman" w:hAnsi="Times New Roman" w:cs="Times New Roman"/>
                <w:b/>
                <w:bCs/>
                <w:lang w:val="bg-BG" w:eastAsia="bg-BG"/>
              </w:rPr>
              <w:t>Ползване на пазари, тържища, тротоари, площади, улични платна, панаири и терени с друго предназначение</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b/>
                <w:bCs/>
                <w:lang w:val="bg-BG" w:eastAsia="bg-BG"/>
              </w:rPr>
              <w:t xml:space="preserve">За ползване на пазари с цел търговия </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на ден</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лв. с ДДС</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на месец лв. с ДДС</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търговия със селскостопанска продукция/кв.м</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1.1.1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Централна и първа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1,80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18,00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1.1.2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Всички останали зони</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1,20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12,00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търговия със селскостопанска продукция с лек автомобил</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1.2.1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Централна и първа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8,88</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1.2.2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Всички останали зони</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6,60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1.3.</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lang w:val="bg-BG" w:eastAsia="bg-BG"/>
              </w:rPr>
              <w:t>За търговия със селскостопанска продукция с товарен автомобил или ремарке</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1.3.1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Централна и първа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18,00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1.3.2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Всички останали зони</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13,20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1.4.</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ползване на пазари с цел търговия на нехранителни стоки</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1.4.1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Централна и първа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54,00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1.4.2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Всички останали зони</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4,20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42,00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1.5.</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lang w:val="bg-BG" w:eastAsia="bg-BG"/>
              </w:rPr>
              <w:t>За търговия със нехранителни стоки с лек автомобил</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1.5.1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Централна и първа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21,60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1.5.2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Всички останали зони</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13,20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1.6.</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lang w:val="bg-BG" w:eastAsia="bg-BG"/>
              </w:rPr>
              <w:t>За търговия със нехранителни стоки с товарен автомобил</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1.6.1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Централна и първа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36,00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1.6.2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Всички останали зони</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28,80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1.7.</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За продажба на сладолед, </w:t>
            </w:r>
            <w:proofErr w:type="spellStart"/>
            <w:r w:rsidRPr="00D617B3">
              <w:rPr>
                <w:rFonts w:ascii="Times New Roman" w:hAnsi="Times New Roman" w:cs="Times New Roman"/>
                <w:lang w:val="bg-BG" w:eastAsia="bg-BG"/>
              </w:rPr>
              <w:t>скрежина</w:t>
            </w:r>
            <w:proofErr w:type="spellEnd"/>
            <w:r w:rsidRPr="00D617B3">
              <w:rPr>
                <w:rFonts w:ascii="Times New Roman" w:hAnsi="Times New Roman" w:cs="Times New Roman"/>
                <w:lang w:val="bg-BG" w:eastAsia="bg-BG"/>
              </w:rPr>
              <w:t>, сурови или обработени плодове и/ или зеленчуци, ядки, варена, печена царевица, пуканки и др. подобни стоки в насипно състояние на открито и поставени на хладилни витрини по одобрена схема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1.7.1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Централна и първа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2,40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54,00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1.7.2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Всички останали зони</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1,20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25,20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1.8</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За продажба на предмети на художествените занаяти и произведения на изкуството на открито по одобрена схема </w:t>
            </w:r>
            <w:r w:rsidRPr="00D617B3">
              <w:rPr>
                <w:rFonts w:ascii="Times New Roman" w:hAnsi="Times New Roman" w:cs="Times New Roman"/>
                <w:i/>
                <w:iCs/>
                <w:lang w:val="bg-BG" w:eastAsia="bg-BG"/>
              </w:rPr>
              <w:t>/ за всички зони/</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1,20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25,20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1.9</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продажба на книги, вестници, списания, лотарийни билети, коледни, великденски ,краси, мартеници и др. подобни по одобрена схема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1.9.1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Централна и първа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1,80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36,00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1.9.2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Всички останали зони</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1,20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25,20</w:t>
            </w:r>
          </w:p>
        </w:tc>
      </w:tr>
      <w:tr w:rsidR="00D617B3" w:rsidRPr="00D617B3" w:rsidTr="00C84ACF">
        <w:trPr>
          <w:trHeight w:val="120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lastRenderedPageBreak/>
              <w:t>1.10.</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За ползване на места за организиране на пазари, панаири, празници, събори, стрелбища, моторни лодки, увеселителни и </w:t>
            </w:r>
            <w:proofErr w:type="spellStart"/>
            <w:r w:rsidRPr="00D617B3">
              <w:rPr>
                <w:rFonts w:ascii="Times New Roman" w:hAnsi="Times New Roman" w:cs="Times New Roman"/>
                <w:lang w:val="bg-BG" w:eastAsia="bg-BG"/>
              </w:rPr>
              <w:t>атракционни</w:t>
            </w:r>
            <w:proofErr w:type="spellEnd"/>
            <w:r w:rsidRPr="00D617B3">
              <w:rPr>
                <w:rFonts w:ascii="Times New Roman" w:hAnsi="Times New Roman" w:cs="Times New Roman"/>
                <w:lang w:val="bg-BG" w:eastAsia="bg-BG"/>
              </w:rPr>
              <w:t xml:space="preserve"> съоръжения /</w:t>
            </w:r>
            <w:proofErr w:type="spellStart"/>
            <w:r w:rsidRPr="00D617B3">
              <w:rPr>
                <w:rFonts w:ascii="Times New Roman" w:hAnsi="Times New Roman" w:cs="Times New Roman"/>
                <w:lang w:val="bg-BG" w:eastAsia="bg-BG"/>
              </w:rPr>
              <w:t>батути</w:t>
            </w:r>
            <w:proofErr w:type="spellEnd"/>
            <w:r w:rsidRPr="00D617B3">
              <w:rPr>
                <w:rFonts w:ascii="Times New Roman" w:hAnsi="Times New Roman" w:cs="Times New Roman"/>
                <w:lang w:val="bg-BG" w:eastAsia="bg-BG"/>
              </w:rPr>
              <w:t>, детски колички, влакчета и др. подобни по одобрена схема / кв. м</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1.10.1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eastAsia="bg-BG"/>
              </w:rPr>
              <w:t>а) за заета площ до 10 кв. м</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Централна и първа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1,80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24,00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Всички останали зони</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1,20</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12,00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1.10.2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eastAsia="bg-BG"/>
              </w:rPr>
              <w:t>б) за заета площ от 10 кв.м до 50 кв.м</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 от б. „а” за всеки кв.м</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 от б. „а” за всеки кв.м</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1.10.3</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eastAsia="bg-BG"/>
              </w:rPr>
              <w:t>в) за заета площ от 50  до 100 кв.м</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Такса по б. „б” + 50% от б. „а” за всеки кв.м</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Такса по б. „б” + 50% от б. „а” за всеки кв.м</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1.10.4</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eastAsia="bg-BG"/>
              </w:rPr>
              <w:t>г) за заета площ от 100 до 200 кв.м</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Такса по б. „в” + 40% от б. „а” за всеки кв.м</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Такса по б. „в” + 40% от б. „а” за всеки кв.м</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1.10.4</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eastAsia="bg-BG"/>
              </w:rPr>
              <w:t>д) за заета площ над 200 кв.м</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Такса по б. „г” + 30% от б. „а” за всеки кв.м</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Такса по б. „г” + 30% от б. „а” за всеки кв.м</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1.11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За допълнителна площ до 1 кв.м към издаденото разрешение за поставяне на </w:t>
            </w:r>
            <w:proofErr w:type="spellStart"/>
            <w:r w:rsidRPr="00D617B3">
              <w:rPr>
                <w:rFonts w:ascii="Times New Roman" w:hAnsi="Times New Roman" w:cs="Times New Roman"/>
                <w:lang w:val="bg-BG" w:eastAsia="bg-BG"/>
              </w:rPr>
              <w:t>преместваем</w:t>
            </w:r>
            <w:proofErr w:type="spellEnd"/>
            <w:r w:rsidRPr="00D617B3">
              <w:rPr>
                <w:rFonts w:ascii="Times New Roman" w:hAnsi="Times New Roman" w:cs="Times New Roman"/>
                <w:lang w:val="bg-BG" w:eastAsia="bg-BG"/>
              </w:rPr>
              <w:t xml:space="preserve"> обект </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1.12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ползване на места за организиране на цирк /кв.м</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0,48 </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1.13</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ползване на места за разполагане на летни градини пред заведения за хранене и развлечение / кв.м</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Централна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13,00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Първа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8,64</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Втора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6,48</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Трета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5,40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Четвърта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2,76</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 w:val="left" w:pos="1320"/>
              </w:tabs>
              <w:rPr>
                <w:rFonts w:ascii="Times New Roman" w:hAnsi="Times New Roman" w:cs="Times New Roman"/>
                <w:lang w:val="bg-BG" w:eastAsia="bg-BG"/>
              </w:rPr>
            </w:pPr>
            <w:r w:rsidRPr="00D617B3">
              <w:rPr>
                <w:rFonts w:ascii="Times New Roman" w:hAnsi="Times New Roman" w:cs="Times New Roman"/>
                <w:lang w:val="bg-BG" w:eastAsia="bg-BG"/>
              </w:rPr>
              <w:t>1.14</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32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За ползване на места за разполагане на </w:t>
            </w:r>
            <w:proofErr w:type="spellStart"/>
            <w:r w:rsidRPr="00D617B3">
              <w:rPr>
                <w:rFonts w:ascii="Times New Roman" w:hAnsi="Times New Roman" w:cs="Times New Roman"/>
                <w:lang w:val="bg-BG" w:eastAsia="bg-BG"/>
              </w:rPr>
              <w:t>преместваеми</w:t>
            </w:r>
            <w:proofErr w:type="spellEnd"/>
            <w:r w:rsidRPr="00D617B3">
              <w:rPr>
                <w:rFonts w:ascii="Times New Roman" w:hAnsi="Times New Roman" w:cs="Times New Roman"/>
                <w:lang w:val="bg-BG" w:eastAsia="bg-BG"/>
              </w:rPr>
              <w:t xml:space="preserve"> обекти – машини за топли/студени напитки и пакетирани хранителни продукти</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 w:val="left" w:pos="1320"/>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Централна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116,40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Първа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81,60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Втора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46,80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Трета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24,00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i/>
                <w:iCs/>
                <w:lang w:val="bg-BG" w:eastAsia="bg-BG"/>
              </w:rPr>
              <w:t>Четвърта зона</w:t>
            </w:r>
          </w:p>
        </w:tc>
        <w:tc>
          <w:tcPr>
            <w:tcW w:w="109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c>
          <w:tcPr>
            <w:tcW w:w="131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24,00</w:t>
            </w:r>
          </w:p>
        </w:tc>
      </w:tr>
      <w:tr w:rsidR="00395D87" w:rsidRPr="00D617B3" w:rsidTr="00C84ACF">
        <w:trPr>
          <w:trHeight w:val="292"/>
        </w:trPr>
        <w:tc>
          <w:tcPr>
            <w:tcW w:w="9780" w:type="dxa"/>
            <w:gridSpan w:val="4"/>
            <w:tcBorders>
              <w:top w:val="single" w:sz="4" w:space="0" w:color="auto"/>
              <w:left w:val="single" w:sz="4" w:space="0" w:color="auto"/>
              <w:bottom w:val="single" w:sz="4" w:space="0" w:color="auto"/>
              <w:right w:val="single" w:sz="4" w:space="0" w:color="auto"/>
            </w:tcBorders>
          </w:tcPr>
          <w:p w:rsidR="00395D87" w:rsidRPr="00D617B3" w:rsidRDefault="00395D87" w:rsidP="00C84ACF">
            <w:pPr>
              <w:jc w:val="center"/>
              <w:rPr>
                <w:rFonts w:ascii="Times New Roman" w:hAnsi="Times New Roman" w:cs="Times New Roman"/>
                <w:lang w:val="bg-BG" w:eastAsia="bg-BG"/>
              </w:rPr>
            </w:pPr>
            <w:r w:rsidRPr="00D617B3">
              <w:rPr>
                <w:rFonts w:ascii="Times New Roman" w:hAnsi="Times New Roman" w:cs="Times New Roman"/>
                <w:b/>
                <w:bCs/>
                <w:lang w:val="bg-BG" w:eastAsia="bg-BG"/>
              </w:rPr>
              <w:t>Раздел ІІ</w:t>
            </w:r>
          </w:p>
        </w:tc>
      </w:tr>
      <w:tr w:rsidR="00D617B3" w:rsidRPr="00D617B3" w:rsidTr="00C84ACF">
        <w:trPr>
          <w:trHeight w:val="418"/>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Специализирани институции за предоставяне на социални услуги, лагери и други общински социални услуги</w:t>
            </w:r>
          </w:p>
          <w:p w:rsidR="00D617B3" w:rsidRPr="00D617B3" w:rsidRDefault="00D617B3" w:rsidP="00395D87">
            <w:pPr>
              <w:ind w:firstLine="720"/>
              <w:jc w:val="center"/>
              <w:rPr>
                <w:rFonts w:ascii="Times New Roman" w:hAnsi="Times New Roman" w:cs="Times New Roman"/>
                <w:i/>
                <w:iCs/>
                <w:lang w:val="bg-BG" w:eastAsia="bg-BG"/>
              </w:rPr>
            </w:pPr>
            <w:r w:rsidRPr="00D617B3">
              <w:rPr>
                <w:rFonts w:ascii="Times New Roman" w:hAnsi="Times New Roman" w:cs="Times New Roman"/>
                <w:lang w:val="bg-BG"/>
              </w:rPr>
              <w:t>(изм. - Решение 949/30.06.2022 г.</w:t>
            </w:r>
            <w:r w:rsidRPr="00D617B3">
              <w:rPr>
                <w:rFonts w:ascii="Times New Roman" w:hAnsi="Times New Roman" w:cs="Times New Roman"/>
                <w:bCs/>
                <w:lang w:val="bg-BG"/>
              </w:rPr>
              <w:t>)</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395D87"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Такса</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 лв./месец</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FB5676">
            <w:pPr>
              <w:jc w:val="both"/>
              <w:rPr>
                <w:rFonts w:ascii="Times New Roman" w:hAnsi="Times New Roman" w:cs="Times New Roman"/>
                <w:lang w:val="bg-BG" w:eastAsia="bg-BG"/>
              </w:rPr>
            </w:pPr>
            <w:r w:rsidRPr="00D617B3">
              <w:rPr>
                <w:rFonts w:ascii="Times New Roman" w:hAnsi="Times New Roman" w:cs="Times New Roman"/>
                <w:lang w:val="bg-BG"/>
              </w:rPr>
              <w:t xml:space="preserve">(отм. - Решение № 949/30.06.2022 г.) </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FB5676">
            <w:pPr>
              <w:jc w:val="both"/>
              <w:rPr>
                <w:rFonts w:ascii="Times New Roman" w:hAnsi="Times New Roman" w:cs="Times New Roman"/>
                <w:lang w:val="bg-BG" w:eastAsia="bg-BG"/>
              </w:rPr>
            </w:pPr>
            <w:r w:rsidRPr="00D617B3">
              <w:rPr>
                <w:rFonts w:ascii="Times New Roman" w:hAnsi="Times New Roman" w:cs="Times New Roman"/>
                <w:lang w:val="bg-BG"/>
              </w:rPr>
              <w:t>(отм. - Решение № 949/30.06.2022 г.)</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3.</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FB5676">
            <w:pPr>
              <w:jc w:val="both"/>
              <w:rPr>
                <w:rFonts w:ascii="Times New Roman" w:hAnsi="Times New Roman" w:cs="Times New Roman"/>
                <w:lang w:val="bg-BG" w:eastAsia="bg-BG"/>
              </w:rPr>
            </w:pPr>
            <w:r w:rsidRPr="00D617B3">
              <w:rPr>
                <w:rFonts w:ascii="Times New Roman" w:hAnsi="Times New Roman" w:cs="Times New Roman"/>
                <w:lang w:val="bg-BG"/>
              </w:rPr>
              <w:t>(отм. - Решение № 949/30.06.2022 г.)</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4.</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FB5676">
            <w:pPr>
              <w:jc w:val="both"/>
              <w:rPr>
                <w:rFonts w:ascii="Times New Roman" w:hAnsi="Times New Roman" w:cs="Times New Roman"/>
                <w:lang w:val="bg-BG" w:eastAsia="bg-BG"/>
              </w:rPr>
            </w:pPr>
            <w:r w:rsidRPr="00D617B3">
              <w:rPr>
                <w:rFonts w:ascii="Times New Roman" w:hAnsi="Times New Roman" w:cs="Times New Roman"/>
                <w:lang w:val="bg-BG"/>
              </w:rPr>
              <w:t>(отм. - Решение № 949/30.06.2022 г.)</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5.</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FB5676">
            <w:pPr>
              <w:jc w:val="both"/>
              <w:rPr>
                <w:rFonts w:ascii="Times New Roman" w:hAnsi="Times New Roman" w:cs="Times New Roman"/>
                <w:lang w:val="bg-BG" w:eastAsia="bg-BG"/>
              </w:rPr>
            </w:pPr>
            <w:r w:rsidRPr="00D617B3">
              <w:rPr>
                <w:rFonts w:ascii="Times New Roman" w:hAnsi="Times New Roman" w:cs="Times New Roman"/>
                <w:lang w:val="bg-BG"/>
              </w:rPr>
              <w:t>(отм. - Решение № 949/30.06.2022 г.)</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6.</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FB5676">
            <w:pPr>
              <w:jc w:val="both"/>
              <w:rPr>
                <w:rFonts w:ascii="Times New Roman" w:hAnsi="Times New Roman" w:cs="Times New Roman"/>
                <w:lang w:val="bg-BG" w:eastAsia="bg-BG"/>
              </w:rPr>
            </w:pPr>
            <w:r w:rsidRPr="00D617B3">
              <w:rPr>
                <w:rFonts w:ascii="Times New Roman" w:hAnsi="Times New Roman" w:cs="Times New Roman"/>
                <w:lang w:val="bg-BG"/>
              </w:rPr>
              <w:t>(отм. - Решение № 949/30.06.2022 г.)</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7.</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i/>
                <w:iCs/>
                <w:lang w:val="bg-BG" w:eastAsia="bg-BG"/>
              </w:rPr>
            </w:pPr>
            <w:r w:rsidRPr="00D617B3">
              <w:rPr>
                <w:rFonts w:ascii="Times New Roman" w:hAnsi="Times New Roman" w:cs="Times New Roman"/>
                <w:lang w:val="bg-BG" w:eastAsia="bg-BG"/>
              </w:rPr>
              <w:t>Ползване храна от детска кухня такса за купон</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16,00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8.</w:t>
            </w:r>
          </w:p>
        </w:tc>
        <w:tc>
          <w:tcPr>
            <w:tcW w:w="6520" w:type="dxa"/>
            <w:tcBorders>
              <w:top w:val="single" w:sz="4" w:space="0" w:color="auto"/>
              <w:left w:val="single" w:sz="4" w:space="0" w:color="auto"/>
              <w:bottom w:val="single" w:sz="4" w:space="0" w:color="auto"/>
              <w:right w:val="single" w:sz="4" w:space="0" w:color="auto"/>
            </w:tcBorders>
          </w:tcPr>
          <w:p w:rsidR="00395D87" w:rsidRDefault="00395D87" w:rsidP="00395D87">
            <w:pPr>
              <w:jc w:val="both"/>
              <w:rPr>
                <w:rFonts w:ascii="Times New Roman" w:hAnsi="Times New Roman" w:cs="Times New Roman"/>
                <w:lang w:val="bg-BG"/>
              </w:rPr>
            </w:pPr>
            <w:r w:rsidRPr="00D617B3">
              <w:rPr>
                <w:rFonts w:ascii="Times New Roman" w:hAnsi="Times New Roman" w:cs="Times New Roman"/>
                <w:lang w:val="bg-BG"/>
              </w:rPr>
              <w:t>(изм. - Решение № 746/ 22.12.2021 г.)</w:t>
            </w:r>
          </w:p>
          <w:p w:rsidR="00D617B3" w:rsidRPr="00D617B3" w:rsidRDefault="00D617B3" w:rsidP="00395D87">
            <w:pPr>
              <w:jc w:val="both"/>
              <w:rPr>
                <w:rFonts w:ascii="Times New Roman" w:hAnsi="Times New Roman" w:cs="Times New Roman"/>
                <w:i/>
                <w:iCs/>
                <w:lang w:val="bg-BG" w:eastAsia="bg-BG"/>
              </w:rPr>
            </w:pPr>
            <w:r w:rsidRPr="00D617B3">
              <w:rPr>
                <w:rFonts w:ascii="Times New Roman" w:hAnsi="Times New Roman" w:cs="Times New Roman"/>
                <w:lang w:val="bg-BG" w:eastAsia="bg-BG"/>
              </w:rPr>
              <w:t xml:space="preserve">Домашен социален патронаж </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3,50 лв. за </w:t>
            </w:r>
            <w:proofErr w:type="spellStart"/>
            <w:r w:rsidRPr="00D617B3">
              <w:rPr>
                <w:rFonts w:ascii="Times New Roman" w:hAnsi="Times New Roman" w:cs="Times New Roman"/>
                <w:lang w:val="bg-BG" w:eastAsia="bg-BG"/>
              </w:rPr>
              <w:t>храноден</w:t>
            </w:r>
            <w:proofErr w:type="spellEnd"/>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9.</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395D87" w:rsidP="00395D87">
            <w:pPr>
              <w:jc w:val="both"/>
              <w:rPr>
                <w:rFonts w:ascii="Times New Roman" w:hAnsi="Times New Roman" w:cs="Times New Roman"/>
                <w:iCs/>
                <w:lang w:val="bg-BG" w:eastAsia="bg-BG"/>
              </w:rPr>
            </w:pPr>
            <w:r w:rsidRPr="00D617B3">
              <w:rPr>
                <w:rFonts w:ascii="Times New Roman" w:hAnsi="Times New Roman" w:cs="Times New Roman"/>
                <w:lang w:val="bg-BG"/>
              </w:rPr>
              <w:t>(нова – Решение № 746/22.12.2021 г.</w:t>
            </w:r>
            <w:r>
              <w:rPr>
                <w:rFonts w:ascii="Times New Roman" w:hAnsi="Times New Roman" w:cs="Times New Roman"/>
                <w:lang w:val="bg-BG"/>
              </w:rPr>
              <w:t xml:space="preserve">) </w:t>
            </w:r>
            <w:r w:rsidR="00D617B3" w:rsidRPr="00D617B3">
              <w:rPr>
                <w:rFonts w:ascii="Times New Roman" w:hAnsi="Times New Roman" w:cs="Times New Roman"/>
                <w:iCs/>
                <w:lang w:val="bg-BG" w:eastAsia="bg-BG"/>
              </w:rPr>
              <w:t xml:space="preserve">Общински кухни </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3,50 лв. за </w:t>
            </w:r>
            <w:proofErr w:type="spellStart"/>
            <w:r w:rsidRPr="00D617B3">
              <w:rPr>
                <w:rFonts w:ascii="Times New Roman" w:hAnsi="Times New Roman" w:cs="Times New Roman"/>
                <w:lang w:val="bg-BG" w:eastAsia="bg-BG"/>
              </w:rPr>
              <w:t>храноден</w:t>
            </w:r>
            <w:proofErr w:type="spellEnd"/>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Раздел ІІІ</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 xml:space="preserve">Административно- технически услуги </w:t>
            </w:r>
          </w:p>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Устройство на територията</w:t>
            </w:r>
          </w:p>
          <w:p w:rsidR="00D617B3" w:rsidRPr="00D617B3" w:rsidRDefault="00D617B3" w:rsidP="00C84ACF">
            <w:pPr>
              <w:jc w:val="center"/>
              <w:rPr>
                <w:rFonts w:ascii="Times New Roman" w:hAnsi="Times New Roman" w:cs="Times New Roman"/>
                <w:bCs/>
                <w:lang w:val="bg-BG" w:eastAsia="bg-BG"/>
              </w:rPr>
            </w:pPr>
            <w:r w:rsidRPr="00D617B3">
              <w:rPr>
                <w:rFonts w:ascii="Times New Roman" w:hAnsi="Times New Roman" w:cs="Times New Roman"/>
                <w:bCs/>
                <w:lang w:val="bg-BG" w:eastAsia="bg-BG"/>
              </w:rPr>
              <w:t>(изм. - Решение № 587/24.06.2021 г.)</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скица за недвижим имот и скица за линеен обект</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-формат А4</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-формат А3</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-скица с формат по-голям от А3</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10,00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20,00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1,20 лв. на </w:t>
            </w:r>
            <w:proofErr w:type="spellStart"/>
            <w:r w:rsidRPr="00D617B3">
              <w:rPr>
                <w:rFonts w:ascii="Times New Roman" w:hAnsi="Times New Roman" w:cs="Times New Roman"/>
                <w:lang w:val="bg-BG" w:eastAsia="bg-BG"/>
              </w:rPr>
              <w:t>кв.дм</w:t>
            </w:r>
            <w:proofErr w:type="spellEnd"/>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заплаща се при получаване</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eastAsia="bg-BG"/>
              </w:rPr>
              <w:t xml:space="preserve">Издаване виза за проучване и проектиране/скица на поземлен имот с указан начин на застрояване/ </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заплаща се при получаване</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3.</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proofErr w:type="spellStart"/>
            <w:r w:rsidRPr="00D617B3">
              <w:rPr>
                <w:rFonts w:ascii="Times New Roman" w:hAnsi="Times New Roman" w:cs="Times New Roman"/>
                <w:lang w:val="bg-BG" w:eastAsia="bg-BG"/>
              </w:rPr>
              <w:t>Презаверяване</w:t>
            </w:r>
            <w:proofErr w:type="spellEnd"/>
            <w:r w:rsidRPr="00D617B3">
              <w:rPr>
                <w:rFonts w:ascii="Times New Roman" w:hAnsi="Times New Roman" w:cs="Times New Roman"/>
                <w:lang w:val="bg-BG" w:eastAsia="bg-BG"/>
              </w:rPr>
              <w:t xml:space="preserve"> на скици, от издаването на които са изтекли 6 месеца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 от таксите за скица</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заплаща се при получаване</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4.</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eastAsia="bg-BG"/>
              </w:rPr>
              <w:t>Осъществяване на контрол по строителството при откриване на строителна площадка и определяне на строителна линия и ниво на строежа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30,00 лв. за всяко посещение на обекта</w:t>
            </w:r>
          </w:p>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5.</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eastAsia="bg-BG"/>
              </w:rPr>
              <w:t>Издаване на удостоверения за факти и обстоятелства по териториалното и селищно устройство</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10,00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заплаща се при получаване</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6.</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търпимост на строеж</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заплаща се при получаване</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7.</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eastAsia="bg-BG"/>
              </w:rPr>
              <w:t>Заверяване на преписи от документи и копия от планове и документация към тях</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 лв. за първа страница плюс 0,50 лв. за всяка следваща заплаща се при получаване</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lastRenderedPageBreak/>
              <w:t>8.</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Изработване на схема за разполагане на </w:t>
            </w:r>
            <w:proofErr w:type="spellStart"/>
            <w:r w:rsidRPr="00D617B3">
              <w:rPr>
                <w:rFonts w:ascii="Times New Roman" w:hAnsi="Times New Roman" w:cs="Times New Roman"/>
                <w:lang w:val="bg-BG" w:eastAsia="bg-BG"/>
              </w:rPr>
              <w:t>преместваем</w:t>
            </w:r>
            <w:proofErr w:type="spellEnd"/>
            <w:r w:rsidRPr="00D617B3">
              <w:rPr>
                <w:rFonts w:ascii="Times New Roman" w:hAnsi="Times New Roman" w:cs="Times New Roman"/>
                <w:lang w:val="bg-BG" w:eastAsia="bg-BG"/>
              </w:rPr>
              <w:t xml:space="preserve"> обект или съоръжение</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30,00 лв. еднократно при първо поставяне</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заплаща се при получаване</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9.</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proofErr w:type="spellStart"/>
            <w:r w:rsidRPr="00D617B3">
              <w:rPr>
                <w:rFonts w:ascii="Times New Roman" w:hAnsi="Times New Roman" w:cs="Times New Roman"/>
                <w:lang w:val="bg-BG" w:eastAsia="bg-BG"/>
              </w:rPr>
              <w:t>Презаверяване</w:t>
            </w:r>
            <w:proofErr w:type="spellEnd"/>
            <w:r w:rsidRPr="00D617B3">
              <w:rPr>
                <w:rFonts w:ascii="Times New Roman" w:hAnsi="Times New Roman" w:cs="Times New Roman"/>
                <w:lang w:val="bg-BG" w:eastAsia="bg-BG"/>
              </w:rPr>
              <w:t xml:space="preserve"> с печат на схема за разполагане на </w:t>
            </w:r>
            <w:proofErr w:type="spellStart"/>
            <w:r w:rsidRPr="00D617B3">
              <w:rPr>
                <w:rFonts w:ascii="Times New Roman" w:hAnsi="Times New Roman" w:cs="Times New Roman"/>
                <w:lang w:val="bg-BG" w:eastAsia="bg-BG"/>
              </w:rPr>
              <w:t>преместваем</w:t>
            </w:r>
            <w:proofErr w:type="spellEnd"/>
            <w:r w:rsidRPr="00D617B3">
              <w:rPr>
                <w:rFonts w:ascii="Times New Roman" w:hAnsi="Times New Roman" w:cs="Times New Roman"/>
                <w:lang w:val="bg-BG" w:eastAsia="bg-BG"/>
              </w:rPr>
              <w:t xml:space="preserve"> обект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5,00 лв. при всяко подновяване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заплаща се при получаване</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eastAsia="bg-BG"/>
              </w:rPr>
              <w:t xml:space="preserve">Издаване на разрешение за поставяне на </w:t>
            </w:r>
            <w:proofErr w:type="spellStart"/>
            <w:r w:rsidRPr="00D617B3">
              <w:rPr>
                <w:rFonts w:ascii="Times New Roman" w:hAnsi="Times New Roman" w:cs="Times New Roman"/>
                <w:lang w:val="bg-BG" w:eastAsia="bg-BG"/>
              </w:rPr>
              <w:t>преместваемо</w:t>
            </w:r>
            <w:proofErr w:type="spellEnd"/>
            <w:r w:rsidRPr="00D617B3">
              <w:rPr>
                <w:rFonts w:ascii="Times New Roman" w:hAnsi="Times New Roman" w:cs="Times New Roman"/>
                <w:lang w:val="bg-BG" w:eastAsia="bg-BG"/>
              </w:rPr>
              <w:t xml:space="preserve"> съоръжение за търговия</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50,00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9.1.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маса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20,00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заплаща се при получаване</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9.2.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павилион, кабина и др.</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60,00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заплаща се при получаване</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10.</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разрешение за поставяне на РИЕ върху общински имот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10.1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bCs/>
                <w:lang w:val="bg-BG"/>
              </w:rPr>
              <w:t>За фирмени надписи, информационно-указателни табели и временни информационни елементи до 2 години</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bCs/>
                <w:lang w:val="bg-BG"/>
              </w:rPr>
              <w:t xml:space="preserve"> (изм. - Решение № 746/22.12.2021 г.)</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25,00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10.2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ListParagraph1"/>
              <w:ind w:left="0"/>
              <w:jc w:val="both"/>
              <w:rPr>
                <w:rFonts w:ascii="Times New Roman" w:hAnsi="Times New Roman" w:cs="Times New Roman"/>
                <w:lang w:val="bg-BG" w:eastAsia="bg-BG"/>
              </w:rPr>
            </w:pPr>
            <w:r w:rsidRPr="00D617B3">
              <w:rPr>
                <w:rFonts w:ascii="Times New Roman" w:hAnsi="Times New Roman" w:cs="Times New Roman"/>
                <w:lang w:val="bg-BG" w:eastAsia="bg-BG"/>
              </w:rPr>
              <w:t>за РИЕ тип „билборд”, „тотеми” и др. подобни</w:t>
            </w:r>
          </w:p>
          <w:p w:rsidR="00D617B3" w:rsidRPr="00D617B3" w:rsidRDefault="00D617B3" w:rsidP="00C84ACF">
            <w:pPr>
              <w:pStyle w:val="ListParagraph1"/>
              <w:ind w:left="0"/>
              <w:jc w:val="both"/>
              <w:rPr>
                <w:rFonts w:ascii="Times New Roman" w:hAnsi="Times New Roman" w:cs="Times New Roman"/>
                <w:lang w:val="bg-BG" w:eastAsia="bg-BG"/>
              </w:rPr>
            </w:pP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150,00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еднократно за срока на договора</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10.3</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ListParagraph1"/>
              <w:ind w:left="0"/>
              <w:jc w:val="both"/>
              <w:rPr>
                <w:rFonts w:ascii="Times New Roman" w:hAnsi="Times New Roman" w:cs="Times New Roman"/>
                <w:lang w:val="bg-BG" w:eastAsia="bg-BG"/>
              </w:rPr>
            </w:pPr>
            <w:r w:rsidRPr="00D617B3">
              <w:rPr>
                <w:rFonts w:ascii="Times New Roman" w:hAnsi="Times New Roman" w:cs="Times New Roman"/>
                <w:lang w:val="bg-BG" w:eastAsia="bg-BG"/>
              </w:rPr>
              <w:t>за РИЕ над 12 кв.м</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170,00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10.4</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ListParagraph1"/>
              <w:ind w:left="0"/>
              <w:jc w:val="both"/>
              <w:rPr>
                <w:rFonts w:ascii="Times New Roman" w:hAnsi="Times New Roman" w:cs="Times New Roman"/>
                <w:lang w:val="bg-BG" w:eastAsia="bg-BG"/>
              </w:rPr>
            </w:pPr>
            <w:r w:rsidRPr="00D617B3">
              <w:rPr>
                <w:rFonts w:ascii="Times New Roman" w:hAnsi="Times New Roman" w:cs="Times New Roman"/>
                <w:lang w:val="bg-BG" w:eastAsia="bg-BG"/>
              </w:rPr>
              <w:t xml:space="preserve">за РИЕ над 50 </w:t>
            </w:r>
            <w:proofErr w:type="spellStart"/>
            <w:r w:rsidRPr="00D617B3">
              <w:rPr>
                <w:rFonts w:ascii="Times New Roman" w:hAnsi="Times New Roman" w:cs="Times New Roman"/>
                <w:lang w:val="bg-BG" w:eastAsia="bg-BG"/>
              </w:rPr>
              <w:t>кв</w:t>
            </w:r>
            <w:proofErr w:type="spellEnd"/>
            <w:r w:rsidRPr="00D617B3">
              <w:rPr>
                <w:rFonts w:ascii="Times New Roman" w:hAnsi="Times New Roman" w:cs="Times New Roman"/>
                <w:lang w:val="bg-BG" w:eastAsia="bg-BG"/>
              </w:rPr>
              <w:t xml:space="preserve"> м</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200,00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разрешение за поставяне на РИЕ върху частен имот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11.1.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ListParagraph1"/>
              <w:ind w:left="0"/>
              <w:jc w:val="both"/>
              <w:rPr>
                <w:rFonts w:ascii="Times New Roman" w:hAnsi="Times New Roman" w:cs="Times New Roman"/>
                <w:lang w:val="bg-BG" w:eastAsia="bg-BG"/>
              </w:rPr>
            </w:pPr>
            <w:r w:rsidRPr="00D617B3">
              <w:rPr>
                <w:rFonts w:ascii="Times New Roman" w:hAnsi="Times New Roman" w:cs="Times New Roman"/>
                <w:lang w:val="bg-BG" w:eastAsia="bg-BG"/>
              </w:rPr>
              <w:t>За РИЕ до 2.5 кв.м</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11.2.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ListParagraph1"/>
              <w:ind w:left="0"/>
              <w:jc w:val="both"/>
              <w:rPr>
                <w:rFonts w:ascii="Times New Roman" w:hAnsi="Times New Roman" w:cs="Times New Roman"/>
                <w:lang w:val="bg-BG" w:eastAsia="bg-BG"/>
              </w:rPr>
            </w:pPr>
            <w:r w:rsidRPr="00D617B3">
              <w:rPr>
                <w:rFonts w:ascii="Times New Roman" w:hAnsi="Times New Roman" w:cs="Times New Roman"/>
                <w:lang w:val="bg-BG" w:eastAsia="bg-BG"/>
              </w:rPr>
              <w:t>За РИЕ до 12 кв.м</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50,00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34"/>
                <w:tab w:val="left" w:pos="176"/>
              </w:tabs>
              <w:rPr>
                <w:rFonts w:ascii="Times New Roman" w:hAnsi="Times New Roman" w:cs="Times New Roman"/>
                <w:lang w:val="bg-BG" w:eastAsia="bg-BG"/>
              </w:rPr>
            </w:pPr>
            <w:r w:rsidRPr="00D617B3">
              <w:rPr>
                <w:rFonts w:ascii="Times New Roman" w:hAnsi="Times New Roman" w:cs="Times New Roman"/>
                <w:lang w:val="bg-BG" w:eastAsia="bg-BG"/>
              </w:rPr>
              <w:t>11.3.</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ListParagraph1"/>
              <w:ind w:left="0"/>
              <w:jc w:val="both"/>
              <w:rPr>
                <w:rFonts w:ascii="Times New Roman" w:hAnsi="Times New Roman" w:cs="Times New Roman"/>
                <w:lang w:val="bg-BG" w:eastAsia="bg-BG"/>
              </w:rPr>
            </w:pPr>
            <w:r w:rsidRPr="00D617B3">
              <w:rPr>
                <w:rFonts w:ascii="Times New Roman" w:hAnsi="Times New Roman" w:cs="Times New Roman"/>
                <w:lang w:val="bg-BG" w:eastAsia="bg-BG"/>
              </w:rPr>
              <w:t>За РИЕ над 12 кв.м</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100,00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34"/>
                <w:tab w:val="left" w:pos="176"/>
              </w:tabs>
              <w:rPr>
                <w:rFonts w:ascii="Times New Roman" w:hAnsi="Times New Roman" w:cs="Times New Roman"/>
                <w:lang w:val="bg-BG" w:eastAsia="bg-BG"/>
              </w:rPr>
            </w:pPr>
            <w:r w:rsidRPr="00D617B3">
              <w:rPr>
                <w:rFonts w:ascii="Times New Roman" w:hAnsi="Times New Roman" w:cs="Times New Roman"/>
                <w:lang w:val="bg-BG" w:eastAsia="bg-BG"/>
              </w:rPr>
              <w:t>11.4.</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ListParagraph1"/>
              <w:ind w:left="0"/>
              <w:jc w:val="both"/>
              <w:rPr>
                <w:rFonts w:ascii="Times New Roman" w:hAnsi="Times New Roman" w:cs="Times New Roman"/>
                <w:lang w:val="bg-BG" w:eastAsia="bg-BG"/>
              </w:rPr>
            </w:pPr>
            <w:r w:rsidRPr="00D617B3">
              <w:rPr>
                <w:rFonts w:ascii="Times New Roman" w:hAnsi="Times New Roman" w:cs="Times New Roman"/>
                <w:lang w:val="bg-BG" w:eastAsia="bg-BG"/>
              </w:rPr>
              <w:t>За РИЕ над 50 кв.м</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200,00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eastAsia="bg-BG"/>
              </w:rPr>
              <w:t>Издаване на разрешение за строеж на нови строежи</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strike/>
                <w:lang w:val="bg-BG" w:eastAsia="bg-BG"/>
              </w:rPr>
            </w:pPr>
            <w:r w:rsidRPr="00D617B3">
              <w:rPr>
                <w:rFonts w:ascii="Times New Roman" w:hAnsi="Times New Roman" w:cs="Times New Roman"/>
                <w:lang w:val="bg-BG" w:eastAsia="bg-BG"/>
              </w:rPr>
              <w:t>за гр. Плевен и землището му</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0,20 лв./кв.м – РЗП, но не по-малко от 100,00 лв.</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0"/>
                <w:numId w:val="1"/>
              </w:numPr>
              <w:ind w:left="0"/>
              <w:jc w:val="both"/>
              <w:rPr>
                <w:rFonts w:ascii="Times New Roman" w:hAnsi="Times New Roman" w:cs="Times New Roman"/>
                <w:b/>
                <w:bCs/>
                <w:lang w:val="bg-BG" w:eastAsia="bg-BG"/>
              </w:rPr>
            </w:pPr>
            <w:r w:rsidRPr="00D617B3">
              <w:rPr>
                <w:rFonts w:ascii="Times New Roman" w:hAnsi="Times New Roman" w:cs="Times New Roman"/>
                <w:lang w:val="bg-BG" w:eastAsia="bg-BG"/>
              </w:rPr>
              <w:t>за гр. Славяново и селата Брестовец, Буковлък, Гривица, Опанец, Радишево и Ясен</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0,15 лв./кв.м – РЗП, но не по-малко от</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80,00 лв.</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0"/>
                <w:numId w:val="1"/>
              </w:numPr>
              <w:ind w:left="0"/>
              <w:jc w:val="both"/>
              <w:rPr>
                <w:rFonts w:ascii="Times New Roman" w:hAnsi="Times New Roman" w:cs="Times New Roman"/>
                <w:b/>
                <w:bCs/>
                <w:lang w:val="bg-BG" w:eastAsia="bg-BG"/>
              </w:rPr>
            </w:pPr>
            <w:r w:rsidRPr="00D617B3">
              <w:rPr>
                <w:rFonts w:ascii="Times New Roman" w:hAnsi="Times New Roman" w:cs="Times New Roman"/>
                <w:lang w:val="bg-BG" w:eastAsia="bg-BG"/>
              </w:rPr>
              <w:t>за всички останали села на територията на Община Плевен</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0,10 лв./кв.м – РЗП, но не по-малко от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 лв.</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0"/>
                <w:numId w:val="1"/>
              </w:numPr>
              <w:ind w:left="0"/>
              <w:jc w:val="both"/>
              <w:rPr>
                <w:rFonts w:ascii="Times New Roman" w:hAnsi="Times New Roman" w:cs="Times New Roman"/>
                <w:b/>
                <w:bCs/>
                <w:lang w:val="bg-BG" w:eastAsia="bg-BG"/>
              </w:rPr>
            </w:pPr>
            <w:r w:rsidRPr="00D617B3">
              <w:rPr>
                <w:rFonts w:ascii="Times New Roman" w:hAnsi="Times New Roman" w:cs="Times New Roman"/>
                <w:lang w:val="bg-BG" w:eastAsia="bg-BG"/>
              </w:rPr>
              <w:t>за селскостопански и стопански сгради по чл.45 от ЗУТ на територията на Община Плевен</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0,10 лв./кв.м – РЗП, но не по-малко от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 лв.</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eastAsia="bg-BG"/>
              </w:rPr>
              <w:t>- за проводи и линейни обекти</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80,00 лв./за обект</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вътрешни инсталации</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30,00 лв./за обект</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lastRenderedPageBreak/>
              <w:t>13.</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разрешение за строеж на пристройки, надстройки и преустройства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гр. Плевен и землището му</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0,15 лв./кв.м – РЗП, но не по-малко от 80,00 лв.</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всички села на територията на Община Плевен и прилежащите им землища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0,10 лв./кв.м – РЗП, но не по-малко от  50,00 лв.</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14.</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Разрешение за строеж за базови станции на мобилни оператори:</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 а/върху терен /ЖР конструкция/</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б/ върху покрив на сграда или наето помещение</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По аналогия с таксите от т. 13</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15.</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разрешение за строеж без одобряване на инвестиционни проекти по чл.147 от ЗУТ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0,10 лв./кв.м – РЗП, но не по-малко от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 лв.</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15а.</w:t>
            </w:r>
          </w:p>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bCs/>
                <w:lang w:val="bg-BG" w:eastAsia="bg-BG"/>
              </w:rPr>
              <w:t>(нова - Решение № 587/24.06.2021 г.)</w:t>
            </w:r>
            <w:r w:rsidRPr="00D617B3">
              <w:rPr>
                <w:rFonts w:ascii="Times New Roman" w:hAnsi="Times New Roman" w:cs="Times New Roman"/>
                <w:b/>
                <w:bCs/>
                <w:i/>
                <w:lang w:val="bg-BG" w:eastAsia="bg-BG"/>
              </w:rPr>
              <w:t xml:space="preserve"> </w:t>
            </w:r>
            <w:r w:rsidRPr="00D617B3">
              <w:rPr>
                <w:rFonts w:ascii="Times New Roman" w:hAnsi="Times New Roman" w:cs="Times New Roman"/>
                <w:szCs w:val="28"/>
                <w:lang w:val="bg-BG"/>
              </w:rPr>
              <w:t>Издаване на разрешение от Гл. архитект по чл.147а от ЗУТ за промяна на предназначението на сгради или самостоятелни обекти в сгради, без извършване на строителни и монтажни работи</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0,10 лв./кв.м – РЗП, но не по-малко от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 лв.</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16.</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разрешение за строеж в поземлени имоти в земеделски или горски територии без промяна на предназначението</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0,10 лв./кв.м – РЗП, но не по-малко от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 лв.</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17.</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разрешение за строеж за комплексен проект за инвестиционна инициатива по чл. 150, ал. 4 от ЗУТ едновременно с одобряването му</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Таксите от т.13 до т.15 с 30% увеличение</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18.</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Допълване на издаденото разрешение за строеж за проектната документация, изготвена по чл. 224, ал. 4 от ЗУТ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Таксите от т.13 до т.15 умножени по три</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34"/>
                <w:tab w:val="left" w:pos="176"/>
              </w:tabs>
              <w:rPr>
                <w:rFonts w:ascii="Times New Roman" w:hAnsi="Times New Roman" w:cs="Times New Roman"/>
                <w:lang w:val="bg-BG" w:eastAsia="bg-BG"/>
              </w:rPr>
            </w:pPr>
            <w:r w:rsidRPr="00D617B3">
              <w:rPr>
                <w:rFonts w:ascii="Times New Roman" w:hAnsi="Times New Roman" w:cs="Times New Roman"/>
                <w:lang w:val="bg-BG" w:eastAsia="bg-BG"/>
              </w:rPr>
              <w:t>19.</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Заповед за допълване на издадено разрешение за строеж едновременно с одобряване на изменения в одобрен проект, преди изпълнението им</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 лв. + таксата за одобряване на проекта за изменение</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34"/>
                <w:tab w:val="left" w:pos="176"/>
              </w:tabs>
              <w:rPr>
                <w:rFonts w:ascii="Times New Roman" w:hAnsi="Times New Roman" w:cs="Times New Roman"/>
                <w:lang w:val="bg-BG" w:eastAsia="bg-BG"/>
              </w:rPr>
            </w:pPr>
            <w:r w:rsidRPr="00D617B3">
              <w:rPr>
                <w:rFonts w:ascii="Times New Roman" w:hAnsi="Times New Roman" w:cs="Times New Roman"/>
                <w:lang w:val="bg-BG" w:eastAsia="bg-BG"/>
              </w:rPr>
              <w:t>20.</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proofErr w:type="spellStart"/>
            <w:r w:rsidRPr="00D617B3">
              <w:rPr>
                <w:rFonts w:ascii="Times New Roman" w:hAnsi="Times New Roman" w:cs="Times New Roman"/>
                <w:lang w:val="bg-BG" w:eastAsia="bg-BG"/>
              </w:rPr>
              <w:t>Презаверяване</w:t>
            </w:r>
            <w:proofErr w:type="spellEnd"/>
            <w:r w:rsidRPr="00D617B3">
              <w:rPr>
                <w:rFonts w:ascii="Times New Roman" w:hAnsi="Times New Roman" w:cs="Times New Roman"/>
                <w:lang w:val="bg-BG" w:eastAsia="bg-BG"/>
              </w:rPr>
              <w:t xml:space="preserve"> на разрешение за строеж, което е изгубило действието си, поради изтичане на срока по чл. 153, ал. 8 от ЗУТ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50 % от таксата за издаване на разрешение за строеж</w:t>
            </w:r>
          </w:p>
        </w:tc>
      </w:tr>
      <w:tr w:rsidR="00D617B3" w:rsidRPr="00D617B3" w:rsidTr="00C84ACF">
        <w:trPr>
          <w:trHeight w:val="365"/>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Раздел ІV</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Административни услуги</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0"/>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center"/>
              <w:rPr>
                <w:rFonts w:ascii="Times New Roman" w:hAnsi="Times New Roman" w:cs="Times New Roman"/>
                <w:b/>
                <w:bCs/>
                <w:lang w:val="bg-BG" w:eastAsia="bg-BG"/>
              </w:rPr>
            </w:pPr>
            <w:r w:rsidRPr="00D617B3">
              <w:rPr>
                <w:rFonts w:ascii="Times New Roman" w:hAnsi="Times New Roman" w:cs="Times New Roman"/>
                <w:b/>
                <w:bCs/>
                <w:lang w:val="bg-BG" w:eastAsia="bg-BG"/>
              </w:rPr>
              <w:t xml:space="preserve">Административни услуги по гражданска регистрация и </w:t>
            </w:r>
            <w:proofErr w:type="spellStart"/>
            <w:r w:rsidRPr="00D617B3">
              <w:rPr>
                <w:rFonts w:ascii="Times New Roman" w:hAnsi="Times New Roman" w:cs="Times New Roman"/>
                <w:b/>
                <w:bCs/>
                <w:lang w:val="bg-BG" w:eastAsia="bg-BG"/>
              </w:rPr>
              <w:t>актосъставяне</w:t>
            </w:r>
            <w:proofErr w:type="spellEnd"/>
          </w:p>
          <w:p w:rsidR="00D617B3" w:rsidRPr="00D617B3" w:rsidRDefault="00D617B3" w:rsidP="00C84ACF">
            <w:pPr>
              <w:tabs>
                <w:tab w:val="left" w:pos="470"/>
              </w:tabs>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Услуги предоставяни от Дирекция „ГР и ОД” и Кметствата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59"/>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наследници</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1. обикновена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5,00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7,50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10,00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идентичност на лице с различни имена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lastRenderedPageBreak/>
              <w:t xml:space="preserve">1. обикновена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  - с намаление</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lastRenderedPageBreak/>
              <w:t xml:space="preserve">4,00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2,00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6,00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8,00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липса на съставен акт за гражданско състояние (акт за раждане и акт за смърт)</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1. обикновена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  - с намаление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4,50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6,00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многоезично извлечение от акт за гражданско състояние</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1. обикновена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  - с намаление</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5,00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2,50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7,50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сключен граждански брак – дубликат</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1. обикновена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  - с намаление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2,50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7,50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раждане – дубликат</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1. обикновена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  - с намаление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5,00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2,50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7,50 </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 xml:space="preserve">             10,00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препис-извлечение от акт за смърт за втори и следващ път</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1. обикновена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7,50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семейно положение</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1. обикновена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  - с намаление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4,50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семейно положение, съпруг/а и деца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1. обикновена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  - с намаление</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2,50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4,50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съпруг/а и родствени връзки</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1. обикновена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  - с намаление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3. експресна </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4,50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родените от майката деца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lastRenderedPageBreak/>
              <w:t>1. обикновена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  - с намаление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lastRenderedPageBreak/>
              <w:t xml:space="preserve">3,00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4,50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правно ограничение</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1. обикновена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5,00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7,50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вписване в регистъра на населението</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обикновена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постоянен адрес при вече регистриран постоянен адрес</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1. обикновена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  - с намаление</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4,50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промени на  постоянен адрес, регистриран след 2000 година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1. обикновена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  - с намаление</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4,50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постоянен адрес след подаване на заявление за заявяване или за промяна на постоянен адрес</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1. обикновена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  - с намаление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4,50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настоящ адрес при вече регистриран настоящ адрес</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1. обикновена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  - с намаление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4,50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промени на настоящ адрес, регистриран след 2000 година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1. обикновена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 - с намаление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4,50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настоящ адрес след подаване на адресна карта за заявяване или за промяна на настоящ адрес</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1. обикновена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  - с намаление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4,50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Издаване на удостоверение за идентичност на административен адрес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1. обикновена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5,00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7,50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Заверка на документи по гражданско състояние за чужбина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1. обикновена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15,00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22,50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сключване на брак от български гражданин в чужбина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1. обикновена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  - с намаление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10,00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 5,00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15,00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20,00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снабдяване на чужд гражданин с документ за сключване на граждански брак в Република България</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1. обикновена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  - с намаление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4,50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Отразяване на избор или промяна на режим на имуществените отношения между съпрузи</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15,00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Всички други видове удостоверения по искане на заявители</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1. обикновена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7,50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заверен препис или копие от личен регистрационен картон или страница от семейния регистър на населението</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1. обикновена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4,50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6,00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препис от семеен регистър, воден до 1978 г.</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1. обикновена </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2. бърза</w:t>
            </w:r>
          </w:p>
          <w:p w:rsidR="00D617B3" w:rsidRPr="00D617B3" w:rsidRDefault="00D617B3" w:rsidP="00C84ACF">
            <w:pPr>
              <w:tabs>
                <w:tab w:val="left" w:pos="470"/>
              </w:tabs>
              <w:jc w:val="both"/>
              <w:rPr>
                <w:rFonts w:ascii="Times New Roman" w:hAnsi="Times New Roman" w:cs="Times New Roman"/>
                <w:lang w:val="bg-BG" w:eastAsia="bg-BG"/>
              </w:rPr>
            </w:pPr>
            <w:r w:rsidRPr="00D617B3">
              <w:rPr>
                <w:rFonts w:ascii="Times New Roman" w:hAnsi="Times New Roman" w:cs="Times New Roman"/>
                <w:lang w:val="bg-BG" w:eastAsia="bg-BG"/>
              </w:rPr>
              <w:t>3. експресна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4,50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6,00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0"/>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rPr>
                <w:rFonts w:ascii="Times New Roman" w:hAnsi="Times New Roman" w:cs="Times New Roman"/>
                <w:lang w:val="bg-BG" w:eastAsia="bg-BG"/>
              </w:rPr>
            </w:pPr>
            <w:r w:rsidRPr="00D617B3">
              <w:rPr>
                <w:rFonts w:ascii="Times New Roman" w:hAnsi="Times New Roman" w:cs="Times New Roman"/>
                <w:b/>
                <w:bCs/>
                <w:lang w:val="bg-BG" w:eastAsia="bg-BG"/>
              </w:rPr>
              <w:t>Административно-технически услуги - Общинска собственост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743"/>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743"/>
              </w:tabs>
              <w:jc w:val="both"/>
              <w:rPr>
                <w:rFonts w:ascii="Times New Roman" w:hAnsi="Times New Roman" w:cs="Times New Roman"/>
                <w:lang w:val="bg-BG" w:eastAsia="bg-BG"/>
              </w:rPr>
            </w:pPr>
            <w:r w:rsidRPr="00D617B3">
              <w:rPr>
                <w:rFonts w:ascii="Times New Roman" w:hAnsi="Times New Roman" w:cs="Times New Roman"/>
                <w:lang w:val="bg-BG" w:eastAsia="bg-BG"/>
              </w:rPr>
              <w:t>По производства за настаняване под наем, продажби, замени или учредяване на вещни права върху общински имоти:</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2.1.1.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При продажба на общински недвижими имот, частна общинска собственост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 в/у данъчната</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основа, определена</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по чл. 46 от ЗМДТ</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2.1.2.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При замяна на общински недвижим имот с имот, собственост на физически или юридически лица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 в/у данъчната</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основа, определена</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по чл. 46 от ЗМДТ за по-скъпия от</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lastRenderedPageBreak/>
              <w:t>заменяемите имоти</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 w:val="left" w:pos="705"/>
              </w:tabs>
              <w:rPr>
                <w:rFonts w:ascii="Times New Roman" w:hAnsi="Times New Roman" w:cs="Times New Roman"/>
                <w:lang w:val="bg-BG" w:eastAsia="bg-BG"/>
              </w:rPr>
            </w:pPr>
            <w:r w:rsidRPr="00D617B3">
              <w:rPr>
                <w:rFonts w:ascii="Times New Roman" w:hAnsi="Times New Roman" w:cs="Times New Roman"/>
                <w:lang w:val="bg-BG" w:eastAsia="bg-BG"/>
              </w:rPr>
              <w:lastRenderedPageBreak/>
              <w:t xml:space="preserve">2.1.3.   </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705"/>
              </w:tabs>
              <w:jc w:val="both"/>
              <w:rPr>
                <w:rFonts w:ascii="Times New Roman" w:hAnsi="Times New Roman" w:cs="Times New Roman"/>
                <w:lang w:val="bg-BG" w:eastAsia="bg-BG"/>
              </w:rPr>
            </w:pPr>
            <w:r w:rsidRPr="00D617B3">
              <w:rPr>
                <w:rFonts w:ascii="Times New Roman" w:hAnsi="Times New Roman" w:cs="Times New Roman"/>
                <w:lang w:val="bg-BG" w:eastAsia="bg-BG"/>
              </w:rPr>
              <w:t>При учредяване на вещни права върху общински имот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 в/у данъчната</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основа, определена</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по чл. 46 от ЗМДТ</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2.1.4.</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eastAsia="bg-BG"/>
              </w:rPr>
              <w:t>При извършване на доброволна делба при разпореждане с недвижими имоти, частна общинска собственост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 в/у данъчната</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основа, определена</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по чл. 46 от ЗМДТ</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eastAsia="bg-BG"/>
              </w:rPr>
              <w:t>Тръжна документация за отдаване под наем на общински нежилищни обекти</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 без ДДС</w:t>
            </w:r>
          </w:p>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4.</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 xml:space="preserve">Тръжна документация за продажба на недвижими имоти общинска собственост и учредяване на вещни права. </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120,00 без ДДС</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5.</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Тръжна документация за отдаване под наем на земеделски земи - общинска собственост, за едно землище</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 без ДДС</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6.</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Справки по актовите книги и издаване на заверени копия от документи относно общинска собственост:</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издаване на заверено копие от договор за продажба на имот или друг вид документ за собственост: заповед по чл. 100 от ЗТСУ (отм.), заповед за възстановен имот по реституционни закони и други</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издаване на заверени копия от документи, съхранявани в архива на отдел УРОС</w:t>
            </w:r>
          </w:p>
          <w:p w:rsidR="00D617B3" w:rsidRPr="00D617B3" w:rsidRDefault="00D617B3" w:rsidP="00C84ACF">
            <w:pPr>
              <w:jc w:val="both"/>
              <w:rPr>
                <w:rFonts w:ascii="Times New Roman" w:hAnsi="Times New Roman" w:cs="Times New Roman"/>
                <w:lang w:val="bg-BG" w:eastAsia="bg-BG"/>
              </w:rPr>
            </w:pPr>
          </w:p>
          <w:p w:rsidR="00D617B3" w:rsidRPr="00D617B3" w:rsidRDefault="00D617B3" w:rsidP="00C84ACF">
            <w:pPr>
              <w:jc w:val="both"/>
              <w:rPr>
                <w:rFonts w:ascii="Times New Roman" w:hAnsi="Times New Roman" w:cs="Times New Roman"/>
                <w:lang w:val="bg-BG" w:eastAsia="bg-BG"/>
              </w:rPr>
            </w:pP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 за издаване на </w:t>
            </w:r>
            <w:proofErr w:type="spellStart"/>
            <w:r w:rsidRPr="00D617B3">
              <w:rPr>
                <w:rFonts w:ascii="Times New Roman" w:hAnsi="Times New Roman" w:cs="Times New Roman"/>
                <w:lang w:val="bg-BG" w:eastAsia="bg-BG"/>
              </w:rPr>
              <w:t>незаверени</w:t>
            </w:r>
            <w:proofErr w:type="spellEnd"/>
            <w:r w:rsidRPr="00D617B3">
              <w:rPr>
                <w:rFonts w:ascii="Times New Roman" w:hAnsi="Times New Roman" w:cs="Times New Roman"/>
                <w:lang w:val="bg-BG" w:eastAsia="bg-BG"/>
              </w:rPr>
              <w:t xml:space="preserve"> копия от документи, съхранявани в архива на отдел УРОС</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заплаща се при получаване</w:t>
            </w: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20,00 с ДДС</w:t>
            </w: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5,00 лв. за първа страница плюс 0,50 лв. за всяка следваща страница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2,00 лв. за първа страница плюс 0,50 лв. за всяка следваща страница</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7.</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Заявление - декларация за закупуване на общинско жилище</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eastAsia="bg-BG"/>
              </w:rPr>
              <w:t xml:space="preserve">5,00 лв./ </w:t>
            </w: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8.</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Установяване на жилищни нужди-картотекиране и издаване на  удостоверение </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eastAsia="bg-BG"/>
              </w:rPr>
              <w:t>5,00 лв. /</w:t>
            </w: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9.</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картотекиране на граждани по реда на Закона за наемните отношения/отм./ с жилищни нужди по чл.2, ал.2 от Закона за уреждане правата на граждани с многогодишни жилищно-спестовни влогове.</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5,00 лв. с ДДС</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10.</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наличие или липса на съставен акт за общинска собственост:</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 заверка на молба-декларация по обстоятелствена проверка;</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издаване на удостоверение за наличие или липса на съставен акт за общинска собственост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5,00 </w:t>
            </w:r>
          </w:p>
          <w:p w:rsidR="00D617B3" w:rsidRPr="00D617B3" w:rsidRDefault="00D617B3" w:rsidP="00C84ACF">
            <w:pPr>
              <w:jc w:val="center"/>
              <w:rPr>
                <w:rFonts w:ascii="Times New Roman" w:hAnsi="Times New Roman" w:cs="Times New Roman"/>
                <w:lang w:val="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отписване на имот от актовите книги за  имотите – общинска собственост, или за възстановен общински имот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5,00 </w:t>
            </w:r>
          </w:p>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наличие или липса на претенции за възстановяване на собствеността върху недвижими имоти</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5,00 </w:t>
            </w:r>
          </w:p>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13.</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Справка относно разпределение на идеални части от общите части на  сгради с етажна собственост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 25% върху крайната стойност</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0"/>
                <w:numId w:val="2"/>
              </w:numPr>
              <w:tabs>
                <w:tab w:val="left" w:pos="176"/>
                <w:tab w:val="left" w:pos="470"/>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470"/>
              </w:tabs>
              <w:rPr>
                <w:rFonts w:ascii="Times New Roman" w:hAnsi="Times New Roman" w:cs="Times New Roman"/>
                <w:b/>
                <w:bCs/>
                <w:lang w:val="bg-BG" w:eastAsia="bg-BG"/>
              </w:rPr>
            </w:pPr>
            <w:r w:rsidRPr="00D617B3">
              <w:rPr>
                <w:rFonts w:ascii="Times New Roman" w:hAnsi="Times New Roman" w:cs="Times New Roman"/>
                <w:b/>
                <w:bCs/>
                <w:lang w:val="bg-BG" w:eastAsia="bg-BG"/>
              </w:rPr>
              <w:t>Услуги предоставяни от Дирекция ПМДТ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544"/>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317"/>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317"/>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Издаване на удостоверение за данъчна оценка </w:t>
            </w:r>
          </w:p>
          <w:p w:rsidR="00D617B3" w:rsidRPr="00D617B3" w:rsidRDefault="00D617B3" w:rsidP="00C84ACF">
            <w:pPr>
              <w:tabs>
                <w:tab w:val="left" w:pos="317"/>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на недвижим имот </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w:t>
            </w:r>
          </w:p>
          <w:p w:rsidR="00D617B3" w:rsidRPr="00D617B3" w:rsidRDefault="00D617B3" w:rsidP="00C84ACF">
            <w:pPr>
              <w:jc w:val="right"/>
              <w:rPr>
                <w:rFonts w:ascii="Times New Roman" w:hAnsi="Times New Roman" w:cs="Times New Roman"/>
                <w:lang w:val="bg-BG" w:eastAsia="bg-BG"/>
              </w:rPr>
            </w:pPr>
          </w:p>
        </w:tc>
      </w:tr>
      <w:tr w:rsidR="00D617B3" w:rsidRPr="00D617B3" w:rsidTr="00C84ACF">
        <w:trPr>
          <w:trHeight w:val="544"/>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317"/>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317"/>
              </w:tabs>
              <w:jc w:val="both"/>
              <w:rPr>
                <w:rFonts w:ascii="Times New Roman" w:hAnsi="Times New Roman" w:cs="Times New Roman"/>
                <w:lang w:val="bg-BG" w:eastAsia="bg-BG"/>
              </w:rPr>
            </w:pPr>
            <w:r w:rsidRPr="00D617B3">
              <w:rPr>
                <w:rFonts w:ascii="Times New Roman" w:hAnsi="Times New Roman" w:cs="Times New Roman"/>
                <w:lang w:val="bg-BG" w:eastAsia="bg-BG"/>
              </w:rPr>
              <w:t xml:space="preserve">Издаване на удостоверение за данъчна оценка </w:t>
            </w:r>
          </w:p>
          <w:p w:rsidR="00D617B3" w:rsidRPr="00D617B3" w:rsidRDefault="00D617B3" w:rsidP="00C84ACF">
            <w:pPr>
              <w:tabs>
                <w:tab w:val="left" w:pos="317"/>
              </w:tabs>
              <w:jc w:val="both"/>
              <w:rPr>
                <w:rFonts w:ascii="Times New Roman" w:hAnsi="Times New Roman" w:cs="Times New Roman"/>
                <w:lang w:val="bg-BG" w:eastAsia="bg-BG"/>
              </w:rPr>
            </w:pPr>
            <w:r w:rsidRPr="00D617B3">
              <w:rPr>
                <w:rFonts w:ascii="Times New Roman" w:hAnsi="Times New Roman" w:cs="Times New Roman"/>
                <w:lang w:val="bg-BG" w:eastAsia="bg-BG"/>
              </w:rPr>
              <w:t>на право на строеж</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w:t>
            </w:r>
          </w:p>
        </w:tc>
      </w:tr>
      <w:tr w:rsidR="00D617B3" w:rsidRPr="00D617B3" w:rsidTr="00C84ACF">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317"/>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317"/>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декларирани данни</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w:t>
            </w:r>
          </w:p>
        </w:tc>
      </w:tr>
      <w:tr w:rsidR="00D617B3" w:rsidRPr="00D617B3" w:rsidTr="00C84ACF">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317"/>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317"/>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дължим и платен данък върху наследството</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w:t>
            </w:r>
          </w:p>
        </w:tc>
      </w:tr>
      <w:tr w:rsidR="00D617B3" w:rsidRPr="00D617B3" w:rsidTr="00C84ACF">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317"/>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317"/>
              </w:tabs>
              <w:jc w:val="both"/>
              <w:rPr>
                <w:rFonts w:ascii="Times New Roman" w:hAnsi="Times New Roman" w:cs="Times New Roman"/>
                <w:lang w:val="bg-BG" w:eastAsia="bg-BG"/>
              </w:rPr>
            </w:pPr>
            <w:r w:rsidRPr="00D617B3">
              <w:rPr>
                <w:rFonts w:ascii="Times New Roman" w:hAnsi="Times New Roman" w:cs="Times New Roman"/>
                <w:lang w:val="bg-BG" w:eastAsia="bg-BG"/>
              </w:rPr>
              <w:t>Попълване на декларация за имот или МПС</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w:t>
            </w:r>
          </w:p>
        </w:tc>
      </w:tr>
      <w:tr w:rsidR="00D617B3" w:rsidRPr="00D617B3" w:rsidTr="00C84ACF">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317"/>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317"/>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препис от документ за платен данък върху превозни средства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w:t>
            </w:r>
          </w:p>
          <w:p w:rsidR="00D617B3" w:rsidRPr="00D617B3" w:rsidRDefault="00D617B3" w:rsidP="00C84ACF">
            <w:pPr>
              <w:jc w:val="center"/>
              <w:rPr>
                <w:rFonts w:ascii="Times New Roman" w:hAnsi="Times New Roman" w:cs="Times New Roman"/>
                <w:lang w:val="bg-BG" w:eastAsia="bg-BG"/>
              </w:rPr>
            </w:pPr>
          </w:p>
        </w:tc>
      </w:tr>
      <w:tr w:rsidR="00D617B3" w:rsidRPr="00D617B3" w:rsidTr="00C84ACF">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317"/>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317"/>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препис от документ за платен данък върху недвижими имоти и такса за битови отпадъци</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w:t>
            </w:r>
          </w:p>
          <w:p w:rsidR="00D617B3" w:rsidRPr="00D617B3" w:rsidRDefault="00D617B3" w:rsidP="00C84ACF">
            <w:pPr>
              <w:jc w:val="center"/>
              <w:rPr>
                <w:rFonts w:ascii="Times New Roman" w:hAnsi="Times New Roman" w:cs="Times New Roman"/>
                <w:lang w:val="bg-BG" w:eastAsia="bg-BG"/>
              </w:rPr>
            </w:pPr>
          </w:p>
        </w:tc>
      </w:tr>
      <w:tr w:rsidR="00D617B3" w:rsidRPr="00D617B3" w:rsidTr="00C84ACF">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317"/>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317"/>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копие от подадена данъчна декларация или данъчен документ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 /стр.</w:t>
            </w:r>
          </w:p>
        </w:tc>
      </w:tr>
      <w:tr w:rsidR="00D617B3" w:rsidRPr="00D617B3" w:rsidTr="00C84ACF">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317"/>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317"/>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наличие или липса на задължения по Закона за местните данъци и такси</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w:t>
            </w:r>
          </w:p>
          <w:p w:rsidR="00D617B3" w:rsidRPr="00D617B3" w:rsidRDefault="00D617B3" w:rsidP="00C84ACF">
            <w:pPr>
              <w:jc w:val="center"/>
              <w:rPr>
                <w:rFonts w:ascii="Times New Roman" w:hAnsi="Times New Roman" w:cs="Times New Roman"/>
                <w:lang w:val="bg-BG" w:eastAsia="bg-BG"/>
              </w:rPr>
            </w:pPr>
          </w:p>
        </w:tc>
      </w:tr>
      <w:tr w:rsidR="00D617B3" w:rsidRPr="00D617B3" w:rsidTr="00C84ACF">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317"/>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317"/>
              </w:tabs>
              <w:jc w:val="both"/>
              <w:rPr>
                <w:rFonts w:ascii="Times New Roman" w:hAnsi="Times New Roman" w:cs="Times New Roman"/>
                <w:lang w:val="bg-BG" w:eastAsia="bg-BG"/>
              </w:rPr>
            </w:pPr>
            <w:r w:rsidRPr="00D617B3">
              <w:rPr>
                <w:rFonts w:ascii="Times New Roman" w:hAnsi="Times New Roman" w:cs="Times New Roman"/>
                <w:lang w:val="bg-BG" w:eastAsia="bg-BG"/>
              </w:rPr>
              <w:t>Заверка на документи по местни данъци и такси за чужбина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10,00</w:t>
            </w:r>
          </w:p>
        </w:tc>
      </w:tr>
      <w:tr w:rsidR="00D617B3" w:rsidRPr="00D617B3" w:rsidTr="00C84ACF">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1"/>
                <w:numId w:val="2"/>
              </w:numPr>
              <w:tabs>
                <w:tab w:val="left" w:pos="176"/>
                <w:tab w:val="left" w:pos="317"/>
              </w:tabs>
              <w:ind w:left="0" w:firstLine="0"/>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317"/>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дубликат на платежен документ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Раздел V</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rPr>
              <w:t>Услуги по дейности, свързани с управлението на гробищните паркове – публична общинска собственост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395D87" w:rsidRDefault="00D617B3" w:rsidP="00C84ACF">
            <w:pPr>
              <w:jc w:val="center"/>
              <w:rPr>
                <w:rFonts w:ascii="Times New Roman" w:hAnsi="Times New Roman" w:cs="Times New Roman"/>
                <w:b/>
                <w:lang w:val="bg-BG" w:eastAsia="bg-BG"/>
              </w:rPr>
            </w:pPr>
            <w:r w:rsidRPr="00395D87">
              <w:rPr>
                <w:rFonts w:ascii="Times New Roman" w:hAnsi="Times New Roman" w:cs="Times New Roman"/>
                <w:b/>
                <w:lang w:val="bg-BG" w:eastAsia="bg-BG"/>
              </w:rPr>
              <w:t>Цена с вкл. ДДС</w:t>
            </w:r>
          </w:p>
          <w:p w:rsidR="00D617B3" w:rsidRPr="00D617B3" w:rsidRDefault="00D617B3" w:rsidP="00C84ACF">
            <w:pPr>
              <w:jc w:val="center"/>
              <w:rPr>
                <w:rFonts w:ascii="Times New Roman" w:hAnsi="Times New Roman" w:cs="Times New Roman"/>
                <w:lang w:val="bg-BG" w:eastAsia="bg-BG"/>
              </w:rPr>
            </w:pPr>
            <w:r w:rsidRPr="00395D87">
              <w:rPr>
                <w:rFonts w:ascii="Times New Roman" w:hAnsi="Times New Roman" w:cs="Times New Roman"/>
                <w:b/>
                <w:lang w:val="bg-BG" w:eastAsia="bg-BG"/>
              </w:rPr>
              <w:t>в лева</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Ползване на гробни места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Ползване до 15 години единични гробни места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Гробищен парк до Стадиона</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I зона</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II зона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20,00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roofErr w:type="spellStart"/>
            <w:r w:rsidRPr="00D617B3">
              <w:rPr>
                <w:rFonts w:ascii="Times New Roman" w:hAnsi="Times New Roman" w:cs="Times New Roman"/>
                <w:lang w:val="bg-BG"/>
              </w:rPr>
              <w:t>Горноплевенски</w:t>
            </w:r>
            <w:proofErr w:type="spellEnd"/>
            <w:r w:rsidRPr="00D617B3">
              <w:rPr>
                <w:rFonts w:ascii="Times New Roman" w:hAnsi="Times New Roman" w:cs="Times New Roman"/>
                <w:lang w:val="bg-BG"/>
              </w:rPr>
              <w:t xml:space="preserve"> гробищен парк</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I зона</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II зона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25,00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16,00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416014" w:rsidP="00C84ACF">
            <w:pPr>
              <w:rPr>
                <w:rFonts w:ascii="Times New Roman" w:hAnsi="Times New Roman" w:cs="Times New Roman"/>
                <w:lang w:val="bg-BG"/>
              </w:rPr>
            </w:pPr>
            <w:r>
              <w:rPr>
                <w:rFonts w:ascii="Times New Roman" w:hAnsi="Times New Roman" w:cs="Times New Roman"/>
                <w:lang w:val="bg-BG"/>
              </w:rPr>
              <w:t>Гробищен парк в местността „</w:t>
            </w:r>
            <w:r w:rsidR="00D617B3" w:rsidRPr="00D617B3">
              <w:rPr>
                <w:rFonts w:ascii="Times New Roman" w:hAnsi="Times New Roman" w:cs="Times New Roman"/>
                <w:lang w:val="bg-BG"/>
              </w:rPr>
              <w:t>Чаира”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 xml:space="preserve">              20,00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семейни гробни места до 15 г.</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2.1. Гробищен парк до Стадиона</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I зона </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Два гроба</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 xml:space="preserve">Три гроба </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II зона</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 xml:space="preserve">Два гроба </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Три гроба</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2.2. </w:t>
            </w:r>
            <w:proofErr w:type="spellStart"/>
            <w:r w:rsidRPr="00D617B3">
              <w:rPr>
                <w:rFonts w:ascii="Times New Roman" w:hAnsi="Times New Roman" w:cs="Times New Roman"/>
                <w:lang w:val="bg-BG" w:eastAsia="bg-BG"/>
              </w:rPr>
              <w:t>Горноплевенски</w:t>
            </w:r>
            <w:proofErr w:type="spellEnd"/>
            <w:r w:rsidRPr="00D617B3">
              <w:rPr>
                <w:rFonts w:ascii="Times New Roman" w:hAnsi="Times New Roman" w:cs="Times New Roman"/>
                <w:lang w:val="bg-BG" w:eastAsia="bg-BG"/>
              </w:rPr>
              <w:t xml:space="preserve"> гробищен парк</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I зона </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Два гроба</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 xml:space="preserve">Три гроба </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II зона</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 xml:space="preserve">Два гроба </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Три гроба</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2.3. Гробищен парк „Чаира“</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Два гроба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 xml:space="preserve">              60,00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90,00</w:t>
            </w: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40,00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60,00</w:t>
            </w: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75,00</w:t>
            </w: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32,00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48,00</w:t>
            </w: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 xml:space="preserve">              40,00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3.</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вечни времена таксите по т.1 и т.2 се увеличават:</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 пъти</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lastRenderedPageBreak/>
              <w:t>4.</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За последващо използване на гробни места с изтекъл срок на </w:t>
            </w:r>
            <w:proofErr w:type="spellStart"/>
            <w:r w:rsidRPr="00D617B3">
              <w:rPr>
                <w:rFonts w:ascii="Times New Roman" w:hAnsi="Times New Roman" w:cs="Times New Roman"/>
                <w:lang w:val="bg-BG"/>
              </w:rPr>
              <w:t>гробоползване</w:t>
            </w:r>
            <w:proofErr w:type="spellEnd"/>
            <w:r w:rsidRPr="00D617B3">
              <w:rPr>
                <w:rFonts w:ascii="Times New Roman" w:hAnsi="Times New Roman" w:cs="Times New Roman"/>
                <w:lang w:val="bg-BG"/>
              </w:rPr>
              <w:t xml:space="preserve"> еднократно такса за вечни времена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4.1. На единични гробни места: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ab/>
              <w:t>4.1.1. За гробищен парк до Стадиона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ab/>
              <w:t xml:space="preserve">4.1.2. За </w:t>
            </w:r>
            <w:proofErr w:type="spellStart"/>
            <w:r w:rsidRPr="00D617B3">
              <w:rPr>
                <w:rFonts w:ascii="Times New Roman" w:hAnsi="Times New Roman" w:cs="Times New Roman"/>
                <w:lang w:val="bg-BG"/>
              </w:rPr>
              <w:t>Горноплевенския</w:t>
            </w:r>
            <w:proofErr w:type="spellEnd"/>
            <w:r w:rsidRPr="00D617B3">
              <w:rPr>
                <w:rFonts w:ascii="Times New Roman" w:hAnsi="Times New Roman" w:cs="Times New Roman"/>
                <w:lang w:val="bg-BG"/>
              </w:rPr>
              <w:t xml:space="preserve"> гробищен парк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4.2. За ползване на семейни гробни места: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ab/>
              <w:t xml:space="preserve">4.2.1. За гробищен парк до Стадиона </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ab/>
              <w:t xml:space="preserve">4.2.2. За </w:t>
            </w:r>
            <w:proofErr w:type="spellStart"/>
            <w:r w:rsidRPr="00D617B3">
              <w:rPr>
                <w:rFonts w:ascii="Times New Roman" w:hAnsi="Times New Roman" w:cs="Times New Roman"/>
                <w:lang w:val="bg-BG"/>
              </w:rPr>
              <w:t>Горноплевенски</w:t>
            </w:r>
            <w:proofErr w:type="spellEnd"/>
            <w:r w:rsidRPr="00D617B3">
              <w:rPr>
                <w:rFonts w:ascii="Times New Roman" w:hAnsi="Times New Roman" w:cs="Times New Roman"/>
                <w:lang w:val="bg-BG"/>
              </w:rPr>
              <w:t xml:space="preserve"> гробищен парк </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480,00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460,00</w:t>
            </w: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680,00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rPr>
              <w:t>660,00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5.</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eastAsia="bg-BG"/>
              </w:rPr>
              <w:t xml:space="preserve">За </w:t>
            </w:r>
            <w:proofErr w:type="spellStart"/>
            <w:r w:rsidRPr="00D617B3">
              <w:rPr>
                <w:rFonts w:ascii="Times New Roman" w:hAnsi="Times New Roman" w:cs="Times New Roman"/>
                <w:lang w:val="bg-BG" w:eastAsia="bg-BG"/>
              </w:rPr>
              <w:t>урнов</w:t>
            </w:r>
            <w:proofErr w:type="spellEnd"/>
            <w:r w:rsidRPr="00D617B3">
              <w:rPr>
                <w:rFonts w:ascii="Times New Roman" w:hAnsi="Times New Roman" w:cs="Times New Roman"/>
                <w:lang w:val="bg-BG" w:eastAsia="bg-BG"/>
              </w:rPr>
              <w:t xml:space="preserve"> гроб/клетка </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таксите по т.1, 2 и 3 намалени с 50 на сто</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
                <w:bCs/>
                <w:lang w:val="bg-BG"/>
              </w:rPr>
            </w:pPr>
            <w:r w:rsidRPr="00D617B3">
              <w:rPr>
                <w:rFonts w:ascii="Times New Roman" w:hAnsi="Times New Roman" w:cs="Times New Roman"/>
                <w:lang w:val="bg-BG"/>
              </w:rPr>
              <w:t>6.</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6"/>
              <w:spacing w:before="0" w:after="0"/>
              <w:jc w:val="both"/>
              <w:rPr>
                <w:b w:val="0"/>
                <w:bCs w:val="0"/>
                <w:sz w:val="24"/>
                <w:szCs w:val="24"/>
                <w:lang w:val="bg-BG"/>
              </w:rPr>
            </w:pPr>
            <w:r w:rsidRPr="00D617B3">
              <w:rPr>
                <w:b w:val="0"/>
                <w:bCs w:val="0"/>
                <w:sz w:val="24"/>
                <w:szCs w:val="24"/>
                <w:lang w:val="bg-BG"/>
              </w:rPr>
              <w:t xml:space="preserve">За </w:t>
            </w:r>
            <w:proofErr w:type="spellStart"/>
            <w:r w:rsidRPr="00D617B3">
              <w:rPr>
                <w:b w:val="0"/>
                <w:bCs w:val="0"/>
                <w:sz w:val="24"/>
                <w:szCs w:val="24"/>
                <w:lang w:val="bg-BG"/>
              </w:rPr>
              <w:t>гробоизкопаване</w:t>
            </w:r>
            <w:proofErr w:type="spellEnd"/>
            <w:r w:rsidRPr="00D617B3">
              <w:rPr>
                <w:b w:val="0"/>
                <w:bCs w:val="0"/>
                <w:sz w:val="24"/>
                <w:szCs w:val="24"/>
                <w:lang w:val="bg-BG"/>
              </w:rPr>
              <w:t xml:space="preserve">, </w:t>
            </w:r>
            <w:proofErr w:type="spellStart"/>
            <w:r w:rsidRPr="00D617B3">
              <w:rPr>
                <w:b w:val="0"/>
                <w:bCs w:val="0"/>
                <w:sz w:val="24"/>
                <w:szCs w:val="24"/>
                <w:lang w:val="bg-BG"/>
              </w:rPr>
              <w:t>трупополагане</w:t>
            </w:r>
            <w:proofErr w:type="spellEnd"/>
            <w:r w:rsidRPr="00D617B3">
              <w:rPr>
                <w:b w:val="0"/>
                <w:bCs w:val="0"/>
                <w:sz w:val="24"/>
                <w:szCs w:val="24"/>
                <w:lang w:val="bg-BG"/>
              </w:rPr>
              <w:t>, зариване и оформяне на гробно място на един покойник</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60,00 </w:t>
            </w:r>
          </w:p>
          <w:p w:rsidR="00D617B3" w:rsidRPr="00D617B3" w:rsidRDefault="00D617B3" w:rsidP="00C84ACF">
            <w:pPr>
              <w:pStyle w:val="5"/>
              <w:rPr>
                <w:rFonts w:ascii="Times New Roman" w:hAnsi="Times New Roman"/>
                <w:caps w:val="0"/>
                <w:sz w:val="24"/>
                <w:szCs w:val="24"/>
                <w:lang w:val="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7.</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6"/>
              <w:spacing w:before="0" w:after="0"/>
              <w:jc w:val="both"/>
              <w:rPr>
                <w:b w:val="0"/>
                <w:bCs w:val="0"/>
                <w:sz w:val="24"/>
                <w:szCs w:val="24"/>
                <w:lang w:val="bg-BG"/>
              </w:rPr>
            </w:pPr>
            <w:r w:rsidRPr="00D617B3">
              <w:rPr>
                <w:b w:val="0"/>
                <w:bCs w:val="0"/>
                <w:sz w:val="24"/>
                <w:szCs w:val="24"/>
                <w:lang w:val="bg-BG"/>
              </w:rPr>
              <w:t>За събиране на тленни останки (кости) на един покойник</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30,00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rPr>
            </w:pPr>
            <w:r w:rsidRPr="00D617B3">
              <w:rPr>
                <w:rFonts w:ascii="Times New Roman" w:hAnsi="Times New Roman" w:cs="Times New Roman"/>
                <w:lang w:val="bg-BG"/>
              </w:rPr>
              <w:t>8.</w:t>
            </w:r>
          </w:p>
          <w:p w:rsidR="00D617B3" w:rsidRPr="00D617B3" w:rsidRDefault="00D617B3" w:rsidP="00C84ACF">
            <w:pPr>
              <w:jc w:val="center"/>
              <w:rPr>
                <w:rFonts w:ascii="Times New Roman" w:hAnsi="Times New Roman" w:cs="Times New Roman"/>
                <w:lang w:val="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6"/>
              <w:spacing w:before="0" w:after="0"/>
              <w:jc w:val="both"/>
              <w:rPr>
                <w:b w:val="0"/>
                <w:bCs w:val="0"/>
                <w:sz w:val="24"/>
                <w:szCs w:val="24"/>
                <w:lang w:val="bg-BG"/>
              </w:rPr>
            </w:pPr>
            <w:r w:rsidRPr="00D617B3">
              <w:rPr>
                <w:b w:val="0"/>
                <w:bCs w:val="0"/>
                <w:sz w:val="24"/>
                <w:szCs w:val="24"/>
                <w:lang w:val="bg-BG"/>
              </w:rPr>
              <w:t xml:space="preserve">За </w:t>
            </w:r>
            <w:proofErr w:type="spellStart"/>
            <w:r w:rsidRPr="00D617B3">
              <w:rPr>
                <w:b w:val="0"/>
                <w:bCs w:val="0"/>
                <w:sz w:val="24"/>
                <w:szCs w:val="24"/>
                <w:lang w:val="bg-BG"/>
              </w:rPr>
              <w:t>гробоизкопаване</w:t>
            </w:r>
            <w:proofErr w:type="spellEnd"/>
            <w:r w:rsidRPr="00D617B3">
              <w:rPr>
                <w:b w:val="0"/>
                <w:bCs w:val="0"/>
                <w:sz w:val="24"/>
                <w:szCs w:val="24"/>
                <w:lang w:val="bg-BG"/>
              </w:rPr>
              <w:t xml:space="preserve"> и </w:t>
            </w:r>
            <w:proofErr w:type="spellStart"/>
            <w:r w:rsidRPr="00D617B3">
              <w:rPr>
                <w:b w:val="0"/>
                <w:bCs w:val="0"/>
                <w:sz w:val="24"/>
                <w:szCs w:val="24"/>
                <w:lang w:val="bg-BG"/>
              </w:rPr>
              <w:t>трупополагане</w:t>
            </w:r>
            <w:proofErr w:type="spellEnd"/>
            <w:r w:rsidRPr="00D617B3">
              <w:rPr>
                <w:b w:val="0"/>
                <w:bCs w:val="0"/>
                <w:sz w:val="24"/>
                <w:szCs w:val="24"/>
                <w:lang w:val="bg-BG"/>
              </w:rPr>
              <w:t xml:space="preserve"> на дете (бебе), зариване и оформяне на гроба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5"/>
              <w:ind w:firstLine="0"/>
              <w:rPr>
                <w:rFonts w:ascii="Times New Roman" w:hAnsi="Times New Roman"/>
                <w:b w:val="0"/>
                <w:bCs w:val="0"/>
                <w:caps w:val="0"/>
                <w:sz w:val="24"/>
                <w:szCs w:val="24"/>
                <w:lang w:val="bg-BG"/>
              </w:rPr>
            </w:pPr>
            <w:r w:rsidRPr="00D617B3">
              <w:rPr>
                <w:rFonts w:ascii="Times New Roman" w:hAnsi="Times New Roman"/>
                <w:b w:val="0"/>
                <w:bCs w:val="0"/>
                <w:sz w:val="24"/>
                <w:szCs w:val="24"/>
                <w:lang w:val="bg-BG"/>
              </w:rPr>
              <w:t xml:space="preserve">30,00 </w:t>
            </w:r>
          </w:p>
        </w:tc>
      </w:tr>
      <w:tr w:rsidR="00D617B3" w:rsidRPr="00D617B3" w:rsidTr="00D50905">
        <w:trPr>
          <w:trHeight w:val="440"/>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9.</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D50905">
            <w:pPr>
              <w:jc w:val="both"/>
              <w:rPr>
                <w:b/>
                <w:bCs/>
                <w:lang w:val="bg-BG"/>
              </w:rPr>
            </w:pPr>
            <w:r w:rsidRPr="00D617B3">
              <w:rPr>
                <w:rFonts w:ascii="Times New Roman" w:hAnsi="Times New Roman" w:cs="Times New Roman"/>
                <w:lang w:val="bg-BG"/>
              </w:rPr>
              <w:t xml:space="preserve">За </w:t>
            </w:r>
            <w:proofErr w:type="spellStart"/>
            <w:r w:rsidRPr="00D617B3">
              <w:rPr>
                <w:rFonts w:ascii="Times New Roman" w:hAnsi="Times New Roman" w:cs="Times New Roman"/>
                <w:lang w:val="bg-BG"/>
              </w:rPr>
              <w:t>урнополагане</w:t>
            </w:r>
            <w:proofErr w:type="spellEnd"/>
            <w:r w:rsidRPr="00D617B3">
              <w:rPr>
                <w:rFonts w:ascii="Times New Roman" w:hAnsi="Times New Roman" w:cs="Times New Roman"/>
                <w:lang w:val="bg-BG"/>
              </w:rPr>
              <w:t xml:space="preserve"> на 1 брой урна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D50905">
            <w:pPr>
              <w:jc w:val="center"/>
              <w:rPr>
                <w:rFonts w:ascii="Times New Roman" w:hAnsi="Times New Roman"/>
                <w:lang w:val="bg-BG"/>
              </w:rPr>
            </w:pPr>
            <w:r w:rsidRPr="00D617B3">
              <w:rPr>
                <w:rFonts w:ascii="Times New Roman" w:hAnsi="Times New Roman" w:cs="Times New Roman"/>
                <w:lang w:val="bg-BG"/>
              </w:rPr>
              <w:t xml:space="preserve">24,00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10.</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еднократно почистване на неподдържано гробно място при погребение</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30,00 </w:t>
            </w:r>
          </w:p>
          <w:p w:rsidR="00D617B3" w:rsidRPr="00D617B3" w:rsidRDefault="00D617B3" w:rsidP="00C84ACF">
            <w:pPr>
              <w:jc w:val="center"/>
              <w:rPr>
                <w:rFonts w:ascii="Times New Roman" w:hAnsi="Times New Roman" w:cs="Times New Roman"/>
                <w:lang w:val="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11.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носене на ковчег с покойник от катафалката на най-близкия път до гробното място</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18,00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12.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За </w:t>
            </w:r>
            <w:proofErr w:type="spellStart"/>
            <w:r w:rsidRPr="00D617B3">
              <w:rPr>
                <w:rFonts w:ascii="Times New Roman" w:hAnsi="Times New Roman" w:cs="Times New Roman"/>
                <w:lang w:val="bg-BG"/>
              </w:rPr>
              <w:t>берма</w:t>
            </w:r>
            <w:proofErr w:type="spellEnd"/>
            <w:r w:rsidRPr="00D617B3">
              <w:rPr>
                <w:rFonts w:ascii="Times New Roman" w:hAnsi="Times New Roman" w:cs="Times New Roman"/>
                <w:lang w:val="bg-BG"/>
              </w:rPr>
              <w:t xml:space="preserve"> (поставяне или вдигане на метални или дървени платна) в едно гробно място</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24,00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13.</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преместване кости на един покойник и полагането им в друго гробно място</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24,00 </w:t>
            </w:r>
          </w:p>
          <w:p w:rsidR="00D617B3" w:rsidRPr="00D617B3" w:rsidRDefault="00D617B3" w:rsidP="00C84ACF">
            <w:pPr>
              <w:jc w:val="center"/>
              <w:rPr>
                <w:rFonts w:ascii="Times New Roman" w:hAnsi="Times New Roman" w:cs="Times New Roman"/>
                <w:lang w:val="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14.</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еднократно почистване на пътеките между гробовете за погребение</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18,00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15.</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изготвяне на справки от гробищни регистри и картотека</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3,00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16. </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D50905">
            <w:pPr>
              <w:jc w:val="both"/>
              <w:rPr>
                <w:rFonts w:ascii="Times New Roman" w:hAnsi="Times New Roman" w:cs="Times New Roman"/>
                <w:b/>
                <w:bCs/>
                <w:i/>
                <w:iCs/>
                <w:lang w:val="bg-BG"/>
              </w:rPr>
            </w:pPr>
            <w:r w:rsidRPr="00D617B3">
              <w:rPr>
                <w:rFonts w:ascii="Times New Roman" w:hAnsi="Times New Roman" w:cs="Times New Roman"/>
                <w:lang w:val="bg-BG"/>
              </w:rPr>
              <w:t>За ползване на ритуална зала при погребения</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14,40 </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Раздел VІ</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Притежаване на куче</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1.</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притежаване на куче</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20,00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2.</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За притежаване на куче </w:t>
            </w:r>
            <w:r w:rsidRPr="00D617B3">
              <w:rPr>
                <w:rFonts w:ascii="Times New Roman" w:hAnsi="Times New Roman" w:cs="Times New Roman"/>
                <w:lang w:val="bg-BG"/>
              </w:rPr>
              <w:t>порода „</w:t>
            </w:r>
            <w:proofErr w:type="spellStart"/>
            <w:r w:rsidRPr="00D617B3">
              <w:rPr>
                <w:rFonts w:ascii="Times New Roman" w:hAnsi="Times New Roman" w:cs="Times New Roman"/>
                <w:lang w:val="bg-BG"/>
              </w:rPr>
              <w:t>бултериер</w:t>
            </w:r>
            <w:proofErr w:type="spellEnd"/>
            <w:r w:rsidRPr="00D617B3">
              <w:rPr>
                <w:rFonts w:ascii="Times New Roman" w:hAnsi="Times New Roman" w:cs="Times New Roman"/>
                <w:lang w:val="bg-BG"/>
              </w:rPr>
              <w:t>” и „питбул”</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150,00</w:t>
            </w:r>
          </w:p>
        </w:tc>
      </w:tr>
      <w:tr w:rsidR="00D617B3" w:rsidRPr="00D617B3" w:rsidTr="00C84ACF">
        <w:trPr>
          <w:trHeight w:val="292"/>
        </w:trPr>
        <w:tc>
          <w:tcPr>
            <w:tcW w:w="85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3.</w:t>
            </w:r>
          </w:p>
        </w:tc>
        <w:tc>
          <w:tcPr>
            <w:tcW w:w="65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За отглеждане на кучета с цел развъждане</w:t>
            </w:r>
          </w:p>
        </w:tc>
        <w:tc>
          <w:tcPr>
            <w:tcW w:w="2409"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500,00</w:t>
            </w:r>
          </w:p>
        </w:tc>
      </w:tr>
    </w:tbl>
    <w:p w:rsidR="00D617B3" w:rsidRPr="00D617B3" w:rsidRDefault="00D617B3" w:rsidP="0073625C">
      <w:pPr>
        <w:ind w:firstLine="720"/>
        <w:outlineLvl w:val="2"/>
        <w:rPr>
          <w:rFonts w:ascii="Times New Roman" w:hAnsi="Times New Roman" w:cs="Times New Roman"/>
          <w:lang w:val="bg-BG" w:eastAsia="bg-BG"/>
        </w:rPr>
      </w:pPr>
      <w:r w:rsidRPr="00D617B3">
        <w:rPr>
          <w:rFonts w:ascii="Times New Roman" w:hAnsi="Times New Roman" w:cs="Times New Roman"/>
          <w:b/>
          <w:bCs/>
          <w:lang w:val="bg-BG"/>
        </w:rPr>
        <w:br w:type="page"/>
      </w:r>
      <w:r w:rsidRPr="00D617B3">
        <w:rPr>
          <w:rFonts w:ascii="Times New Roman" w:hAnsi="Times New Roman" w:cs="Times New Roman"/>
          <w:b/>
          <w:bCs/>
          <w:lang w:val="bg-BG" w:eastAsia="bg-BG"/>
        </w:rPr>
        <w:lastRenderedPageBreak/>
        <w:tab/>
      </w:r>
      <w:r w:rsidRPr="00D617B3">
        <w:rPr>
          <w:rFonts w:ascii="Times New Roman" w:hAnsi="Times New Roman" w:cs="Times New Roman"/>
          <w:b/>
          <w:bCs/>
          <w:lang w:val="bg-BG" w:eastAsia="bg-BG"/>
        </w:rPr>
        <w:tab/>
      </w:r>
      <w:r w:rsidRPr="00D617B3">
        <w:rPr>
          <w:rFonts w:ascii="Times New Roman" w:hAnsi="Times New Roman" w:cs="Times New Roman"/>
          <w:b/>
          <w:bCs/>
          <w:lang w:val="bg-BG" w:eastAsia="bg-BG"/>
        </w:rPr>
        <w:tab/>
        <w:t xml:space="preserve"> </w:t>
      </w:r>
      <w:r w:rsidR="00395D87">
        <w:rPr>
          <w:rFonts w:ascii="Times New Roman" w:hAnsi="Times New Roman" w:cs="Times New Roman"/>
          <w:b/>
          <w:bCs/>
          <w:lang w:val="bg-BG" w:eastAsia="bg-BG"/>
        </w:rPr>
        <w:tab/>
      </w:r>
      <w:r w:rsidR="0073625C">
        <w:rPr>
          <w:rFonts w:ascii="Times New Roman" w:hAnsi="Times New Roman" w:cs="Times New Roman"/>
          <w:b/>
          <w:bCs/>
          <w:lang w:val="bg-BG" w:eastAsia="bg-BG"/>
        </w:rPr>
        <w:tab/>
      </w:r>
      <w:r w:rsidR="0073625C">
        <w:rPr>
          <w:rFonts w:ascii="Times New Roman" w:hAnsi="Times New Roman" w:cs="Times New Roman"/>
          <w:b/>
          <w:bCs/>
          <w:lang w:val="bg-BG" w:eastAsia="bg-BG"/>
        </w:rPr>
        <w:tab/>
      </w:r>
      <w:r w:rsidR="0073625C">
        <w:rPr>
          <w:rFonts w:ascii="Times New Roman" w:hAnsi="Times New Roman" w:cs="Times New Roman"/>
          <w:b/>
          <w:bCs/>
          <w:lang w:val="bg-BG" w:eastAsia="bg-BG"/>
        </w:rPr>
        <w:tab/>
      </w:r>
      <w:r w:rsidR="0073625C">
        <w:rPr>
          <w:rFonts w:ascii="Times New Roman" w:hAnsi="Times New Roman" w:cs="Times New Roman"/>
          <w:b/>
          <w:bCs/>
          <w:lang w:val="bg-BG" w:eastAsia="bg-BG"/>
        </w:rPr>
        <w:tab/>
      </w:r>
      <w:r w:rsidR="0073625C">
        <w:rPr>
          <w:rFonts w:ascii="Times New Roman" w:hAnsi="Times New Roman" w:cs="Times New Roman"/>
          <w:b/>
          <w:bCs/>
          <w:lang w:val="bg-BG" w:eastAsia="bg-BG"/>
        </w:rPr>
        <w:tab/>
      </w:r>
      <w:r w:rsidR="0073625C">
        <w:rPr>
          <w:rFonts w:ascii="Times New Roman" w:hAnsi="Times New Roman" w:cs="Times New Roman"/>
          <w:b/>
          <w:bCs/>
          <w:lang w:val="bg-BG" w:eastAsia="bg-BG"/>
        </w:rPr>
        <w:tab/>
        <w:t>Приложение № 3</w:t>
      </w:r>
      <w:r w:rsidRPr="00D617B3">
        <w:rPr>
          <w:rFonts w:ascii="Times New Roman" w:hAnsi="Times New Roman" w:cs="Times New Roman"/>
          <w:b/>
          <w:bCs/>
          <w:lang w:val="bg-BG" w:eastAsia="bg-BG"/>
        </w:rPr>
        <w:t xml:space="preserve"> </w:t>
      </w:r>
    </w:p>
    <w:p w:rsidR="00D617B3" w:rsidRPr="00D617B3" w:rsidRDefault="00D617B3" w:rsidP="00D617B3">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ТАРИФА</w:t>
      </w:r>
    </w:p>
    <w:p w:rsidR="00D617B3" w:rsidRPr="00D617B3" w:rsidRDefault="00D617B3" w:rsidP="00D617B3">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 xml:space="preserve">на цени на услуги по чл. 6 ал. 2 от ЗМДТ, </w:t>
      </w:r>
    </w:p>
    <w:p w:rsidR="00D617B3" w:rsidRPr="00D617B3" w:rsidRDefault="00D617B3" w:rsidP="00D617B3">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предоставяни от Община Плевен</w:t>
      </w:r>
    </w:p>
    <w:p w:rsidR="00D617B3" w:rsidRPr="00D617B3" w:rsidRDefault="00D617B3" w:rsidP="00D617B3">
      <w:pPr>
        <w:jc w:val="center"/>
        <w:rPr>
          <w:rFonts w:ascii="Times New Roman" w:hAnsi="Times New Roman" w:cs="Times New Roman"/>
          <w:bCs/>
          <w:lang w:val="bg-BG" w:eastAsia="bg-BG"/>
        </w:rPr>
      </w:pPr>
      <w:r w:rsidRPr="00D617B3">
        <w:rPr>
          <w:rFonts w:ascii="Times New Roman" w:hAnsi="Times New Roman" w:cs="Times New Roman"/>
          <w:bCs/>
          <w:lang w:val="bg-BG" w:eastAsia="bg-BG"/>
        </w:rPr>
        <w:t>(доп. - Решение № 347/12.11.2020 г.)</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
        <w:gridCol w:w="6077"/>
        <w:gridCol w:w="18"/>
        <w:gridCol w:w="1418"/>
        <w:gridCol w:w="1765"/>
      </w:tblGrid>
      <w:tr w:rsidR="00D617B3" w:rsidRPr="00D617B3" w:rsidTr="00C84ACF">
        <w:trPr>
          <w:trHeight w:val="977"/>
          <w:tblHeader/>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Наименование на услуги/права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Забележка</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Цени на услуги</w:t>
            </w:r>
          </w:p>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/в лева/</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2</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3</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4</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Раздел І</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Административни услуги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w:t>
            </w:r>
          </w:p>
          <w:p w:rsidR="00D617B3" w:rsidRPr="00D617B3" w:rsidRDefault="00D617B3" w:rsidP="00C84ACF">
            <w:pPr>
              <w:rPr>
                <w:rFonts w:ascii="Times New Roman" w:hAnsi="Times New Roman" w:cs="Times New Roman"/>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proofErr w:type="spellStart"/>
            <w:r w:rsidRPr="00D617B3">
              <w:rPr>
                <w:rFonts w:ascii="Times New Roman" w:hAnsi="Times New Roman" w:cs="Times New Roman"/>
                <w:lang w:val="bg-BG" w:eastAsia="bg-BG"/>
              </w:rPr>
              <w:t>Комплектоване</w:t>
            </w:r>
            <w:proofErr w:type="spellEnd"/>
            <w:r w:rsidRPr="00D617B3">
              <w:rPr>
                <w:rFonts w:ascii="Times New Roman" w:hAnsi="Times New Roman" w:cs="Times New Roman"/>
                <w:lang w:val="bg-BG" w:eastAsia="bg-BG"/>
              </w:rPr>
              <w:t xml:space="preserve"> и проверка на документи към искане за установяване на българско гражданство</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15,00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Съставяне на актове за гражданско състояние на български граждани, които имат актове, съставени в чужбина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справки по искане на съдебни изпълнители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Изготвяне на справка по АТД</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3,00/стр.</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5.</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искане на ЕГН на приети с указ български граждани с разрешение за постоянно пребиваване в Република България</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6.</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сключване на граждански брак на основание чл.8, ал.3 от Семейния кодекс</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7.</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Изнесено сключване на граждански брак</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8.</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Признаване и изпълнение на съдебно решение или друг акт на чуждестранен съд или друг орган</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9.</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Разглеждане на заявление за поставяне на РИЕ (чл.57 от ЗУТ)</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9.1</w:t>
            </w:r>
          </w:p>
        </w:tc>
        <w:tc>
          <w:tcPr>
            <w:tcW w:w="6095"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Разглеждане на документи за поставяне на рекламно съоръжение с временен характер</w:t>
            </w:r>
          </w:p>
        </w:tc>
        <w:tc>
          <w:tcPr>
            <w:tcW w:w="3183"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                          30,00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176"/>
              </w:tabs>
              <w:rPr>
                <w:rFonts w:ascii="Times New Roman" w:hAnsi="Times New Roman" w:cs="Times New Roman"/>
                <w:lang w:val="bg-BG" w:eastAsia="bg-BG"/>
              </w:rPr>
            </w:pPr>
            <w:r w:rsidRPr="00D617B3">
              <w:rPr>
                <w:rFonts w:ascii="Times New Roman" w:hAnsi="Times New Roman" w:cs="Times New Roman"/>
                <w:lang w:val="bg-BG" w:eastAsia="bg-BG"/>
              </w:rPr>
              <w:t>9.2</w:t>
            </w:r>
          </w:p>
        </w:tc>
        <w:tc>
          <w:tcPr>
            <w:tcW w:w="6095"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Разглеждане на документи за поставяне на други рекламни елементи /билборд/</w:t>
            </w:r>
          </w:p>
        </w:tc>
        <w:tc>
          <w:tcPr>
            <w:tcW w:w="3183"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                        100,00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10.</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разрешение за таксиметров превоз на пътници и холограмни стикери за автомобилите (1+2)</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обикновена поръчка – срок за изпълнение до 14 дни</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експресна поръчка – срок за изпълнение 2 работни дни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33,00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150,00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Издаване на дубликат изгубено (откраднато) разрешително за таксиметрова дейност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33,00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разрешително за извършване на таксиметров превоз на пътници на територията на Общината при настъпили промени в обстоятелствата (смяна на водача, извършващ превоза и др.)</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33,00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разрешение за удължено работно време на заведения за хранене, развлечения и др. по чл.3 ал.4 от Наредба № 14 за търговската дейност на територията на Община Плевен</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50, 00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заплаща се при получаване</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За издаване на удостоверение за регистрация за извършване на таксиметров превоз на пътници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100, 00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lastRenderedPageBreak/>
              <w:t>15.</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вписване в/отписване от списъка на превозните средства/водачи, към удостоверението за регистрация на таксиметров превоз на пътници за всяко конкретно превозно средство/водач (изм. - Решение № 491/ 25.03.2021 г./</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 xml:space="preserve">16. </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издаване на дубликат на удостоверение за регистрация</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285"/>
              </w:tabs>
              <w:jc w:val="center"/>
              <w:rPr>
                <w:rFonts w:ascii="Times New Roman" w:hAnsi="Times New Roman" w:cs="Times New Roman"/>
                <w:lang w:val="bg-BG" w:eastAsia="bg-BG"/>
              </w:rPr>
            </w:pPr>
            <w:r w:rsidRPr="00D617B3">
              <w:rPr>
                <w:rFonts w:ascii="Times New Roman" w:hAnsi="Times New Roman" w:cs="Times New Roman"/>
                <w:lang w:val="bg-BG" w:eastAsia="bg-BG"/>
              </w:rPr>
              <w:t>10,00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17.</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отразяване на промени в обстоятелствата в удостоверението за регистрация за извършване на таксиметров превоз на пътници /нов - Решение № 491/ 25.03.2021 г./</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285"/>
              </w:tabs>
              <w:jc w:val="center"/>
              <w:rPr>
                <w:rFonts w:ascii="Times New Roman" w:hAnsi="Times New Roman" w:cs="Times New Roman"/>
                <w:lang w:val="bg-BG" w:eastAsia="bg-BG"/>
              </w:rPr>
            </w:pPr>
            <w:r w:rsidRPr="00D617B3">
              <w:rPr>
                <w:rFonts w:ascii="Times New Roman" w:hAnsi="Times New Roman" w:cs="Times New Roman"/>
                <w:lang w:val="bg-BG" w:eastAsia="bg-BG"/>
              </w:rPr>
              <w:t>100,00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i/>
                <w:iCs/>
                <w:lang w:val="bg-BG" w:eastAsia="bg-BG"/>
              </w:rPr>
            </w:pPr>
            <w:r w:rsidRPr="00D617B3">
              <w:rPr>
                <w:rFonts w:ascii="Times New Roman" w:hAnsi="Times New Roman" w:cs="Times New Roman"/>
                <w:b/>
                <w:bCs/>
                <w:lang w:val="bg-BG" w:eastAsia="bg-BG"/>
              </w:rPr>
              <w:t>Раздел ІІ</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highlight w:val="yellow"/>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Услуги по ТСУ, кадастър, регулация</w:t>
            </w:r>
          </w:p>
          <w:p w:rsidR="00D617B3" w:rsidRPr="00D617B3" w:rsidRDefault="00D617B3" w:rsidP="00C84ACF">
            <w:pPr>
              <w:jc w:val="center"/>
              <w:rPr>
                <w:rFonts w:ascii="Times New Roman" w:hAnsi="Times New Roman" w:cs="Times New Roman"/>
                <w:bCs/>
                <w:lang w:val="bg-BG" w:eastAsia="bg-BG"/>
              </w:rPr>
            </w:pPr>
            <w:r w:rsidRPr="00D617B3">
              <w:rPr>
                <w:rFonts w:ascii="Times New Roman" w:hAnsi="Times New Roman" w:cs="Times New Roman"/>
                <w:bCs/>
                <w:lang w:val="bg-BG" w:eastAsia="bg-BG"/>
              </w:rPr>
              <w:t>(изм. - Решение № 587/24.06.2021 г./</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right" w:pos="5827"/>
              </w:tabs>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разрешение за изработване на подробен устройствен план</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right" w:pos="5827"/>
              </w:tabs>
              <w:jc w:val="both"/>
              <w:rPr>
                <w:rFonts w:ascii="Times New Roman" w:hAnsi="Times New Roman" w:cs="Times New Roman"/>
                <w:lang w:val="bg-BG" w:eastAsia="bg-BG"/>
              </w:rPr>
            </w:pPr>
            <w:r w:rsidRPr="00D617B3">
              <w:rPr>
                <w:rFonts w:ascii="Times New Roman" w:hAnsi="Times New Roman" w:cs="Times New Roman"/>
                <w:lang w:val="bg-BG" w:eastAsia="bg-BG"/>
              </w:rPr>
              <w:t>до 3 поземлени имота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50,00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right" w:pos="5827"/>
              </w:tabs>
              <w:jc w:val="both"/>
              <w:rPr>
                <w:rFonts w:ascii="Times New Roman" w:hAnsi="Times New Roman" w:cs="Times New Roman"/>
                <w:lang w:val="bg-BG" w:eastAsia="bg-BG"/>
              </w:rPr>
            </w:pPr>
            <w:r w:rsidRPr="00D617B3">
              <w:rPr>
                <w:rFonts w:ascii="Times New Roman" w:hAnsi="Times New Roman" w:cs="Times New Roman"/>
                <w:lang w:val="bg-BG" w:eastAsia="bg-BG"/>
              </w:rPr>
              <w:t>от 3 поземлени имота до 1 квартал</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right" w:pos="5827"/>
              </w:tabs>
              <w:jc w:val="both"/>
              <w:rPr>
                <w:rFonts w:ascii="Times New Roman" w:hAnsi="Times New Roman" w:cs="Times New Roman"/>
                <w:lang w:val="bg-BG" w:eastAsia="bg-BG"/>
              </w:rPr>
            </w:pPr>
            <w:r w:rsidRPr="00D617B3">
              <w:rPr>
                <w:rFonts w:ascii="Times New Roman" w:hAnsi="Times New Roman" w:cs="Times New Roman"/>
                <w:lang w:val="bg-BG" w:eastAsia="bg-BG"/>
              </w:rPr>
              <w:t>над 1 квартал</w:t>
            </w:r>
            <w:r w:rsidRPr="00D617B3">
              <w:rPr>
                <w:rFonts w:ascii="Times New Roman" w:hAnsi="Times New Roman" w:cs="Times New Roman"/>
                <w:lang w:val="bg-BG" w:eastAsia="bg-BG"/>
              </w:rPr>
              <w:tab/>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200,00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w:t>
            </w:r>
            <w:r w:rsidR="000306FF">
              <w:rPr>
                <w:rFonts w:ascii="Times New Roman" w:hAnsi="Times New Roman" w:cs="Times New Roman"/>
                <w:lang w:val="bg-BG" w:eastAsia="bg-BG"/>
              </w:rPr>
              <w:t>.</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right" w:pos="5827"/>
              </w:tabs>
              <w:jc w:val="both"/>
              <w:rPr>
                <w:rFonts w:ascii="Times New Roman" w:hAnsi="Times New Roman" w:cs="Times New Roman"/>
                <w:lang w:val="bg-BG" w:eastAsia="bg-BG"/>
              </w:rPr>
            </w:pPr>
            <w:r w:rsidRPr="00D617B3">
              <w:rPr>
                <w:rFonts w:ascii="Times New Roman" w:hAnsi="Times New Roman" w:cs="Times New Roman"/>
                <w:lang w:val="bg-BG" w:eastAsia="bg-BG"/>
              </w:rPr>
              <w:t>Разглеждане от ЕСУТ, процедиране и одобряване на подробен устройствен план</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right" w:pos="5827"/>
              </w:tabs>
              <w:jc w:val="both"/>
              <w:rPr>
                <w:rFonts w:ascii="Times New Roman" w:hAnsi="Times New Roman" w:cs="Times New Roman"/>
                <w:lang w:val="bg-BG" w:eastAsia="bg-BG"/>
              </w:rPr>
            </w:pPr>
            <w:r w:rsidRPr="00D617B3">
              <w:rPr>
                <w:rFonts w:ascii="Times New Roman" w:hAnsi="Times New Roman" w:cs="Times New Roman"/>
                <w:lang w:val="bg-BG" w:eastAsia="bg-BG"/>
              </w:rPr>
              <w:t>до 3 поземлени имота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right" w:pos="5827"/>
              </w:tabs>
              <w:jc w:val="both"/>
              <w:rPr>
                <w:rFonts w:ascii="Times New Roman" w:hAnsi="Times New Roman" w:cs="Times New Roman"/>
                <w:lang w:val="bg-BG" w:eastAsia="bg-BG"/>
              </w:rPr>
            </w:pPr>
            <w:r w:rsidRPr="00D617B3">
              <w:rPr>
                <w:rFonts w:ascii="Times New Roman" w:hAnsi="Times New Roman" w:cs="Times New Roman"/>
                <w:lang w:val="bg-BG" w:eastAsia="bg-BG"/>
              </w:rPr>
              <w:t>от 3 поземлени имота до 1 квартал</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200,00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right" w:pos="5827"/>
              </w:tabs>
              <w:jc w:val="both"/>
              <w:rPr>
                <w:rFonts w:ascii="Times New Roman" w:hAnsi="Times New Roman" w:cs="Times New Roman"/>
                <w:lang w:val="bg-BG" w:eastAsia="bg-BG"/>
              </w:rPr>
            </w:pPr>
            <w:r w:rsidRPr="00D617B3">
              <w:rPr>
                <w:rFonts w:ascii="Times New Roman" w:hAnsi="Times New Roman" w:cs="Times New Roman"/>
                <w:lang w:val="bg-BG" w:eastAsia="bg-BG"/>
              </w:rPr>
              <w:t>над 1 квартал</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350,00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Разглеждане от ЕСУТ, процедиране и одобряване на подробен устройствен план – ПУР, ПР и ПП</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 За линейни обекти до 1 км</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 За линейни обекти от 1 км до 5 км</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200,00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 За линейни обекти над 5 км</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350,00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 Повторно и всяко следващо разглеждане на ПУП и техните изменения след </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отразяване на забележки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50,00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5.</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Извършване на оценка за съответствие от ЕСУТ на инвестиционни проекти във фаза „</w:t>
            </w:r>
            <w:r w:rsidRPr="00D617B3">
              <w:rPr>
                <w:rFonts w:ascii="Times New Roman" w:hAnsi="Times New Roman" w:cs="Times New Roman"/>
                <w:b/>
                <w:bCs/>
                <w:lang w:val="bg-BG" w:eastAsia="bg-BG"/>
              </w:rPr>
              <w:t xml:space="preserve">Технически или работен проект” </w:t>
            </w:r>
            <w:r w:rsidRPr="00D617B3">
              <w:rPr>
                <w:rFonts w:ascii="Times New Roman" w:hAnsi="Times New Roman" w:cs="Times New Roman"/>
                <w:bCs/>
                <w:lang w:val="bg-BG" w:eastAsia="bg-BG"/>
              </w:rPr>
              <w:t>за нови</w:t>
            </w:r>
            <w:r w:rsidRPr="00D617B3">
              <w:rPr>
                <w:rFonts w:ascii="Times New Roman" w:hAnsi="Times New Roman" w:cs="Times New Roman"/>
                <w:b/>
                <w:bCs/>
                <w:lang w:val="bg-BG" w:eastAsia="bg-BG"/>
              </w:rPr>
              <w:t xml:space="preserve"> </w:t>
            </w:r>
            <w:r w:rsidRPr="00D617B3">
              <w:rPr>
                <w:rFonts w:ascii="Times New Roman" w:hAnsi="Times New Roman" w:cs="Times New Roman"/>
                <w:szCs w:val="28"/>
                <w:lang w:val="bg-BG"/>
              </w:rPr>
              <w:t>жилищни и смесени сгради с ниско застрояване и вилни сгради по чл.137, ал.1, т.5, буква „а“, техни реконструкции, преустройства, основни ремонти и промяна на предназначението, както и за обектите по чл.137, ал.1, т.5, букви „д“ и „е“ от ЗУТ</w:t>
            </w:r>
            <w:r w:rsidRPr="00D617B3">
              <w:rPr>
                <w:rFonts w:ascii="Times New Roman" w:hAnsi="Times New Roman" w:cs="Times New Roman"/>
                <w:lang w:val="bg-BG" w:eastAsia="bg-BG"/>
              </w:rPr>
              <w:t>, както следва:</w:t>
            </w:r>
            <w:r w:rsidRPr="00D617B3">
              <w:rPr>
                <w:rFonts w:ascii="Times New Roman" w:hAnsi="Times New Roman" w:cs="Times New Roman"/>
                <w:lang w:val="bg-BG" w:eastAsia="bg-BG"/>
              </w:rPr>
              <w:tab/>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5.1.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strike/>
                <w:lang w:val="bg-BG" w:eastAsia="bg-BG"/>
              </w:rPr>
            </w:pPr>
            <w:r w:rsidRPr="00D617B3">
              <w:rPr>
                <w:rFonts w:ascii="Times New Roman" w:hAnsi="Times New Roman" w:cs="Times New Roman"/>
                <w:lang w:val="bg-BG" w:eastAsia="bg-BG"/>
              </w:rPr>
              <w:t>За гр. Плевен и землището му</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 лв./кв.м – РЗП, но не по-малко от 100,00 лв. и не повече от 5000,00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5.2.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гр. Славяново и селата Брестовец, Буковлък, Гривица, Опанец, Радишево и Ясен и землищата им</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0,80 лв./кв.м - РЗП, но не по-</w:t>
            </w:r>
            <w:r w:rsidRPr="00D617B3">
              <w:rPr>
                <w:rFonts w:ascii="Times New Roman" w:hAnsi="Times New Roman" w:cs="Times New Roman"/>
                <w:lang w:val="bg-BG" w:eastAsia="bg-BG"/>
              </w:rPr>
              <w:lastRenderedPageBreak/>
              <w:t>малко от 80,00 лв. и не повече от 5000,00 лв.</w:t>
            </w:r>
          </w:p>
        </w:tc>
      </w:tr>
      <w:tr w:rsidR="00D617B3" w:rsidRPr="00D617B3" w:rsidTr="00C84ACF">
        <w:trPr>
          <w:trHeight w:val="626"/>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lastRenderedPageBreak/>
              <w:t>5.3.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всички останали села и землищата им на територията на община</w:t>
            </w:r>
            <w:r w:rsidR="0002501D">
              <w:rPr>
                <w:rFonts w:ascii="Times New Roman" w:hAnsi="Times New Roman" w:cs="Times New Roman"/>
                <w:lang w:val="bg-BG" w:eastAsia="bg-BG"/>
              </w:rPr>
              <w:t xml:space="preserve"> Плевен</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0,50 лв./кв.м - РЗП, но не по-малко от 50,00 лв. и не повече от 5000,00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5.4.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селскостопански и стопански сгради по чл. 45 от ЗУТ на територията на община Плевен</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0,60 лв./кв.м - РЗП, но не по-малко от 60,00 лв. и не повече от 5000,00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6.</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Извършване на оценка за съответствие от ЕСУТ на инвестиционни проекти във фаза „</w:t>
            </w:r>
            <w:r w:rsidRPr="00D617B3">
              <w:rPr>
                <w:rFonts w:ascii="Times New Roman" w:hAnsi="Times New Roman" w:cs="Times New Roman"/>
                <w:b/>
                <w:bCs/>
                <w:lang w:val="bg-BG" w:eastAsia="bg-BG"/>
              </w:rPr>
              <w:t>Технически или работен проект” за преустройства и пристройки</w:t>
            </w:r>
            <w:r w:rsidRPr="00D617B3">
              <w:rPr>
                <w:rFonts w:ascii="Times New Roman" w:hAnsi="Times New Roman" w:cs="Times New Roman"/>
                <w:lang w:val="bg-BG" w:eastAsia="bg-BG"/>
              </w:rPr>
              <w:t xml:space="preserve"> на </w:t>
            </w:r>
            <w:r w:rsidRPr="00D617B3">
              <w:rPr>
                <w:rFonts w:ascii="Times New Roman" w:hAnsi="Times New Roman" w:cs="Times New Roman"/>
                <w:szCs w:val="28"/>
                <w:lang w:val="bg-BG"/>
              </w:rPr>
              <w:t>жилищни и смесени сгради с ниско застрояване и вилни сгради по чл.137, ал.1, т.5, буква „а“, техни реконструкции, преустройства, основни ремонти и промяна на предназначението, както и за обектите по чл.137, ал.1, т.5, букви „д“ и „е“ от ЗУТ</w:t>
            </w:r>
            <w:r w:rsidRPr="00D617B3">
              <w:rPr>
                <w:rFonts w:ascii="Times New Roman" w:hAnsi="Times New Roman" w:cs="Times New Roman"/>
                <w:lang w:val="bg-BG" w:eastAsia="bg-BG"/>
              </w:rPr>
              <w:t>, както следва: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6.1.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strike/>
                <w:lang w:val="bg-BG" w:eastAsia="bg-BG"/>
              </w:rPr>
            </w:pPr>
            <w:r w:rsidRPr="00D617B3">
              <w:rPr>
                <w:rFonts w:ascii="Times New Roman" w:hAnsi="Times New Roman" w:cs="Times New Roman"/>
                <w:lang w:val="bg-BG" w:eastAsia="bg-BG"/>
              </w:rPr>
              <w:t>За гр. Плевен и землището му</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0,80 лв./кв.м – РЗП, но не по-малко от 80,00 лв. и не повече от 5000,00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6.2.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гр. Славяново и всички села на територията на община Плевен и землищата им</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0,60 лв./кв.м - РЗП, но не по-малко от 60,00 лв. и не повече от 5000,00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7.</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Извършване на оценка за съответствие от ЕСУТ на инвестиционни проекти във фаза „</w:t>
            </w:r>
            <w:r w:rsidRPr="00D617B3">
              <w:rPr>
                <w:rFonts w:ascii="Times New Roman" w:hAnsi="Times New Roman" w:cs="Times New Roman"/>
                <w:b/>
                <w:bCs/>
                <w:lang w:val="bg-BG" w:eastAsia="bg-BG"/>
              </w:rPr>
              <w:t xml:space="preserve">Технически или работен проект” за благоустройство и </w:t>
            </w:r>
            <w:proofErr w:type="spellStart"/>
            <w:r w:rsidRPr="00D617B3">
              <w:rPr>
                <w:rFonts w:ascii="Times New Roman" w:hAnsi="Times New Roman" w:cs="Times New Roman"/>
                <w:b/>
                <w:bCs/>
                <w:lang w:val="bg-BG" w:eastAsia="bg-BG"/>
              </w:rPr>
              <w:t>паркоустройство</w:t>
            </w:r>
            <w:proofErr w:type="spellEnd"/>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 лв./кв.м, но не по-малко от 30 лв. и не повече от 1000,00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8.</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(отм. - Решение № 587/24.06.2021 г.)</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9.</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Извършване на оценка за съответствие от ЕСУТ на инвестиционни проекти във фаза </w:t>
            </w:r>
            <w:r w:rsidRPr="00D617B3">
              <w:rPr>
                <w:rFonts w:ascii="Times New Roman" w:hAnsi="Times New Roman" w:cs="Times New Roman"/>
                <w:b/>
                <w:bCs/>
                <w:lang w:val="bg-BG" w:eastAsia="bg-BG"/>
              </w:rPr>
              <w:t xml:space="preserve">„Идеен проект” </w:t>
            </w:r>
            <w:r w:rsidRPr="00D617B3">
              <w:rPr>
                <w:rFonts w:ascii="Times New Roman" w:hAnsi="Times New Roman" w:cs="Times New Roman"/>
                <w:bCs/>
                <w:lang w:val="bg-BG" w:eastAsia="bg-BG"/>
              </w:rPr>
              <w:t xml:space="preserve">за  </w:t>
            </w:r>
            <w:r w:rsidRPr="00D617B3">
              <w:rPr>
                <w:rFonts w:ascii="Times New Roman" w:hAnsi="Times New Roman" w:cs="Times New Roman"/>
                <w:szCs w:val="28"/>
                <w:lang w:val="bg-BG"/>
              </w:rPr>
              <w:t>жилищни и смесени сгради с ниско застрояване и вилни сгради по чл.</w:t>
            </w:r>
            <w:r w:rsidR="00CA14AB">
              <w:rPr>
                <w:rFonts w:ascii="Times New Roman" w:hAnsi="Times New Roman" w:cs="Times New Roman"/>
                <w:szCs w:val="28"/>
                <w:lang w:val="bg-BG"/>
              </w:rPr>
              <w:t xml:space="preserve"> </w:t>
            </w:r>
            <w:r w:rsidRPr="00D617B3">
              <w:rPr>
                <w:rFonts w:ascii="Times New Roman" w:hAnsi="Times New Roman" w:cs="Times New Roman"/>
                <w:szCs w:val="28"/>
                <w:lang w:val="bg-BG"/>
              </w:rPr>
              <w:t>137, ал.</w:t>
            </w:r>
            <w:r w:rsidR="00CA14AB">
              <w:rPr>
                <w:rFonts w:ascii="Times New Roman" w:hAnsi="Times New Roman" w:cs="Times New Roman"/>
                <w:szCs w:val="28"/>
                <w:lang w:val="bg-BG"/>
              </w:rPr>
              <w:t xml:space="preserve"> </w:t>
            </w:r>
            <w:r w:rsidRPr="00D617B3">
              <w:rPr>
                <w:rFonts w:ascii="Times New Roman" w:hAnsi="Times New Roman" w:cs="Times New Roman"/>
                <w:szCs w:val="28"/>
                <w:lang w:val="bg-BG"/>
              </w:rPr>
              <w:t>1, т.</w:t>
            </w:r>
            <w:r w:rsidR="00CA14AB">
              <w:rPr>
                <w:rFonts w:ascii="Times New Roman" w:hAnsi="Times New Roman" w:cs="Times New Roman"/>
                <w:szCs w:val="28"/>
                <w:lang w:val="bg-BG"/>
              </w:rPr>
              <w:t xml:space="preserve"> </w:t>
            </w:r>
            <w:r w:rsidRPr="00D617B3">
              <w:rPr>
                <w:rFonts w:ascii="Times New Roman" w:hAnsi="Times New Roman" w:cs="Times New Roman"/>
                <w:szCs w:val="28"/>
                <w:lang w:val="bg-BG"/>
              </w:rPr>
              <w:t>5, буква „а“, техни реконструкции, преустройства, основни ремонти и промяна на предназначението, както и за обектите по чл.137, ал.1, т.5, букви „д“ и „е“ от ЗУТ</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 от таксите по т. 5, 6, и 7.</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10.</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(отм. -Решение № 587/24.06.2021 г.)</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871"/>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lastRenderedPageBreak/>
              <w:t>11.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Одобряване на инвестиционен проект във фаза „технически или работен“ за строежи на основното или допълващото застрояване, както следва: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11.1.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strike/>
                <w:lang w:val="bg-BG" w:eastAsia="bg-BG"/>
              </w:rPr>
            </w:pPr>
            <w:r w:rsidRPr="00D617B3">
              <w:rPr>
                <w:rFonts w:ascii="Times New Roman" w:hAnsi="Times New Roman" w:cs="Times New Roman"/>
                <w:lang w:val="bg-BG" w:eastAsia="bg-BG"/>
              </w:rPr>
              <w:t>За гр. Плевен и землището му</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 лв./кв.м – РЗП, но не по-малко от 100.00 лв. и не повече от 5000,00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11.2.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гр. Славяново и всички села на територията на община Плевен и землищата им</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0,80 лв./кв.м - РЗП, но не по-малко от 80,00 лв. и не повече от 5000,00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11.3.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селскостопански и стопански сгради по чл. 45 от ЗУТ на територията на община Плевен</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0,60 лв./кв.м - РЗП, но не по-малко от 60,00 лв. и не повече от 5000,00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Одобряване на инвестиционни проекти във фаза „технически и работен” за благоустрояване</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 лв./кв.м, но не по-малко от 100,00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Одобряване на идейни инвестиционни проекти по чл. 142 от ЗУТ</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 от таксите по т.11 и т.12</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Съгласуване след служебна проверка за съответствие с ПУП и разположение в УПИ на инвестиционни проекти във фаза </w:t>
            </w:r>
            <w:r w:rsidRPr="00D617B3">
              <w:rPr>
                <w:rFonts w:ascii="Times New Roman" w:hAnsi="Times New Roman" w:cs="Times New Roman"/>
                <w:b/>
                <w:bCs/>
                <w:lang w:val="bg-BG" w:eastAsia="bg-BG"/>
              </w:rPr>
              <w:t>„Идеен проект”, които не са основание за издаване на разрешение за строеж</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25% от таксите по т. 11 и 12.</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15.</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Одобряване на проект-заснемане за възстановяване на строителни книжа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50% от таксите по т.11 и т.12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16.</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Съгласуване и одобряване на инвестиционен проект за строежи от основното или допълващото застрояване  - </w:t>
            </w:r>
            <w:r w:rsidRPr="00D617B3">
              <w:rPr>
                <w:rFonts w:ascii="Times New Roman" w:hAnsi="Times New Roman" w:cs="Times New Roman"/>
                <w:b/>
                <w:bCs/>
                <w:lang w:val="bg-BG" w:eastAsia="bg-BG"/>
              </w:rPr>
              <w:t xml:space="preserve"> с комплексен доклад от регистрирана фирма - консултант</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16.1.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strike/>
                <w:lang w:val="bg-BG" w:eastAsia="bg-BG"/>
              </w:rPr>
            </w:pPr>
            <w:r w:rsidRPr="00D617B3">
              <w:rPr>
                <w:rFonts w:ascii="Times New Roman" w:hAnsi="Times New Roman" w:cs="Times New Roman"/>
                <w:lang w:val="bg-BG" w:eastAsia="bg-BG"/>
              </w:rPr>
              <w:t>За гр. Плевен и землището му</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0,60 лв./кв.м – РЗП, но не по-малко от 100,00 лв. и не повече от 5000,00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16.2.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гр. Славяново и селата Брестовец, Буковлък, Гривица, Опанец, Радишево и Ясен и землищата им</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0,50 лв./кв.м - РЗП, но не по-малко от 60,00 лв. и не повече от 3000,00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lastRenderedPageBreak/>
              <w:t>16.3.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всички останали села и землищата им на територията на община Плевен</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0,30 лв./кв.м - РЗП, но не по-малко от 60,00 лв. и не повече от 3000,00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16.4.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селскостопански и стопански сгради по чл.45 от ЗУТ на територията на община Плевен</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0,60 лв./кв.м - РЗП, но не по-малко от 60,00 лв. и не повече от 3000,00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17.</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Приемане и удостоверяването на екзекутивна документация</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Протокол за възстановяване на тротоари, улични платна и зелени площи след прокопаване</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Проучвания по повод молби за повреди и ремонти по пътни, улични и инженерни мрежи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15,00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18.</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Проучвания по повод искания за огледи на място за издаване на експертни становища или указания</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19.</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Проверка за установяване съответствието на строежа с издадените строителни книжа и затова, че подробният устройствен план е приложен по отношение на застрояването при завършването на строителните и монтажните работи по фундаментите на строежа: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19.1.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сгради</w:t>
            </w:r>
          </w:p>
          <w:p w:rsidR="00D617B3" w:rsidRPr="00D617B3" w:rsidRDefault="00D617B3" w:rsidP="00C84ACF">
            <w:pPr>
              <w:jc w:val="both"/>
              <w:rPr>
                <w:rFonts w:ascii="Times New Roman" w:hAnsi="Times New Roman" w:cs="Times New Roman"/>
                <w:lang w:val="bg-BG"/>
              </w:rPr>
            </w:pPr>
          </w:p>
          <w:p w:rsidR="00D617B3" w:rsidRPr="00D617B3" w:rsidRDefault="00D617B3" w:rsidP="00C84ACF">
            <w:pPr>
              <w:jc w:val="both"/>
              <w:rPr>
                <w:rFonts w:ascii="Times New Roman" w:hAnsi="Times New Roman" w:cs="Times New Roman"/>
                <w:lang w:val="bg-BG"/>
              </w:rPr>
            </w:pPr>
          </w:p>
          <w:p w:rsidR="00D617B3" w:rsidRPr="00D617B3" w:rsidRDefault="00D617B3" w:rsidP="00C84ACF">
            <w:pPr>
              <w:jc w:val="both"/>
              <w:rPr>
                <w:rFonts w:ascii="Times New Roman" w:hAnsi="Times New Roman" w:cs="Times New Roman"/>
                <w:lang w:val="bg-BG"/>
              </w:rPr>
            </w:pP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rPr>
              <w:t>0,20 лв./кв.м – застроена площ, но не по-малко от 30,00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19.2.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огради</w:t>
            </w:r>
          </w:p>
          <w:p w:rsidR="00D617B3" w:rsidRPr="00D617B3" w:rsidRDefault="00D617B3" w:rsidP="00C84ACF">
            <w:pPr>
              <w:jc w:val="both"/>
              <w:rPr>
                <w:rFonts w:ascii="Times New Roman" w:hAnsi="Times New Roman" w:cs="Times New Roman"/>
                <w:lang w:val="bg-BG" w:eastAsia="bg-BG"/>
              </w:rPr>
            </w:pPr>
          </w:p>
          <w:p w:rsidR="00D617B3" w:rsidRPr="00D617B3" w:rsidRDefault="00D617B3" w:rsidP="00C84ACF">
            <w:pPr>
              <w:jc w:val="both"/>
              <w:rPr>
                <w:rFonts w:ascii="Times New Roman" w:hAnsi="Times New Roman" w:cs="Times New Roman"/>
                <w:lang w:val="bg-BG"/>
              </w:rPr>
            </w:pP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0,10 лв./линеен метър, но не по-малко от 10,00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20.</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eastAsia="bg-BG"/>
              </w:rPr>
              <w:t>Проверка за спазване определената линия на застрояване, заснемане и нанасяне на мрежи и съоръжения на техническата инфраструктура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rPr>
                <w:rFonts w:ascii="Times New Roman" w:hAnsi="Times New Roman" w:cs="Times New Roman"/>
                <w:lang w:val="bg-BG"/>
              </w:rPr>
            </w:pPr>
          </w:p>
          <w:p w:rsidR="00D617B3" w:rsidRPr="00D617B3" w:rsidRDefault="00D617B3" w:rsidP="00C84ACF">
            <w:pPr>
              <w:widowControl w:val="0"/>
              <w:autoSpaceDE w:val="0"/>
              <w:autoSpaceDN w:val="0"/>
              <w:adjustRightInd w:val="0"/>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20.1.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rPr>
                <w:rFonts w:ascii="Times New Roman" w:hAnsi="Times New Roman" w:cs="Times New Roman"/>
                <w:lang w:val="bg-BG"/>
              </w:rPr>
            </w:pPr>
            <w:r w:rsidRPr="00D617B3">
              <w:rPr>
                <w:rFonts w:ascii="Times New Roman" w:hAnsi="Times New Roman" w:cs="Times New Roman"/>
                <w:lang w:val="bg-BG"/>
              </w:rPr>
              <w:t xml:space="preserve">- до 100 м </w:t>
            </w:r>
          </w:p>
          <w:p w:rsidR="00D617B3" w:rsidRPr="00D617B3" w:rsidRDefault="00D617B3" w:rsidP="00C84ACF">
            <w:pPr>
              <w:widowControl w:val="0"/>
              <w:autoSpaceDE w:val="0"/>
              <w:autoSpaceDN w:val="0"/>
              <w:adjustRightInd w:val="0"/>
              <w:rPr>
                <w:rFonts w:ascii="Times New Roman" w:hAnsi="Times New Roman" w:cs="Times New Roman"/>
                <w:lang w:val="bg-BG"/>
              </w:rPr>
            </w:pPr>
          </w:p>
          <w:p w:rsidR="00D617B3" w:rsidRPr="00D617B3" w:rsidRDefault="00D617B3" w:rsidP="00C84ACF">
            <w:pPr>
              <w:widowControl w:val="0"/>
              <w:autoSpaceDE w:val="0"/>
              <w:autoSpaceDN w:val="0"/>
              <w:adjustRightInd w:val="0"/>
              <w:rPr>
                <w:rFonts w:ascii="Times New Roman" w:hAnsi="Times New Roman" w:cs="Times New Roman"/>
                <w:lang w:val="bg-BG"/>
              </w:rPr>
            </w:pPr>
          </w:p>
          <w:p w:rsidR="00D617B3" w:rsidRPr="00D617B3" w:rsidRDefault="00D617B3" w:rsidP="00C84ACF">
            <w:pPr>
              <w:jc w:val="both"/>
              <w:rPr>
                <w:rFonts w:ascii="Times New Roman" w:hAnsi="Times New Roman" w:cs="Times New Roman"/>
                <w:lang w:val="bg-BG" w:eastAsia="bg-BG"/>
              </w:rPr>
            </w:pP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jc w:val="center"/>
              <w:rPr>
                <w:rFonts w:ascii="Times New Roman" w:hAnsi="Times New Roman" w:cs="Times New Roman"/>
                <w:lang w:val="bg-BG"/>
              </w:rPr>
            </w:pPr>
            <w:r w:rsidRPr="00D617B3">
              <w:rPr>
                <w:rFonts w:ascii="Times New Roman" w:hAnsi="Times New Roman" w:cs="Times New Roman"/>
                <w:lang w:val="bg-BG"/>
              </w:rPr>
              <w:t>0,40 лв./линеен метър,  но не по-малко от 10,00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20.2.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rPr>
                <w:rFonts w:ascii="Times New Roman" w:hAnsi="Times New Roman" w:cs="Times New Roman"/>
                <w:lang w:val="bg-BG"/>
              </w:rPr>
            </w:pPr>
            <w:r w:rsidRPr="00D617B3">
              <w:rPr>
                <w:rFonts w:ascii="Times New Roman" w:hAnsi="Times New Roman" w:cs="Times New Roman"/>
                <w:lang w:val="bg-BG"/>
              </w:rPr>
              <w:t>- от 100 до 500 м</w:t>
            </w:r>
          </w:p>
          <w:p w:rsidR="00D617B3" w:rsidRPr="00D617B3" w:rsidRDefault="00D617B3" w:rsidP="00C84ACF">
            <w:pPr>
              <w:widowControl w:val="0"/>
              <w:autoSpaceDE w:val="0"/>
              <w:autoSpaceDN w:val="0"/>
              <w:adjustRightInd w:val="0"/>
              <w:rPr>
                <w:rFonts w:ascii="Times New Roman" w:hAnsi="Times New Roman" w:cs="Times New Roman"/>
                <w:lang w:val="bg-BG"/>
              </w:rPr>
            </w:pPr>
          </w:p>
          <w:p w:rsidR="00D617B3" w:rsidRPr="00D617B3" w:rsidRDefault="00D617B3" w:rsidP="00C84ACF">
            <w:pPr>
              <w:widowControl w:val="0"/>
              <w:autoSpaceDE w:val="0"/>
              <w:autoSpaceDN w:val="0"/>
              <w:adjustRightInd w:val="0"/>
              <w:rPr>
                <w:rFonts w:ascii="Times New Roman" w:hAnsi="Times New Roman" w:cs="Times New Roman"/>
                <w:lang w:val="bg-BG"/>
              </w:rPr>
            </w:pPr>
          </w:p>
          <w:p w:rsidR="00D617B3" w:rsidRPr="00D617B3" w:rsidRDefault="00D617B3" w:rsidP="00C84ACF">
            <w:pPr>
              <w:jc w:val="both"/>
              <w:rPr>
                <w:rFonts w:ascii="Times New Roman" w:hAnsi="Times New Roman" w:cs="Times New Roman"/>
                <w:lang w:val="bg-BG"/>
              </w:rPr>
            </w:pP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40,00 лв. + 0,15 лв. за всеки линеен метър над 100 м</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20.3.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над 500 м</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100,00 лв. + 0,10 лв. за </w:t>
            </w:r>
            <w:r w:rsidRPr="00D617B3">
              <w:rPr>
                <w:rFonts w:ascii="Times New Roman" w:hAnsi="Times New Roman" w:cs="Times New Roman"/>
                <w:lang w:val="bg-BG"/>
              </w:rPr>
              <w:lastRenderedPageBreak/>
              <w:t>всеки линеен метър над 500 м, но не повече от 1000,00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lastRenderedPageBreak/>
              <w:t>21.</w:t>
            </w:r>
          </w:p>
          <w:p w:rsidR="00D617B3" w:rsidRPr="00D617B3" w:rsidRDefault="00D617B3" w:rsidP="00C84ACF">
            <w:pP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констативен протокол и удостоверение за степен на завършеност на строежа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30,00 лв. за протокол и 10,00 лв. за удостоверение</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За издаване на препис - извлечение от Общ справочен регистър на </w:t>
            </w:r>
            <w:proofErr w:type="spellStart"/>
            <w:r w:rsidRPr="00D617B3">
              <w:rPr>
                <w:rFonts w:ascii="Times New Roman" w:hAnsi="Times New Roman" w:cs="Times New Roman"/>
                <w:lang w:val="bg-BG"/>
              </w:rPr>
              <w:t>осовата</w:t>
            </w:r>
            <w:proofErr w:type="spellEnd"/>
            <w:r w:rsidRPr="00D617B3">
              <w:rPr>
                <w:rFonts w:ascii="Times New Roman" w:hAnsi="Times New Roman" w:cs="Times New Roman"/>
                <w:lang w:val="bg-BG"/>
              </w:rPr>
              <w:t xml:space="preserve"> мрежа: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координати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-за координати и схема и/или копие от </w:t>
            </w:r>
            <w:proofErr w:type="spellStart"/>
            <w:r w:rsidRPr="00D617B3">
              <w:rPr>
                <w:rFonts w:ascii="Times New Roman" w:hAnsi="Times New Roman" w:cs="Times New Roman"/>
                <w:lang w:val="bg-BG"/>
              </w:rPr>
              <w:t>реперен</w:t>
            </w:r>
            <w:proofErr w:type="spellEnd"/>
            <w:r w:rsidRPr="00D617B3">
              <w:rPr>
                <w:rFonts w:ascii="Times New Roman" w:hAnsi="Times New Roman" w:cs="Times New Roman"/>
                <w:lang w:val="bg-BG"/>
              </w:rPr>
              <w:t xml:space="preserve"> карнет</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координати и коти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-за координати, коти и схема и/или копие от </w:t>
            </w:r>
            <w:proofErr w:type="spellStart"/>
            <w:r w:rsidRPr="00D617B3">
              <w:rPr>
                <w:rFonts w:ascii="Times New Roman" w:hAnsi="Times New Roman" w:cs="Times New Roman"/>
                <w:lang w:val="bg-BG"/>
              </w:rPr>
              <w:t>реперен</w:t>
            </w:r>
            <w:proofErr w:type="spellEnd"/>
            <w:r w:rsidRPr="00D617B3">
              <w:rPr>
                <w:rFonts w:ascii="Times New Roman" w:hAnsi="Times New Roman" w:cs="Times New Roman"/>
                <w:lang w:val="bg-BG"/>
              </w:rPr>
              <w:t xml:space="preserve"> карнет </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 xml:space="preserve">-за описание и кота на </w:t>
            </w:r>
            <w:proofErr w:type="spellStart"/>
            <w:r w:rsidRPr="00D617B3">
              <w:rPr>
                <w:rFonts w:ascii="Times New Roman" w:hAnsi="Times New Roman" w:cs="Times New Roman"/>
                <w:lang w:val="bg-BG"/>
              </w:rPr>
              <w:t>нивелачен</w:t>
            </w:r>
            <w:proofErr w:type="spellEnd"/>
            <w:r w:rsidRPr="00D617B3">
              <w:rPr>
                <w:rFonts w:ascii="Times New Roman" w:hAnsi="Times New Roman" w:cs="Times New Roman"/>
                <w:lang w:val="bg-BG"/>
              </w:rPr>
              <w:t xml:space="preserve"> </w:t>
            </w:r>
            <w:proofErr w:type="spellStart"/>
            <w:r w:rsidRPr="00D617B3">
              <w:rPr>
                <w:rFonts w:ascii="Times New Roman" w:hAnsi="Times New Roman" w:cs="Times New Roman"/>
                <w:lang w:val="bg-BG"/>
              </w:rPr>
              <w:t>репер</w:t>
            </w:r>
            <w:proofErr w:type="spellEnd"/>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заплаща се при получаване</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 лв. на точка</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 лв. на точка</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 лв. на точка</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3,00 лв. на точка</w:t>
            </w: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rPr>
              <w:t>2,00 лв. на точка</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издаване на препис - извлечение от кадастралния регистър на точките от РГО:</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координати</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 xml:space="preserve">- за координати и схема и/или копие от </w:t>
            </w:r>
            <w:proofErr w:type="spellStart"/>
            <w:r w:rsidRPr="00D617B3">
              <w:rPr>
                <w:rFonts w:ascii="Times New Roman" w:hAnsi="Times New Roman" w:cs="Times New Roman"/>
                <w:lang w:val="bg-BG"/>
              </w:rPr>
              <w:t>реперен</w:t>
            </w:r>
            <w:proofErr w:type="spellEnd"/>
            <w:r w:rsidRPr="00D617B3">
              <w:rPr>
                <w:rFonts w:ascii="Times New Roman" w:hAnsi="Times New Roman" w:cs="Times New Roman"/>
                <w:lang w:val="bg-BG"/>
              </w:rPr>
              <w:t xml:space="preserve"> карнет</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заплаща се при получаване</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 лв. на точка</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rPr>
              <w:t>2,00 лв. на точка</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За предоставяне на списък с координати на подробни точки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rPr>
              <w:t>0,70 лв. на точка</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25.</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Даване на идентификатор /</w:t>
            </w:r>
            <w:proofErr w:type="spellStart"/>
            <w:r w:rsidRPr="00D617B3">
              <w:rPr>
                <w:rFonts w:ascii="Times New Roman" w:hAnsi="Times New Roman" w:cs="Times New Roman"/>
                <w:lang w:val="bg-BG"/>
              </w:rPr>
              <w:t>планоснимачен</w:t>
            </w:r>
            <w:proofErr w:type="spellEnd"/>
            <w:r w:rsidRPr="00D617B3">
              <w:rPr>
                <w:rFonts w:ascii="Times New Roman" w:hAnsi="Times New Roman" w:cs="Times New Roman"/>
                <w:lang w:val="bg-BG"/>
              </w:rPr>
              <w:t xml:space="preserve">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rPr>
              <w:t xml:space="preserve">5,00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26.</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становище по чл.74 от ЗУТ затова, че определената линия на застрояване е спазена, както и че мрежите и съоръженията са заснети и нанесени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27.</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Такси за извършване на оценка от техническата служба на Общината на земя, сгради и подобрения по § 4а, § 4б, § 4в и § 4з от ПЗР на ЗСПЗЗ</w:t>
            </w:r>
          </w:p>
          <w:p w:rsidR="00D617B3" w:rsidRPr="00D617B3" w:rsidRDefault="00D617B3" w:rsidP="00C84ACF">
            <w:pPr>
              <w:numPr>
                <w:ilvl w:val="0"/>
                <w:numId w:val="1"/>
              </w:numPr>
              <w:ind w:left="0"/>
              <w:jc w:val="both"/>
              <w:rPr>
                <w:rFonts w:ascii="Times New Roman" w:hAnsi="Times New Roman" w:cs="Times New Roman"/>
                <w:lang w:val="bg-BG"/>
              </w:rPr>
            </w:pPr>
            <w:r w:rsidRPr="00D617B3">
              <w:rPr>
                <w:rFonts w:ascii="Times New Roman" w:hAnsi="Times New Roman" w:cs="Times New Roman"/>
                <w:lang w:val="bg-BG"/>
              </w:rPr>
              <w:t>за оценка на земя</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rPr>
              <w:t>за оценка на сгради и подобрения</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15,00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w:t>
            </w:r>
          </w:p>
        </w:tc>
      </w:tr>
      <w:tr w:rsidR="00D617B3" w:rsidRPr="00D617B3" w:rsidTr="00C84ACF">
        <w:trPr>
          <w:trHeight w:val="850"/>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28.</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strike/>
                <w:lang w:val="bg-BG" w:eastAsia="bg-BG"/>
              </w:rPr>
            </w:pPr>
            <w:r w:rsidRPr="00D617B3">
              <w:rPr>
                <w:rFonts w:ascii="Times New Roman" w:hAnsi="Times New Roman" w:cs="Times New Roman"/>
                <w:lang w:val="bg-BG" w:eastAsia="bg-BG"/>
              </w:rPr>
              <w:t>Регистриране въвеждането на строеж в експлоатация и издаване на удостоверение за въвеждане в експлоатация</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strike/>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заплаща се при получаване</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28.1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За строежи на основното и допълващо застрояване </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(нови строежи, както и техните основни ремонти, реконструкции и преустройства с и без промяна на предназначението)</w:t>
            </w:r>
          </w:p>
          <w:p w:rsidR="00D617B3" w:rsidRPr="00D617B3" w:rsidRDefault="00D617B3" w:rsidP="00C84ACF">
            <w:pPr>
              <w:jc w:val="both"/>
              <w:rPr>
                <w:rFonts w:ascii="Times New Roman" w:hAnsi="Times New Roman" w:cs="Times New Roman"/>
                <w:lang w:val="bg-BG" w:eastAsia="bg-BG"/>
              </w:rPr>
            </w:pP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strike/>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0,10 лв./кв.м</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разгъната застроена площ,</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lastRenderedPageBreak/>
              <w:t>но не по малко от 100,00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lastRenderedPageBreak/>
              <w:t>28.2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За проводи и линейни обекти </w:t>
            </w:r>
          </w:p>
          <w:p w:rsidR="00D617B3" w:rsidRPr="00D617B3" w:rsidRDefault="00D617B3" w:rsidP="00C84ACF">
            <w:pPr>
              <w:jc w:val="both"/>
              <w:rPr>
                <w:rFonts w:ascii="Times New Roman" w:hAnsi="Times New Roman" w:cs="Times New Roman"/>
                <w:strike/>
                <w:lang w:val="bg-BG" w:eastAsia="bg-BG"/>
              </w:rPr>
            </w:pPr>
          </w:p>
          <w:p w:rsidR="00D617B3" w:rsidRPr="00D617B3" w:rsidRDefault="00D617B3" w:rsidP="00C84ACF">
            <w:pPr>
              <w:jc w:val="both"/>
              <w:rPr>
                <w:rFonts w:ascii="Times New Roman" w:hAnsi="Times New Roman" w:cs="Times New Roman"/>
                <w:lang w:val="bg-BG" w:eastAsia="bg-BG"/>
              </w:rPr>
            </w:pP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strike/>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0,10 лв./метър, но не по малко от 100,00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28.3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За съоръжения на техническата инфраструктура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strike/>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100,00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28.4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благоустрояване</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strike/>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0,20 лв./кв.м, но не по малко от 100,00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29.</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Одобряване на План за управление на строителните отпадъци (ПУСО), в случаите когато е задължителен:</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за премахване на сгради с РЗП над 100 кв.м;</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за реконструкция и основен ремонт на строежи с РЗП над 500 кв.м;</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за промяна предназначението на строежи над 500 кв.м;</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 xml:space="preserve">за строеж на сгради с РЗП над 300 кв.м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strike/>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30.</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Одобряване на План за безопасност и здраве (ПБЗ)</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strike/>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50,00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Извадка от действащ ПУП (ПРЗ и РУП) – на хартиен носител</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31.1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до 1 квартал на лист А4</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31.2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до 3 квартала на лист А3</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31.3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Нестандартен формат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с фактура от копирен център</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пропуски за движение и престой по уличната мрежа с ограничения в гр. Плевен и региона при транспортно обслужване на обекти за едно транспортно средство</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вкл. ДДС</w:t>
            </w:r>
          </w:p>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20,00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заплаща се при получаване</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пропуски за влизане в пешеходната зона  на гр. Плевен при транспортно обслужване на обекти  за едно транспортно средство</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вкл. ДДС</w:t>
            </w:r>
          </w:p>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50,00 </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заплаща се при получаване</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Разрешение за ползване на общински терени за строителни площадки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вкл.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 лв./кв.м/месец</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35.</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Одобряване на проекти за организация на движението (ОД) и паркирането, светофарни уредби, промени в съществуващата ОД и режима на работа на светофарните уредби по искане на физически и юридически лица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вкл.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36.</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Заповед за въвеждане на временна организация на движението при извършване на строителни работи в обхвата на улиците и общинските пътища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вкл.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37.</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Разрешение за извозване на земни маси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38.</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Разрешение за извозване на строителни отпадъци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 лв.</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39. </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Извършване на оценка за съответствие на инвестиционен проект във фаза „технически или работен” за проводи и линейни обекти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rPr>
              <w:t xml:space="preserve">1,00 лв./м, но не по-малко от 100,00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lastRenderedPageBreak/>
              <w:t>39.1.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Само за електронна съобщителна мрежа: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39.1.1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rPr>
                <w:rFonts w:ascii="Times New Roman" w:hAnsi="Times New Roman" w:cs="Times New Roman"/>
                <w:lang w:val="bg-BG"/>
              </w:rPr>
            </w:pPr>
          </w:p>
          <w:p w:rsidR="00D617B3" w:rsidRPr="00D617B3" w:rsidRDefault="00D617B3" w:rsidP="00C84ACF">
            <w:pPr>
              <w:widowControl w:val="0"/>
              <w:autoSpaceDE w:val="0"/>
              <w:autoSpaceDN w:val="0"/>
              <w:adjustRightInd w:val="0"/>
              <w:rPr>
                <w:rFonts w:ascii="Times New Roman" w:hAnsi="Times New Roman" w:cs="Times New Roman"/>
                <w:lang w:val="bg-BG"/>
              </w:rPr>
            </w:pPr>
            <w:r w:rsidRPr="00D617B3">
              <w:rPr>
                <w:rFonts w:ascii="Times New Roman" w:hAnsi="Times New Roman" w:cs="Times New Roman"/>
                <w:lang w:val="bg-BG"/>
              </w:rPr>
              <w:t xml:space="preserve">за населени места до 1000 жители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jc w:val="center"/>
              <w:rPr>
                <w:rFonts w:ascii="Times New Roman" w:hAnsi="Times New Roman" w:cs="Times New Roman"/>
                <w:lang w:val="bg-BG"/>
              </w:rPr>
            </w:pPr>
            <w:r w:rsidRPr="00D617B3">
              <w:rPr>
                <w:rFonts w:ascii="Times New Roman" w:hAnsi="Times New Roman" w:cs="Times New Roman"/>
                <w:lang w:val="bg-BG"/>
              </w:rPr>
              <w:t xml:space="preserve">0,50 лв./линеен метър, но не по-повече от 200,00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39.1.2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rPr>
                <w:rFonts w:ascii="Times New Roman" w:hAnsi="Times New Roman" w:cs="Times New Roman"/>
                <w:lang w:val="bg-BG"/>
              </w:rPr>
            </w:pPr>
          </w:p>
          <w:p w:rsidR="00D617B3" w:rsidRPr="00D617B3" w:rsidRDefault="00D617B3" w:rsidP="00C84ACF">
            <w:pPr>
              <w:widowControl w:val="0"/>
              <w:autoSpaceDE w:val="0"/>
              <w:autoSpaceDN w:val="0"/>
              <w:adjustRightInd w:val="0"/>
              <w:rPr>
                <w:rFonts w:ascii="Times New Roman" w:hAnsi="Times New Roman" w:cs="Times New Roman"/>
                <w:lang w:val="bg-BG"/>
              </w:rPr>
            </w:pPr>
            <w:r w:rsidRPr="00D617B3">
              <w:rPr>
                <w:rFonts w:ascii="Times New Roman" w:hAnsi="Times New Roman" w:cs="Times New Roman"/>
                <w:lang w:val="bg-BG"/>
              </w:rPr>
              <w:t xml:space="preserve">за населени места от 1000 до 3000 жители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jc w:val="center"/>
              <w:rPr>
                <w:rFonts w:ascii="Times New Roman" w:hAnsi="Times New Roman" w:cs="Times New Roman"/>
                <w:lang w:val="bg-BG"/>
              </w:rPr>
            </w:pPr>
            <w:r w:rsidRPr="00D617B3">
              <w:rPr>
                <w:rFonts w:ascii="Times New Roman" w:hAnsi="Times New Roman" w:cs="Times New Roman"/>
                <w:lang w:val="bg-BG"/>
              </w:rPr>
              <w:t xml:space="preserve">0,50 лв./линеен метър, но не по-повече от 300,00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39.1.3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rPr>
                <w:rFonts w:ascii="Times New Roman" w:hAnsi="Times New Roman" w:cs="Times New Roman"/>
                <w:lang w:val="bg-BG"/>
              </w:rPr>
            </w:pPr>
            <w:r w:rsidRPr="00D617B3">
              <w:rPr>
                <w:rFonts w:ascii="Times New Roman" w:hAnsi="Times New Roman" w:cs="Times New Roman"/>
                <w:lang w:val="bg-BG"/>
              </w:rPr>
              <w:t xml:space="preserve">за населени места от 3000 до 10000 жители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jc w:val="center"/>
              <w:rPr>
                <w:rFonts w:ascii="Times New Roman" w:hAnsi="Times New Roman" w:cs="Times New Roman"/>
                <w:lang w:val="bg-BG"/>
              </w:rPr>
            </w:pPr>
            <w:r w:rsidRPr="00D617B3">
              <w:rPr>
                <w:rFonts w:ascii="Times New Roman" w:hAnsi="Times New Roman" w:cs="Times New Roman"/>
                <w:lang w:val="bg-BG"/>
              </w:rPr>
              <w:t xml:space="preserve">0,50 лв. /линеен метър, но не по-повече от 400,00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39.1.4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rPr>
                <w:rFonts w:ascii="Times New Roman" w:hAnsi="Times New Roman" w:cs="Times New Roman"/>
                <w:lang w:val="bg-BG"/>
              </w:rPr>
            </w:pPr>
            <w:r w:rsidRPr="00D617B3">
              <w:rPr>
                <w:rFonts w:ascii="Times New Roman" w:hAnsi="Times New Roman" w:cs="Times New Roman"/>
                <w:lang w:val="bg-BG"/>
              </w:rPr>
              <w:t xml:space="preserve">за гр. Плевен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D50905">
            <w:pPr>
              <w:widowControl w:val="0"/>
              <w:autoSpaceDE w:val="0"/>
              <w:autoSpaceDN w:val="0"/>
              <w:adjustRightInd w:val="0"/>
              <w:jc w:val="center"/>
              <w:rPr>
                <w:rFonts w:ascii="Times New Roman" w:hAnsi="Times New Roman" w:cs="Times New Roman"/>
                <w:lang w:val="bg-BG"/>
              </w:rPr>
            </w:pPr>
            <w:r w:rsidRPr="00D617B3">
              <w:rPr>
                <w:rFonts w:ascii="Times New Roman" w:hAnsi="Times New Roman" w:cs="Times New Roman"/>
                <w:lang w:val="bg-BG"/>
              </w:rPr>
              <w:t xml:space="preserve">0,50 лв. /линеен метър, но не по-повече от 600,00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40.</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Съгласуване и одобряване на инвестиционен проект във фаза „технически или работен” за проводи и линейни обекти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jc w:val="center"/>
              <w:rPr>
                <w:rFonts w:ascii="Times New Roman" w:hAnsi="Times New Roman" w:cs="Times New Roman"/>
                <w:lang w:val="bg-BG" w:eastAsia="bg-BG"/>
              </w:rPr>
            </w:pPr>
            <w:r w:rsidRPr="00D617B3">
              <w:rPr>
                <w:rFonts w:ascii="Times New Roman" w:hAnsi="Times New Roman" w:cs="Times New Roman"/>
                <w:lang w:val="bg-BG"/>
              </w:rPr>
              <w:t xml:space="preserve">1,00 лв./м, но не по-малко от 100,00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40.1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rPr>
                <w:rFonts w:ascii="Times New Roman" w:hAnsi="Times New Roman" w:cs="Times New Roman"/>
                <w:lang w:val="bg-BG"/>
              </w:rPr>
            </w:pPr>
            <w:r w:rsidRPr="00D617B3">
              <w:rPr>
                <w:rFonts w:ascii="Times New Roman" w:hAnsi="Times New Roman" w:cs="Times New Roman"/>
                <w:lang w:val="bg-BG"/>
              </w:rPr>
              <w:t>Само за електронна съобщителна мрежа: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40.1.1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rPr>
                <w:rFonts w:ascii="Times New Roman" w:hAnsi="Times New Roman" w:cs="Times New Roman"/>
                <w:lang w:val="bg-BG"/>
              </w:rPr>
            </w:pPr>
          </w:p>
          <w:p w:rsidR="00D617B3" w:rsidRPr="00D617B3" w:rsidRDefault="00D617B3" w:rsidP="00C84ACF">
            <w:pPr>
              <w:widowControl w:val="0"/>
              <w:autoSpaceDE w:val="0"/>
              <w:autoSpaceDN w:val="0"/>
              <w:adjustRightInd w:val="0"/>
              <w:rPr>
                <w:rFonts w:ascii="Times New Roman" w:hAnsi="Times New Roman" w:cs="Times New Roman"/>
                <w:lang w:val="bg-BG"/>
              </w:rPr>
            </w:pPr>
            <w:r w:rsidRPr="00D617B3">
              <w:rPr>
                <w:rFonts w:ascii="Times New Roman" w:hAnsi="Times New Roman" w:cs="Times New Roman"/>
                <w:lang w:val="bg-BG"/>
              </w:rPr>
              <w:t xml:space="preserve">за населени места до 1000 жители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rPr>
              <w:t xml:space="preserve">0,50 лв./линеен метър , но не по-повече от 200,00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40.1.2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rPr>
                <w:rFonts w:ascii="Times New Roman" w:hAnsi="Times New Roman" w:cs="Times New Roman"/>
                <w:lang w:val="bg-BG"/>
              </w:rPr>
            </w:pPr>
          </w:p>
          <w:p w:rsidR="00D617B3" w:rsidRPr="00D617B3" w:rsidRDefault="00D617B3" w:rsidP="00C84ACF">
            <w:pPr>
              <w:widowControl w:val="0"/>
              <w:autoSpaceDE w:val="0"/>
              <w:autoSpaceDN w:val="0"/>
              <w:adjustRightInd w:val="0"/>
              <w:rPr>
                <w:rFonts w:ascii="Times New Roman" w:hAnsi="Times New Roman" w:cs="Times New Roman"/>
                <w:lang w:val="bg-BG"/>
              </w:rPr>
            </w:pPr>
            <w:r w:rsidRPr="00D617B3">
              <w:rPr>
                <w:rFonts w:ascii="Times New Roman" w:hAnsi="Times New Roman" w:cs="Times New Roman"/>
                <w:lang w:val="bg-BG"/>
              </w:rPr>
              <w:t xml:space="preserve">за населени места от 1000 до 3000 жители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jc w:val="center"/>
              <w:rPr>
                <w:rFonts w:ascii="Times New Roman" w:hAnsi="Times New Roman" w:cs="Times New Roman"/>
                <w:lang w:val="bg-BG"/>
              </w:rPr>
            </w:pPr>
            <w:r w:rsidRPr="00D617B3">
              <w:rPr>
                <w:rFonts w:ascii="Times New Roman" w:hAnsi="Times New Roman" w:cs="Times New Roman"/>
                <w:lang w:val="bg-BG"/>
              </w:rPr>
              <w:t xml:space="preserve">0,50 лв./линеен метър , но не по-повече от 300,00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40.1.3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rPr>
                <w:rFonts w:ascii="Times New Roman" w:hAnsi="Times New Roman" w:cs="Times New Roman"/>
                <w:lang w:val="bg-BG"/>
              </w:rPr>
            </w:pPr>
          </w:p>
          <w:p w:rsidR="00D617B3" w:rsidRPr="00D617B3" w:rsidRDefault="00D617B3" w:rsidP="00C84ACF">
            <w:pPr>
              <w:widowControl w:val="0"/>
              <w:autoSpaceDE w:val="0"/>
              <w:autoSpaceDN w:val="0"/>
              <w:adjustRightInd w:val="0"/>
              <w:rPr>
                <w:rFonts w:ascii="Times New Roman" w:hAnsi="Times New Roman" w:cs="Times New Roman"/>
                <w:lang w:val="bg-BG"/>
              </w:rPr>
            </w:pPr>
            <w:r w:rsidRPr="00D617B3">
              <w:rPr>
                <w:rFonts w:ascii="Times New Roman" w:hAnsi="Times New Roman" w:cs="Times New Roman"/>
                <w:lang w:val="bg-BG"/>
              </w:rPr>
              <w:t xml:space="preserve">за населени места от 3000 до 10000 жители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rPr>
              <w:t xml:space="preserve">0,50 лв./линеен метър , но не по-повече от 400,00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40.1.4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widowControl w:val="0"/>
              <w:autoSpaceDE w:val="0"/>
              <w:autoSpaceDN w:val="0"/>
              <w:adjustRightInd w:val="0"/>
              <w:rPr>
                <w:rFonts w:ascii="Times New Roman" w:hAnsi="Times New Roman" w:cs="Times New Roman"/>
                <w:lang w:val="bg-BG"/>
              </w:rPr>
            </w:pPr>
          </w:p>
          <w:p w:rsidR="00D617B3" w:rsidRPr="00D617B3" w:rsidRDefault="00D617B3" w:rsidP="00C84ACF">
            <w:pPr>
              <w:widowControl w:val="0"/>
              <w:autoSpaceDE w:val="0"/>
              <w:autoSpaceDN w:val="0"/>
              <w:adjustRightInd w:val="0"/>
              <w:rPr>
                <w:rFonts w:ascii="Times New Roman" w:hAnsi="Times New Roman" w:cs="Times New Roman"/>
                <w:lang w:val="bg-BG"/>
              </w:rPr>
            </w:pPr>
            <w:r w:rsidRPr="00D617B3">
              <w:rPr>
                <w:rFonts w:ascii="Times New Roman" w:hAnsi="Times New Roman" w:cs="Times New Roman"/>
                <w:lang w:val="bg-BG"/>
              </w:rPr>
              <w:t xml:space="preserve">за гр. Плевен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rPr>
              <w:t xml:space="preserve">0,50 лв./линеен метър , но не по-повече от 600,00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41.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Извършване на оценка за съответствие на инвестиционен проект във фаза „технически или работен” за газифициране на обекти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rPr>
              <w:t xml:space="preserve">100,00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lastRenderedPageBreak/>
              <w:t>42.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Съгласуване и одобряване на инвестиционен проект във фаза „технически или работен” за газифициране на обекти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rPr>
              <w:t xml:space="preserve">100,00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43.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 xml:space="preserve">Извършване на оценка за съответствие на инвестиционен проект във фаза “технически или работен” за съоръжения на техническата инфраструктура /резервоари, телекомуникационни съоръжения, трафопостове, ел. табла, </w:t>
            </w:r>
            <w:proofErr w:type="spellStart"/>
            <w:r w:rsidRPr="00D617B3">
              <w:rPr>
                <w:rFonts w:ascii="Times New Roman" w:hAnsi="Times New Roman" w:cs="Times New Roman"/>
                <w:lang w:val="bg-BG"/>
              </w:rPr>
              <w:t>газорегулаторни</w:t>
            </w:r>
            <w:proofErr w:type="spellEnd"/>
            <w:r w:rsidRPr="00D617B3">
              <w:rPr>
                <w:rFonts w:ascii="Times New Roman" w:hAnsi="Times New Roman" w:cs="Times New Roman"/>
                <w:lang w:val="bg-BG"/>
              </w:rPr>
              <w:t xml:space="preserve"> – </w:t>
            </w:r>
            <w:proofErr w:type="spellStart"/>
            <w:r w:rsidRPr="00D617B3">
              <w:rPr>
                <w:rFonts w:ascii="Times New Roman" w:hAnsi="Times New Roman" w:cs="Times New Roman"/>
                <w:lang w:val="bg-BG"/>
              </w:rPr>
              <w:t>замерни</w:t>
            </w:r>
            <w:proofErr w:type="spellEnd"/>
            <w:r w:rsidRPr="00D617B3">
              <w:rPr>
                <w:rFonts w:ascii="Times New Roman" w:hAnsi="Times New Roman" w:cs="Times New Roman"/>
                <w:lang w:val="bg-BG"/>
              </w:rPr>
              <w:t xml:space="preserve"> устройства и др./</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rPr>
              <w:t xml:space="preserve">100,00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44.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 xml:space="preserve">Съгласуване и одобряване на инвестиционен проект във фаза „технически или работен" за съоръжения на техническата инфраструктура /резервоари, телекомуникационни съоръжения, трафопостове, </w:t>
            </w:r>
            <w:proofErr w:type="spellStart"/>
            <w:r w:rsidRPr="00D617B3">
              <w:rPr>
                <w:rFonts w:ascii="Times New Roman" w:hAnsi="Times New Roman" w:cs="Times New Roman"/>
                <w:lang w:val="bg-BG"/>
              </w:rPr>
              <w:t>ел.табла</w:t>
            </w:r>
            <w:proofErr w:type="spellEnd"/>
            <w:r w:rsidRPr="00D617B3">
              <w:rPr>
                <w:rFonts w:ascii="Times New Roman" w:hAnsi="Times New Roman" w:cs="Times New Roman"/>
                <w:lang w:val="bg-BG"/>
              </w:rPr>
              <w:t xml:space="preserve">, </w:t>
            </w:r>
            <w:proofErr w:type="spellStart"/>
            <w:r w:rsidRPr="00D617B3">
              <w:rPr>
                <w:rFonts w:ascii="Times New Roman" w:hAnsi="Times New Roman" w:cs="Times New Roman"/>
                <w:lang w:val="bg-BG"/>
              </w:rPr>
              <w:t>газорегулаторни</w:t>
            </w:r>
            <w:proofErr w:type="spellEnd"/>
            <w:r w:rsidRPr="00D617B3">
              <w:rPr>
                <w:rFonts w:ascii="Times New Roman" w:hAnsi="Times New Roman" w:cs="Times New Roman"/>
                <w:lang w:val="bg-BG"/>
              </w:rPr>
              <w:t xml:space="preserve"> – </w:t>
            </w:r>
            <w:proofErr w:type="spellStart"/>
            <w:r w:rsidRPr="00D617B3">
              <w:rPr>
                <w:rFonts w:ascii="Times New Roman" w:hAnsi="Times New Roman" w:cs="Times New Roman"/>
                <w:lang w:val="bg-BG"/>
              </w:rPr>
              <w:t>замерни</w:t>
            </w:r>
            <w:proofErr w:type="spellEnd"/>
            <w:r w:rsidRPr="00D617B3">
              <w:rPr>
                <w:rFonts w:ascii="Times New Roman" w:hAnsi="Times New Roman" w:cs="Times New Roman"/>
                <w:lang w:val="bg-BG"/>
              </w:rPr>
              <w:t xml:space="preserve"> устройства и др./</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rPr>
              <w:t xml:space="preserve">100,00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45.</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 xml:space="preserve">Издаване на удостоверение за нанасяне на </w:t>
            </w:r>
            <w:proofErr w:type="spellStart"/>
            <w:r w:rsidRPr="00D617B3">
              <w:rPr>
                <w:rFonts w:ascii="Times New Roman" w:hAnsi="Times New Roman" w:cs="Times New Roman"/>
                <w:lang w:val="bg-BG"/>
              </w:rPr>
              <w:t>новоизградени</w:t>
            </w:r>
            <w:proofErr w:type="spellEnd"/>
            <w:r w:rsidRPr="00D617B3">
              <w:rPr>
                <w:rFonts w:ascii="Times New Roman" w:hAnsi="Times New Roman" w:cs="Times New Roman"/>
                <w:lang w:val="bg-BG"/>
              </w:rPr>
              <w:t xml:space="preserve"> сгради в действащия кадастрален план по чл.54а ал.3 от ЗКИР, във връзка с чл. 175 от ЗУТ.</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proofErr w:type="spellStart"/>
            <w:r w:rsidRPr="00D617B3">
              <w:rPr>
                <w:rFonts w:ascii="Times New Roman" w:hAnsi="Times New Roman" w:cs="Times New Roman"/>
                <w:lang w:val="bg-BG" w:eastAsia="bg-BG"/>
              </w:rPr>
              <w:t>осв</w:t>
            </w:r>
            <w:proofErr w:type="spellEnd"/>
            <w:r w:rsidRPr="00D617B3">
              <w:rPr>
                <w:rFonts w:ascii="Times New Roman" w:hAnsi="Times New Roman" w:cs="Times New Roman"/>
                <w:lang w:val="bg-BG" w:eastAsia="bg-BG"/>
              </w:rPr>
              <w:t>.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10,00 </w:t>
            </w:r>
          </w:p>
        </w:tc>
      </w:tr>
      <w:tr w:rsidR="00D617B3" w:rsidRPr="00D617B3" w:rsidTr="00C84ACF">
        <w:trPr>
          <w:trHeight w:val="292"/>
        </w:trPr>
        <w:tc>
          <w:tcPr>
            <w:tcW w:w="10235" w:type="dxa"/>
            <w:gridSpan w:val="5"/>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rPr>
            </w:pPr>
            <w:r w:rsidRPr="00D617B3">
              <w:rPr>
                <w:rFonts w:ascii="Times New Roman" w:hAnsi="Times New Roman" w:cs="Times New Roman"/>
                <w:b/>
                <w:bCs/>
                <w:lang w:val="bg-BG"/>
              </w:rPr>
              <w:t xml:space="preserve">Раздел ІІІ </w:t>
            </w:r>
          </w:p>
          <w:p w:rsidR="00D617B3" w:rsidRPr="00D617B3" w:rsidRDefault="00D617B3" w:rsidP="00C84ACF">
            <w:pPr>
              <w:jc w:val="center"/>
              <w:rPr>
                <w:rFonts w:ascii="Times New Roman" w:hAnsi="Times New Roman" w:cs="Times New Roman"/>
                <w:bCs/>
                <w:lang w:val="bg-BG"/>
              </w:rPr>
            </w:pPr>
            <w:r w:rsidRPr="00D617B3">
              <w:rPr>
                <w:rFonts w:ascii="Times New Roman" w:hAnsi="Times New Roman" w:cs="Times New Roman"/>
                <w:bCs/>
                <w:lang w:val="bg-BG"/>
              </w:rPr>
              <w:t>(изм. – Решение № 883/29.03.2018 г.)</w:t>
            </w:r>
          </w:p>
          <w:p w:rsidR="00D617B3" w:rsidRPr="00925DBB" w:rsidRDefault="00D617B3" w:rsidP="00C84ACF">
            <w:pPr>
              <w:jc w:val="center"/>
              <w:rPr>
                <w:rFonts w:ascii="Times New Roman" w:hAnsi="Times New Roman" w:cs="Times New Roman"/>
                <w:b/>
                <w:lang w:val="bg-BG"/>
              </w:rPr>
            </w:pPr>
            <w:r w:rsidRPr="00925DBB">
              <w:rPr>
                <w:rFonts w:ascii="Times New Roman" w:hAnsi="Times New Roman" w:cs="Times New Roman"/>
                <w:b/>
                <w:bCs/>
                <w:lang w:val="bg-BG"/>
              </w:rPr>
              <w:t xml:space="preserve">Такси, които се събират при специално ползване на общинските пътища към Наредба за управление на общинските пътища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1.</w:t>
            </w:r>
          </w:p>
        </w:tc>
        <w:tc>
          <w:tcPr>
            <w:tcW w:w="9278" w:type="dxa"/>
            <w:gridSpan w:val="4"/>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bCs/>
                <w:lang w:val="bg-BG"/>
              </w:rPr>
              <w:t xml:space="preserve">За издаване на разрешение за движение на извънгабаритни и/или тежки пътни превозни средства, които ползват уличната мрежа на община Плевен се събират такси съгласно т.1.1 – т.1.5. </w:t>
            </w:r>
            <w:r w:rsidRPr="00D617B3">
              <w:rPr>
                <w:rFonts w:ascii="Times New Roman" w:hAnsi="Times New Roman" w:cs="Times New Roman"/>
                <w:lang w:val="bg-BG"/>
              </w:rPr>
              <w:t xml:space="preserve">Когато едно пътно превозно средство е едновременно тежко, претоварено на ос, извънгабаритно по отношение на широчината, височината или дължината, се събират такси отделно за всеки превишен показател.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За ремаркета или </w:t>
            </w:r>
            <w:proofErr w:type="spellStart"/>
            <w:r w:rsidRPr="00D617B3">
              <w:rPr>
                <w:rFonts w:ascii="Times New Roman" w:hAnsi="Times New Roman" w:cs="Times New Roman"/>
                <w:lang w:val="bg-BG"/>
              </w:rPr>
              <w:t>полуремаркета</w:t>
            </w:r>
            <w:proofErr w:type="spellEnd"/>
            <w:r w:rsidRPr="00D617B3">
              <w:rPr>
                <w:rFonts w:ascii="Times New Roman" w:hAnsi="Times New Roman" w:cs="Times New Roman"/>
                <w:lang w:val="bg-BG"/>
              </w:rPr>
              <w:t xml:space="preserve"> с повече от три оси, предназначени само за тежки или извънгабаритни товари, се събират таксите по т. 1.1, т. 1.2, т.1. 3, т.1. 4 без таксите по т. 1.5.</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1.1.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при превишаване на допустимата максимална широчина, съгласно нормите, определени в чл. 5 от Наредба № 11/2001 г.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-от 0,01 м до 1,00 м, вкл.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над 1,00 м до 2,00 м, вкл.</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над 2,00 м до 3,00 м, вкл.</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над 3,00 м</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вкл.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24,00/ден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53,00/ден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122,00/ден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278,00/ден</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1.2.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при превишаване на допустимата максимална височина, съгласно нормите, определени в чл. 5 от Наредба № 11/2001 г.:</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от 0,01 м до 0,50 м, вкл.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над 0,50 м до 1,00 м, вкл.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над 1,00 м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вкл.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16,00 /ден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27,00/ден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180,00/ден</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1.3.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при превишаване на допустимата максимална дължина, съгласно нормите, определени в чл. 5 от Наредба № 11/2001 г.:</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от 0,01 м до 3,00 м вкл.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над 3,00 м до 10,00 м, вкл.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над 10,00 м до 15,00 м, вкл.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над 15,00 м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rPr>
                <w:rFonts w:ascii="Times New Roman" w:hAnsi="Times New Roman" w:cs="Times New Roman"/>
                <w:lang w:val="bg-BG"/>
              </w:rPr>
            </w:pPr>
          </w:p>
          <w:p w:rsidR="00D617B3" w:rsidRPr="00D617B3" w:rsidRDefault="00D617B3" w:rsidP="00C84ACF">
            <w:pP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вкл.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30,00/ден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54,00/ден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187,00/ден</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lastRenderedPageBreak/>
              <w:t>1.4.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при превишаване на допустимата максимална маса, определена в чл. 6 от Наредба № 11/2001 г.:</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от 0,10 т до 5,00 т, вкл.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над 5,00 т до 10,00 т, вкл.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над 10,00 т до 20,00 т, вкл.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над 20,00 т до 30,00 т, вкл.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над 30,00 т до 40,00 т, вкл.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над 40,00 т до 50,00 т, вкл.</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над 50,00 т до 60,00 т, вкл.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над 60,00 т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rPr>
                <w:rFonts w:ascii="Times New Roman" w:hAnsi="Times New Roman" w:cs="Times New Roman"/>
                <w:lang w:val="bg-BG"/>
              </w:rPr>
            </w:pPr>
          </w:p>
          <w:p w:rsidR="00D617B3" w:rsidRPr="00D617B3" w:rsidRDefault="00D617B3" w:rsidP="00C84ACF">
            <w:pPr>
              <w:rPr>
                <w:rFonts w:ascii="Times New Roman" w:hAnsi="Times New Roman" w:cs="Times New Roman"/>
                <w:lang w:val="bg-BG"/>
              </w:rPr>
            </w:pPr>
          </w:p>
          <w:p w:rsidR="00D617B3" w:rsidRPr="00D617B3" w:rsidRDefault="00D617B3" w:rsidP="00C84ACF">
            <w:pP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вкл.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30,00/ден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63,00/ден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105,00/ден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191,00/ден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320,00/ден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432,00/ден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576,00/ден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1090,00/ден</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1.5.</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при превишаване на допустимото максимално натоварване на ос на пътните превозни средства, определени в чл. 7, ал. 1 от Наредба № 11/2001 г. за улиците с масов градски транспорт и чл. 7, ал. 2 от същата наредба за всички останали улици: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от 0,10 т до 0,50 т на ос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над 0,50 т до 1,00 т на ос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над 1,00 т до 1,5 т на ос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над 1,50 т до 2,00 т на ос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над 2,00 т  до 3,00 т на ос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над 3,00 т до 4,00 т на ос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над 4,00 т на ос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rPr>
                <w:rFonts w:ascii="Times New Roman" w:hAnsi="Times New Roman" w:cs="Times New Roman"/>
                <w:lang w:val="bg-BG"/>
              </w:rPr>
            </w:pPr>
          </w:p>
          <w:p w:rsidR="00D617B3" w:rsidRPr="00D617B3" w:rsidRDefault="00D617B3" w:rsidP="00C84ACF">
            <w:pPr>
              <w:rPr>
                <w:rFonts w:ascii="Times New Roman" w:hAnsi="Times New Roman" w:cs="Times New Roman"/>
                <w:lang w:val="bg-BG"/>
              </w:rPr>
            </w:pPr>
          </w:p>
          <w:p w:rsidR="00D617B3" w:rsidRPr="00D617B3" w:rsidRDefault="00D617B3" w:rsidP="00C84ACF">
            <w:pPr>
              <w:rPr>
                <w:rFonts w:ascii="Times New Roman" w:hAnsi="Times New Roman" w:cs="Times New Roman"/>
                <w:lang w:val="bg-BG"/>
              </w:rPr>
            </w:pPr>
          </w:p>
          <w:p w:rsidR="00D617B3" w:rsidRPr="00D617B3" w:rsidRDefault="00D617B3" w:rsidP="00C84ACF">
            <w:pP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вкл.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17,00/ 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43,00/ден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61,00 /ден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101,00/ден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192,00/ден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277,00/ден</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405,00/ден</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b/>
                <w:bCs/>
                <w:lang w:val="bg-BG"/>
              </w:rPr>
              <w:t>За издаване на разрешение за изграждане се събират следните такси: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2.1.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roofErr w:type="spellStart"/>
            <w:r w:rsidRPr="00D617B3">
              <w:rPr>
                <w:rFonts w:ascii="Times New Roman" w:hAnsi="Times New Roman" w:cs="Times New Roman"/>
                <w:lang w:val="bg-BG"/>
              </w:rPr>
              <w:t>Преместваем</w:t>
            </w:r>
            <w:proofErr w:type="spellEnd"/>
            <w:r w:rsidRPr="00D617B3">
              <w:rPr>
                <w:rFonts w:ascii="Times New Roman" w:hAnsi="Times New Roman" w:cs="Times New Roman"/>
                <w:lang w:val="bg-BG"/>
              </w:rPr>
              <w:t xml:space="preserve"> обект – кафе-закуски, търговия</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2.2.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Единичен обект – бензиностанция, </w:t>
            </w:r>
            <w:proofErr w:type="spellStart"/>
            <w:r w:rsidRPr="00D617B3">
              <w:rPr>
                <w:rFonts w:ascii="Times New Roman" w:hAnsi="Times New Roman" w:cs="Times New Roman"/>
                <w:lang w:val="bg-BG"/>
              </w:rPr>
              <w:t>газстанция</w:t>
            </w:r>
            <w:proofErr w:type="spellEnd"/>
            <w:r w:rsidRPr="00D617B3">
              <w:rPr>
                <w:rFonts w:ascii="Times New Roman" w:hAnsi="Times New Roman" w:cs="Times New Roman"/>
                <w:lang w:val="bg-BG"/>
              </w:rPr>
              <w:t xml:space="preserve">, автосервиз, автомивка, охраняем паркинг, търговски обект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90,00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2.3.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Комплекс от два обекта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130,00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2.4.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Комплекс от три и повече обекта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170,00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bCs/>
                <w:lang w:val="bg-BG"/>
              </w:rPr>
              <w:t>Специално ползване на общинските пътища  чрез:</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right"/>
              <w:rPr>
                <w:rFonts w:ascii="Times New Roman" w:hAnsi="Times New Roman" w:cs="Times New Roman"/>
                <w:lang w:val="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3.1.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Изграждане на нови подземни и надземни линейни съоръжения в обхвата на пътя и в обслужващата зона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1100 лв./км</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3.2.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Изграждане на нови отделно стоящи съоръжения</w:t>
            </w:r>
          </w:p>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в обхвата на пътя и в обслужващата зона: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3.3.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до 5 м</w:t>
            </w:r>
            <w:r w:rsidRPr="00D617B3">
              <w:rPr>
                <w:rFonts w:ascii="Times New Roman" w:hAnsi="Times New Roman" w:cs="Times New Roman"/>
                <w:vertAlign w:val="superscript"/>
                <w:lang w:val="bg-BG"/>
              </w:rPr>
              <w:t>2</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220,00 лв./бр.</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3.4.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над 5 м</w:t>
            </w:r>
            <w:r w:rsidRPr="00D617B3">
              <w:rPr>
                <w:rFonts w:ascii="Times New Roman" w:hAnsi="Times New Roman" w:cs="Times New Roman"/>
                <w:vertAlign w:val="superscript"/>
                <w:lang w:val="bg-BG"/>
              </w:rPr>
              <w:t>2</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280,00 лв./бр.</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Пресичане на пътя от подземни или надземни линейни съоръжения:</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4.1.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Пресичане на път с прокопаване</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300,00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4.2.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Пресичане на път с хоризонтален сондаж</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4.3.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 xml:space="preserve">Пресичане на път от надземни проводи и съоръжения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5.</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Ремонт на съществуващи подземни и надземни линейни или отделно стоящи съоръжения в обхвата на пътя и в обслужващата зона: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5.1.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Ремонт на съществуващи подземни и надземни линейни съоръжения в обхвата на пътя и в обслужващата зона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20,00 лв./км</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lastRenderedPageBreak/>
              <w:t>5.2.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Ремонт на съществуващи отделно стоящи съоръжения в обхвата на пътя и в обслужващата зона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100,00 лв./бр.</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6.</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Временно ползване на части от пътното платно и на земи в обхвата на пътя при: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6.1.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A14AB">
            <w:pPr>
              <w:jc w:val="both"/>
              <w:rPr>
                <w:rFonts w:ascii="Times New Roman" w:hAnsi="Times New Roman" w:cs="Times New Roman"/>
                <w:lang w:val="bg-BG"/>
              </w:rPr>
            </w:pPr>
            <w:r w:rsidRPr="00D617B3">
              <w:rPr>
                <w:rFonts w:ascii="Times New Roman" w:hAnsi="Times New Roman" w:cs="Times New Roman"/>
                <w:lang w:val="bg-BG"/>
              </w:rPr>
              <w:t>Прекъсване, спиране и възпрепятстване на движението при извършване на строителни, монтажни и ремонтни работи при  прокарване, ремонт на подземни и надземни проводи и съоръжения, с изключение на експлоатационните дейности по подземните съоръжения, до пълното възстановяване на пътното платно или зелената площ</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100,00 лв./ден</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6.2.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Отклоняване на движението по временни маршрути, удължаващи трасето над 5 км при извършване на строителни, монтажни и ремонтни работи при прокарване и ремонт на подземни и надземни проводи и съоръжения</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50,00 лв./ден</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6.3.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Въвеждане на ограничения на движението и/или отклоняване на движението по временни маршрути, удължаващи трасето до 5 км при извършване на строителни, монтажни и ремонтни работи при прокарване и ремонт на подземни и надземни проводи и съоръжения</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30,00 лв./ден</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6.4.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Извършване на други </w:t>
            </w:r>
            <w:proofErr w:type="spellStart"/>
            <w:r w:rsidRPr="00D617B3">
              <w:rPr>
                <w:rFonts w:ascii="Times New Roman" w:hAnsi="Times New Roman" w:cs="Times New Roman"/>
                <w:lang w:val="bg-BG"/>
              </w:rPr>
              <w:t>неупоменати</w:t>
            </w:r>
            <w:proofErr w:type="spellEnd"/>
            <w:r w:rsidRPr="00D617B3">
              <w:rPr>
                <w:rFonts w:ascii="Times New Roman" w:hAnsi="Times New Roman" w:cs="Times New Roman"/>
                <w:lang w:val="bg-BG"/>
              </w:rPr>
              <w:t xml:space="preserve"> дейности в чл.26, ал.1 и 2 от Закона за пътищата, които изискват ограничаване, прекъсване, отклоняване, спиране или въвеждане на други ограничения за движението</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20,00 лв./ден</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7.</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Експлоатация при извършване на специално ползване на (общинските) пътища: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7.1.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Подземни и надземни линейни съоръжения в обхвата на пътя и в обслужващата зона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50,00 лв./год.</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7.2.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Отделно стоящи съоръжения в обхвата на пътя и в обслужващата зона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50,00 лв./ год.</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7.3.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Пресичане на пътя от подземни или надземни линейни съоръжения</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50,00 лв./ год.</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8.</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bCs/>
                <w:lang w:val="bg-BG"/>
              </w:rPr>
              <w:t xml:space="preserve">За специално ползване на пътя чрез експлоатация на търговски крайпътен обект и транспортни връзки към него в обхвата на пътя и обслужващите зони се събират следните годишни такси, като се сумират при съчетаване експлоатацията на бензиностанция или </w:t>
            </w:r>
            <w:proofErr w:type="spellStart"/>
            <w:r w:rsidRPr="00D617B3">
              <w:rPr>
                <w:rFonts w:ascii="Times New Roman" w:hAnsi="Times New Roman" w:cs="Times New Roman"/>
                <w:bCs/>
                <w:lang w:val="bg-BG"/>
              </w:rPr>
              <w:t>газостанция</w:t>
            </w:r>
            <w:proofErr w:type="spellEnd"/>
            <w:r w:rsidRPr="00D617B3">
              <w:rPr>
                <w:rFonts w:ascii="Times New Roman" w:hAnsi="Times New Roman" w:cs="Times New Roman"/>
                <w:bCs/>
                <w:lang w:val="bg-BG"/>
              </w:rPr>
              <w:t xml:space="preserve"> и извършването на други видове услуги: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8.1.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Бензиностанция и/или </w:t>
            </w:r>
            <w:proofErr w:type="spellStart"/>
            <w:r w:rsidRPr="00D617B3">
              <w:rPr>
                <w:rFonts w:ascii="Times New Roman" w:hAnsi="Times New Roman" w:cs="Times New Roman"/>
                <w:lang w:val="bg-BG"/>
              </w:rPr>
              <w:t>газостанция</w:t>
            </w:r>
            <w:proofErr w:type="spellEnd"/>
            <w:r w:rsidRPr="00D617B3">
              <w:rPr>
                <w:rFonts w:ascii="Times New Roman" w:hAnsi="Times New Roman" w:cs="Times New Roman"/>
                <w:lang w:val="bg-BG"/>
              </w:rPr>
              <w:t xml:space="preserve"> до 2 колонки включително</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1400,00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8.2.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Бензиностанция и/или </w:t>
            </w:r>
            <w:proofErr w:type="spellStart"/>
            <w:r w:rsidRPr="00D617B3">
              <w:rPr>
                <w:rFonts w:ascii="Times New Roman" w:hAnsi="Times New Roman" w:cs="Times New Roman"/>
                <w:lang w:val="bg-BG"/>
              </w:rPr>
              <w:t>газостанция</w:t>
            </w:r>
            <w:proofErr w:type="spellEnd"/>
            <w:r w:rsidRPr="00D617B3">
              <w:rPr>
                <w:rFonts w:ascii="Times New Roman" w:hAnsi="Times New Roman" w:cs="Times New Roman"/>
                <w:lang w:val="bg-BG"/>
              </w:rPr>
              <w:t xml:space="preserve"> до 2 колонки включително с допълнителна дейност търговия в приемната сграда на бензиностанцията или </w:t>
            </w:r>
            <w:proofErr w:type="spellStart"/>
            <w:r w:rsidRPr="00D617B3">
              <w:rPr>
                <w:rFonts w:ascii="Times New Roman" w:hAnsi="Times New Roman" w:cs="Times New Roman"/>
                <w:lang w:val="bg-BG"/>
              </w:rPr>
              <w:t>газостанцията</w:t>
            </w:r>
            <w:proofErr w:type="spellEnd"/>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1550,00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8.3.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Бензиностанция и/или </w:t>
            </w:r>
            <w:proofErr w:type="spellStart"/>
            <w:r w:rsidRPr="00D617B3">
              <w:rPr>
                <w:rFonts w:ascii="Times New Roman" w:hAnsi="Times New Roman" w:cs="Times New Roman"/>
                <w:lang w:val="bg-BG"/>
              </w:rPr>
              <w:t>газостанция</w:t>
            </w:r>
            <w:proofErr w:type="spellEnd"/>
            <w:r w:rsidRPr="00D617B3">
              <w:rPr>
                <w:rFonts w:ascii="Times New Roman" w:hAnsi="Times New Roman" w:cs="Times New Roman"/>
                <w:lang w:val="bg-BG"/>
              </w:rPr>
              <w:t xml:space="preserve"> до 4 колонки включително</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1650,00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lastRenderedPageBreak/>
              <w:t>8.4.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Бензиностанция и/или </w:t>
            </w:r>
            <w:proofErr w:type="spellStart"/>
            <w:r w:rsidRPr="00D617B3">
              <w:rPr>
                <w:rFonts w:ascii="Times New Roman" w:hAnsi="Times New Roman" w:cs="Times New Roman"/>
                <w:lang w:val="bg-BG"/>
              </w:rPr>
              <w:t>газостанция</w:t>
            </w:r>
            <w:proofErr w:type="spellEnd"/>
            <w:r w:rsidRPr="00D617B3">
              <w:rPr>
                <w:rFonts w:ascii="Times New Roman" w:hAnsi="Times New Roman" w:cs="Times New Roman"/>
                <w:lang w:val="bg-BG"/>
              </w:rPr>
              <w:t xml:space="preserve"> до 4 колонки включително с допълнителна дейност търговия в приемната сграда на бензиностанцията или </w:t>
            </w:r>
            <w:proofErr w:type="spellStart"/>
            <w:r w:rsidRPr="00D617B3">
              <w:rPr>
                <w:rFonts w:ascii="Times New Roman" w:hAnsi="Times New Roman" w:cs="Times New Roman"/>
                <w:lang w:val="bg-BG"/>
              </w:rPr>
              <w:t>газостанцията</w:t>
            </w:r>
            <w:proofErr w:type="spellEnd"/>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1700,00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8.5.</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Бензиностанция и/или </w:t>
            </w:r>
            <w:proofErr w:type="spellStart"/>
            <w:r w:rsidRPr="00D617B3">
              <w:rPr>
                <w:rFonts w:ascii="Times New Roman" w:hAnsi="Times New Roman" w:cs="Times New Roman"/>
                <w:lang w:val="bg-BG"/>
              </w:rPr>
              <w:t>газостанция</w:t>
            </w:r>
            <w:proofErr w:type="spellEnd"/>
            <w:r w:rsidRPr="00D617B3">
              <w:rPr>
                <w:rFonts w:ascii="Times New Roman" w:hAnsi="Times New Roman" w:cs="Times New Roman"/>
                <w:lang w:val="bg-BG"/>
              </w:rPr>
              <w:t xml:space="preserve"> с 5 и повече колонки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1900,00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8.6.</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Бензиностанция и/или </w:t>
            </w:r>
            <w:proofErr w:type="spellStart"/>
            <w:r w:rsidRPr="00D617B3">
              <w:rPr>
                <w:rFonts w:ascii="Times New Roman" w:hAnsi="Times New Roman" w:cs="Times New Roman"/>
                <w:lang w:val="bg-BG"/>
              </w:rPr>
              <w:t>газостанция</w:t>
            </w:r>
            <w:proofErr w:type="spellEnd"/>
            <w:r w:rsidRPr="00D617B3">
              <w:rPr>
                <w:rFonts w:ascii="Times New Roman" w:hAnsi="Times New Roman" w:cs="Times New Roman"/>
                <w:lang w:val="bg-BG"/>
              </w:rPr>
              <w:t xml:space="preserve"> с 5 и повече колонки с допълнителна дейност търговия в приемната сграда на бензиностанцията или </w:t>
            </w:r>
            <w:proofErr w:type="spellStart"/>
            <w:r w:rsidRPr="00D617B3">
              <w:rPr>
                <w:rFonts w:ascii="Times New Roman" w:hAnsi="Times New Roman" w:cs="Times New Roman"/>
                <w:lang w:val="bg-BG"/>
              </w:rPr>
              <w:t>газостанцията</w:t>
            </w:r>
            <w:proofErr w:type="spellEnd"/>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2050,00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8.7.</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roofErr w:type="spellStart"/>
            <w:r w:rsidRPr="00D617B3">
              <w:rPr>
                <w:rFonts w:ascii="Times New Roman" w:hAnsi="Times New Roman" w:cs="Times New Roman"/>
                <w:lang w:val="bg-BG"/>
              </w:rPr>
              <w:t>Преместваем</w:t>
            </w:r>
            <w:proofErr w:type="spellEnd"/>
            <w:r w:rsidRPr="00D617B3">
              <w:rPr>
                <w:rFonts w:ascii="Times New Roman" w:hAnsi="Times New Roman" w:cs="Times New Roman"/>
                <w:lang w:val="bg-BG"/>
              </w:rPr>
              <w:t xml:space="preserve"> обект до 10 кв.м търговска площ</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65,00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8.8.</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roofErr w:type="spellStart"/>
            <w:r w:rsidRPr="00D617B3">
              <w:rPr>
                <w:rFonts w:ascii="Times New Roman" w:hAnsi="Times New Roman" w:cs="Times New Roman"/>
                <w:lang w:val="bg-BG"/>
              </w:rPr>
              <w:t>Преместваем</w:t>
            </w:r>
            <w:proofErr w:type="spellEnd"/>
            <w:r w:rsidRPr="00D617B3">
              <w:rPr>
                <w:rFonts w:ascii="Times New Roman" w:hAnsi="Times New Roman" w:cs="Times New Roman"/>
                <w:lang w:val="bg-BG"/>
              </w:rPr>
              <w:t xml:space="preserve"> обект от 10 до 20 кв.м включително търговска площ</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140,00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8.9.</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roofErr w:type="spellStart"/>
            <w:r w:rsidRPr="00D617B3">
              <w:rPr>
                <w:rFonts w:ascii="Times New Roman" w:hAnsi="Times New Roman" w:cs="Times New Roman"/>
                <w:lang w:val="bg-BG"/>
              </w:rPr>
              <w:t>Преместваем</w:t>
            </w:r>
            <w:proofErr w:type="spellEnd"/>
            <w:r w:rsidRPr="00D617B3">
              <w:rPr>
                <w:rFonts w:ascii="Times New Roman" w:hAnsi="Times New Roman" w:cs="Times New Roman"/>
                <w:lang w:val="bg-BG"/>
              </w:rPr>
              <w:t xml:space="preserve"> обект от 20 до 40 кв.м включително търговска площ</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190,00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8.10.</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roofErr w:type="spellStart"/>
            <w:r w:rsidRPr="00D617B3">
              <w:rPr>
                <w:rFonts w:ascii="Times New Roman" w:hAnsi="Times New Roman" w:cs="Times New Roman"/>
                <w:lang w:val="bg-BG"/>
              </w:rPr>
              <w:t>Преместваем</w:t>
            </w:r>
            <w:proofErr w:type="spellEnd"/>
            <w:r w:rsidRPr="00D617B3">
              <w:rPr>
                <w:rFonts w:ascii="Times New Roman" w:hAnsi="Times New Roman" w:cs="Times New Roman"/>
                <w:lang w:val="bg-BG"/>
              </w:rPr>
              <w:t xml:space="preserve"> обект над 40 кв.м търговска площ</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290,00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8.11.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Единичен обект без бензиностанция или </w:t>
            </w:r>
            <w:proofErr w:type="spellStart"/>
            <w:r w:rsidRPr="00D617B3">
              <w:rPr>
                <w:rFonts w:ascii="Times New Roman" w:hAnsi="Times New Roman" w:cs="Times New Roman"/>
                <w:lang w:val="bg-BG"/>
              </w:rPr>
              <w:t>газостанция</w:t>
            </w:r>
            <w:proofErr w:type="spellEnd"/>
            <w:r w:rsidRPr="00D617B3">
              <w:rPr>
                <w:rFonts w:ascii="Times New Roman" w:hAnsi="Times New Roman" w:cs="Times New Roman"/>
                <w:lang w:val="bg-BG"/>
              </w:rPr>
              <w:t xml:space="preserve"> до 50 кв.м търговска площ</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290,00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8.12.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Единичен обект без бензиностанция или </w:t>
            </w:r>
            <w:proofErr w:type="spellStart"/>
            <w:r w:rsidRPr="00D617B3">
              <w:rPr>
                <w:rFonts w:ascii="Times New Roman" w:hAnsi="Times New Roman" w:cs="Times New Roman"/>
                <w:lang w:val="bg-BG"/>
              </w:rPr>
              <w:t>газостанция</w:t>
            </w:r>
            <w:proofErr w:type="spellEnd"/>
            <w:r w:rsidRPr="00D617B3">
              <w:rPr>
                <w:rFonts w:ascii="Times New Roman" w:hAnsi="Times New Roman" w:cs="Times New Roman"/>
                <w:lang w:val="bg-BG"/>
              </w:rPr>
              <w:t xml:space="preserve"> от  50 до 200 кв.м търговска площ</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590,00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8.13.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Единичен обект без бензиностанция или </w:t>
            </w:r>
            <w:proofErr w:type="spellStart"/>
            <w:r w:rsidRPr="00D617B3">
              <w:rPr>
                <w:rFonts w:ascii="Times New Roman" w:hAnsi="Times New Roman" w:cs="Times New Roman"/>
                <w:lang w:val="bg-BG"/>
              </w:rPr>
              <w:t>газостанция</w:t>
            </w:r>
            <w:proofErr w:type="spellEnd"/>
            <w:r w:rsidRPr="00D617B3">
              <w:rPr>
                <w:rFonts w:ascii="Times New Roman" w:hAnsi="Times New Roman" w:cs="Times New Roman"/>
                <w:lang w:val="bg-BG"/>
              </w:rPr>
              <w:t xml:space="preserve"> над 200 кв.м търговска площ</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890,00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8.14.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Комплекс от два обекта без бензиностанция или </w:t>
            </w:r>
            <w:proofErr w:type="spellStart"/>
            <w:r w:rsidRPr="00D617B3">
              <w:rPr>
                <w:rFonts w:ascii="Times New Roman" w:hAnsi="Times New Roman" w:cs="Times New Roman"/>
                <w:lang w:val="bg-BG"/>
              </w:rPr>
              <w:t>газостанция</w:t>
            </w:r>
            <w:proofErr w:type="spellEnd"/>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790,00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8.15.</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Комплекс с 3 и повече от 3 обекта без бензиностанция или </w:t>
            </w:r>
            <w:proofErr w:type="spellStart"/>
            <w:r w:rsidRPr="00D617B3">
              <w:rPr>
                <w:rFonts w:ascii="Times New Roman" w:hAnsi="Times New Roman" w:cs="Times New Roman"/>
                <w:lang w:val="bg-BG"/>
              </w:rPr>
              <w:t>газостанция</w:t>
            </w:r>
            <w:proofErr w:type="spellEnd"/>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1100,00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8.16.</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Обект за </w:t>
            </w:r>
            <w:proofErr w:type="spellStart"/>
            <w:r w:rsidRPr="00D617B3">
              <w:rPr>
                <w:rFonts w:ascii="Times New Roman" w:hAnsi="Times New Roman" w:cs="Times New Roman"/>
                <w:lang w:val="bg-BG"/>
              </w:rPr>
              <w:t>автосервизно</w:t>
            </w:r>
            <w:proofErr w:type="spellEnd"/>
            <w:r w:rsidRPr="00D617B3">
              <w:rPr>
                <w:rFonts w:ascii="Times New Roman" w:hAnsi="Times New Roman" w:cs="Times New Roman"/>
                <w:lang w:val="bg-BG"/>
              </w:rPr>
              <w:t xml:space="preserve"> обслужване</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400,00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9.</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bCs/>
                <w:lang w:val="bg-BG"/>
              </w:rPr>
              <w:t>За специално ползване на пътя чрез експлоатация на рекламно съоръжение в обхвата на пътя и обслужващите зони се събират следните годишни такси</w:t>
            </w:r>
            <w:r w:rsidRPr="00D617B3">
              <w:rPr>
                <w:rFonts w:ascii="Times New Roman" w:hAnsi="Times New Roman" w:cs="Times New Roman"/>
                <w:lang w:val="bg-BG"/>
              </w:rPr>
              <w:t>:</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9.1.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Площ на рекламното съоръжение до 2 кв.м включително</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150,00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9.2.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A14AB">
            <w:pPr>
              <w:jc w:val="both"/>
              <w:rPr>
                <w:rFonts w:ascii="Times New Roman" w:hAnsi="Times New Roman" w:cs="Times New Roman"/>
                <w:lang w:val="bg-BG"/>
              </w:rPr>
            </w:pPr>
            <w:r w:rsidRPr="00D617B3">
              <w:rPr>
                <w:rFonts w:ascii="Times New Roman" w:hAnsi="Times New Roman" w:cs="Times New Roman"/>
                <w:lang w:val="bg-BG"/>
              </w:rPr>
              <w:t>Площ на рекламното съоръжение над 2 кв.м до 4 кв.м включително</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190,00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9.3.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A14AB">
            <w:pPr>
              <w:jc w:val="both"/>
              <w:rPr>
                <w:rFonts w:ascii="Times New Roman" w:hAnsi="Times New Roman" w:cs="Times New Roman"/>
                <w:lang w:val="bg-BG"/>
              </w:rPr>
            </w:pPr>
            <w:r w:rsidRPr="00D617B3">
              <w:rPr>
                <w:rFonts w:ascii="Times New Roman" w:hAnsi="Times New Roman" w:cs="Times New Roman"/>
                <w:lang w:val="bg-BG"/>
              </w:rPr>
              <w:t>Площ на рекламното съоръжение над 4 кв.м до 6 кв.м включително</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210,00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9.4.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A14AB">
            <w:pPr>
              <w:jc w:val="both"/>
              <w:rPr>
                <w:rFonts w:ascii="Times New Roman" w:hAnsi="Times New Roman" w:cs="Times New Roman"/>
                <w:lang w:val="bg-BG"/>
              </w:rPr>
            </w:pPr>
            <w:r w:rsidRPr="00D617B3">
              <w:rPr>
                <w:rFonts w:ascii="Times New Roman" w:hAnsi="Times New Roman" w:cs="Times New Roman"/>
                <w:lang w:val="bg-BG"/>
              </w:rPr>
              <w:t>Площ на рекламното съоръжение над 6 кв.м до 8 кв.м включително</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230,00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9.5.</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A14AB">
            <w:pPr>
              <w:jc w:val="both"/>
              <w:rPr>
                <w:rFonts w:ascii="Times New Roman" w:hAnsi="Times New Roman" w:cs="Times New Roman"/>
                <w:lang w:val="bg-BG"/>
              </w:rPr>
            </w:pPr>
            <w:r w:rsidRPr="00D617B3">
              <w:rPr>
                <w:rFonts w:ascii="Times New Roman" w:hAnsi="Times New Roman" w:cs="Times New Roman"/>
                <w:lang w:val="bg-BG"/>
              </w:rPr>
              <w:t>Площ на рекламното съоръжение над 8 кв.м до 12 кв.м включително</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250,00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9.6.</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A14AB">
            <w:pPr>
              <w:jc w:val="both"/>
              <w:rPr>
                <w:rFonts w:ascii="Times New Roman" w:hAnsi="Times New Roman" w:cs="Times New Roman"/>
                <w:lang w:val="bg-BG"/>
              </w:rPr>
            </w:pPr>
            <w:r w:rsidRPr="00D617B3">
              <w:rPr>
                <w:rFonts w:ascii="Times New Roman" w:hAnsi="Times New Roman" w:cs="Times New Roman"/>
                <w:lang w:val="bg-BG"/>
              </w:rPr>
              <w:t>Площ на рекламното съоръжение над 12 кв.м до 20 кв.м включително</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270,00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9.7.</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Площ на рекламното съоръжение над 20 кв. м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350,00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b/>
                <w:bCs/>
                <w:lang w:val="bg-BG" w:eastAsia="bg-BG"/>
              </w:rPr>
              <w:t>Раздел ІV</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 xml:space="preserve">Услуги свързани със селско стопанство  </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1.</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Цени за паша в горите и земите от общински горски фонд:</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едър рогат добитък</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 бр. - 1,50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коне, катъри, магарета и мулета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 бр. - 0,80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за овце</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 бр. - 0,30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lastRenderedPageBreak/>
              <w:t>2.</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удостоверение за билки от култивирани лечебни растения</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20,00</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разрешение по Наредба № 23 за изграждане и опазване на зелената система на територията на община Плевен за преместване и/или окастряне на дълготрайна дървесно-храстова растителност и озеленени площи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  8,00/бр.</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4.</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разрешение за отсичане на дълготрайни декоративни дървета и дървета с историческо значение</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50,00/бр.</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5.</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разрешение за право на преминаване чрез чужди имоти по чл. 36 от ЗОСИ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2,00</w:t>
            </w:r>
          </w:p>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6.</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Експертна оценка на храстова растителност</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10,00/бр.</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7.</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Съгласуване на инвестиционни проекти на сгради и съоръжения на техническата инфраструктура по отношение на предвидени мероприятия за благоустрояване с оглед функционалното предназначение и правилната им експлоатация</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0,80 за кв.м застроена площ и 0,20 за линеен метър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8.</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Измерване, маркиране и </w:t>
            </w:r>
            <w:proofErr w:type="spellStart"/>
            <w:r w:rsidRPr="00D617B3">
              <w:rPr>
                <w:rFonts w:ascii="Times New Roman" w:hAnsi="Times New Roman" w:cs="Times New Roman"/>
                <w:lang w:val="bg-BG" w:eastAsia="bg-BG"/>
              </w:rPr>
              <w:t>кубиране</w:t>
            </w:r>
            <w:proofErr w:type="spellEnd"/>
            <w:r w:rsidRPr="00D617B3">
              <w:rPr>
                <w:rFonts w:ascii="Times New Roman" w:hAnsi="Times New Roman" w:cs="Times New Roman"/>
                <w:lang w:val="bg-BG" w:eastAsia="bg-BG"/>
              </w:rPr>
              <w:t xml:space="preserve"> на дървесина, добита извън горския фонд</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1,50/ пл.м</w:t>
            </w:r>
            <w:r w:rsidRPr="00D617B3">
              <w:rPr>
                <w:rFonts w:ascii="Times New Roman" w:hAnsi="Times New Roman" w:cs="Times New Roman"/>
                <w:vertAlign w:val="superscript"/>
                <w:lang w:val="bg-BG" w:eastAsia="bg-BG"/>
              </w:rPr>
              <w:t>3</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9.</w:t>
            </w: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Издаване на превозен билет за дървесина, добита извън горския фонд</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2,00/бр.</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lang w:val="bg-BG" w:eastAsia="bg-BG"/>
              </w:rPr>
            </w:pPr>
            <w:r w:rsidRPr="00D617B3">
              <w:rPr>
                <w:rFonts w:ascii="Times New Roman" w:hAnsi="Times New Roman" w:cs="Times New Roman"/>
                <w:b/>
                <w:lang w:val="bg-BG" w:eastAsia="bg-BG"/>
              </w:rPr>
              <w:t>Раздел V</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(нов - Решение № 518/29.04.2021 г.)</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lang w:val="bg-BG" w:eastAsia="bg-BG"/>
              </w:rPr>
            </w:pPr>
            <w:r w:rsidRPr="00D617B3">
              <w:rPr>
                <w:rFonts w:ascii="Times New Roman" w:hAnsi="Times New Roman" w:cs="Times New Roman"/>
                <w:b/>
                <w:lang w:val="bg-BG" w:eastAsia="bg-BG"/>
              </w:rPr>
              <w:t>Рекламни услуги</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0"/>
                <w:numId w:val="32"/>
              </w:numPr>
              <w:ind w:left="0"/>
              <w:rPr>
                <w:rFonts w:ascii="Times New Roman" w:hAnsi="Times New Roman" w:cs="Times New Roman"/>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Цени без ДДС за правото на реклама чрез интернет страницата на Общинския туристически информационен център – стандартен рекламен банер (вкл. динамичен) с размер 300/250 пиксела: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един месец на български език</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200,00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един месец на български и един чужд език</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300,00 </w:t>
            </w:r>
          </w:p>
        </w:tc>
      </w:tr>
      <w:tr w:rsidR="00D617B3" w:rsidRPr="00D617B3" w:rsidTr="00C84ACF">
        <w:trPr>
          <w:trHeight w:val="292"/>
        </w:trPr>
        <w:tc>
          <w:tcPr>
            <w:tcW w:w="95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6077"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един месец на български  и два чужди езика</w:t>
            </w:r>
          </w:p>
        </w:tc>
        <w:tc>
          <w:tcPr>
            <w:tcW w:w="1436"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6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400,00 </w:t>
            </w:r>
          </w:p>
        </w:tc>
      </w:tr>
    </w:tbl>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73625C">
      <w:pPr>
        <w:jc w:val="right"/>
        <w:outlineLvl w:val="2"/>
        <w:rPr>
          <w:rFonts w:ascii="Times New Roman" w:hAnsi="Times New Roman" w:cs="Times New Roman"/>
          <w:b/>
          <w:bCs/>
          <w:lang w:val="bg-BG" w:eastAsia="bg-BG"/>
        </w:rPr>
      </w:pPr>
      <w:r w:rsidRPr="00D617B3">
        <w:rPr>
          <w:rFonts w:ascii="Times New Roman" w:hAnsi="Times New Roman" w:cs="Times New Roman"/>
          <w:b/>
          <w:bCs/>
          <w:lang w:val="bg-BG" w:eastAsia="bg-BG"/>
        </w:rPr>
        <w:lastRenderedPageBreak/>
        <w:t xml:space="preserve">          Приложение № 4</w:t>
      </w:r>
    </w:p>
    <w:p w:rsidR="00D50905" w:rsidRDefault="00D50905" w:rsidP="00D617B3">
      <w:pPr>
        <w:jc w:val="center"/>
        <w:rPr>
          <w:rFonts w:ascii="Times New Roman" w:hAnsi="Times New Roman" w:cs="Times New Roman"/>
          <w:b/>
          <w:bCs/>
          <w:lang w:val="bg-BG" w:eastAsia="bg-BG"/>
        </w:rPr>
      </w:pPr>
    </w:p>
    <w:p w:rsidR="00D617B3" w:rsidRPr="00D617B3" w:rsidRDefault="00D617B3" w:rsidP="00D617B3">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ТАРИФА</w:t>
      </w:r>
    </w:p>
    <w:p w:rsidR="00D617B3" w:rsidRPr="00D617B3" w:rsidRDefault="00D617B3" w:rsidP="00D617B3">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на местни такси по чл. 6 ал.1 от ЗМДТ за услуги и за</w:t>
      </w:r>
    </w:p>
    <w:p w:rsidR="00D617B3" w:rsidRPr="00D617B3" w:rsidRDefault="00D617B3" w:rsidP="00D617B3">
      <w:pPr>
        <w:jc w:val="center"/>
        <w:rPr>
          <w:rFonts w:ascii="Times New Roman" w:hAnsi="Times New Roman" w:cs="Times New Roman"/>
          <w:lang w:val="bg-BG" w:eastAsia="bg-BG"/>
        </w:rPr>
      </w:pPr>
      <w:r w:rsidRPr="00D617B3">
        <w:rPr>
          <w:rFonts w:ascii="Times New Roman" w:hAnsi="Times New Roman" w:cs="Times New Roman"/>
          <w:b/>
          <w:bCs/>
          <w:lang w:val="bg-BG" w:eastAsia="bg-BG"/>
        </w:rPr>
        <w:t>цени на услуги по чл.6 ал.2 от ЗМДТ, свързани с образование, култура и младежки дейности, предоставени от Община Плевен</w:t>
      </w:r>
    </w:p>
    <w:p w:rsidR="00D617B3" w:rsidRPr="00D617B3" w:rsidRDefault="00D617B3" w:rsidP="00D617B3">
      <w:pPr>
        <w:jc w:val="center"/>
        <w:rPr>
          <w:rFonts w:ascii="Times New Roman" w:hAnsi="Times New Roman" w:cs="Times New Roman"/>
          <w:bCs/>
          <w:lang w:val="bg-BG"/>
        </w:rPr>
      </w:pPr>
      <w:r w:rsidRPr="00D617B3">
        <w:rPr>
          <w:rFonts w:ascii="Times New Roman" w:hAnsi="Times New Roman" w:cs="Times New Roman"/>
          <w:bCs/>
          <w:lang w:val="bg-BG"/>
        </w:rPr>
        <w:t>(изм. - Решение № 1395/25.07.2019 г.; изм. - Решение № 746/22.12.2021 г.</w:t>
      </w:r>
      <w:r w:rsidR="00C84ACF">
        <w:rPr>
          <w:rFonts w:ascii="Times New Roman" w:hAnsi="Times New Roman" w:cs="Times New Roman"/>
          <w:bCs/>
          <w:lang w:val="bg-BG"/>
        </w:rPr>
        <w:t>)</w:t>
      </w:r>
    </w:p>
    <w:tbl>
      <w:tblPr>
        <w:tblW w:w="995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4"/>
        <w:gridCol w:w="7400"/>
        <w:gridCol w:w="1843"/>
      </w:tblGrid>
      <w:tr w:rsidR="00D617B3" w:rsidRPr="00D617B3" w:rsidTr="00C84ACF">
        <w:trPr>
          <w:trHeight w:val="292"/>
        </w:trPr>
        <w:tc>
          <w:tcPr>
            <w:tcW w:w="9957" w:type="dxa"/>
            <w:gridSpan w:val="3"/>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b/>
                <w:bCs/>
                <w:caps/>
                <w:lang w:val="bg-BG"/>
              </w:rPr>
              <w:t>Раздел І</w:t>
            </w:r>
          </w:p>
        </w:tc>
      </w:tr>
      <w:tr w:rsidR="00D617B3" w:rsidRPr="00D617B3" w:rsidTr="00C84ACF">
        <w:trPr>
          <w:trHeight w:val="292"/>
        </w:trPr>
        <w:tc>
          <w:tcPr>
            <w:tcW w:w="8114" w:type="dxa"/>
            <w:gridSpan w:val="2"/>
            <w:tcBorders>
              <w:top w:val="single" w:sz="4" w:space="0" w:color="auto"/>
              <w:left w:val="single" w:sz="4" w:space="0" w:color="auto"/>
              <w:bottom w:val="single" w:sz="4" w:space="0" w:color="auto"/>
              <w:right w:val="single" w:sz="4" w:space="0" w:color="auto"/>
            </w:tcBorders>
            <w:shd w:val="clear" w:color="auto" w:fill="auto"/>
          </w:tcPr>
          <w:p w:rsidR="00D617B3" w:rsidRPr="00D617B3" w:rsidRDefault="00D617B3" w:rsidP="00C84ACF">
            <w:pPr>
              <w:jc w:val="center"/>
              <w:rPr>
                <w:rFonts w:ascii="Times New Roman" w:hAnsi="Times New Roman" w:cs="Times New Roman"/>
                <w:b/>
                <w:bCs/>
                <w:lang w:val="bg-BG"/>
              </w:rPr>
            </w:pPr>
            <w:r w:rsidRPr="00D617B3">
              <w:rPr>
                <w:rFonts w:ascii="Times New Roman" w:hAnsi="Times New Roman" w:cs="Times New Roman"/>
                <w:b/>
                <w:bCs/>
                <w:lang w:val="bg-BG"/>
              </w:rPr>
              <w:t>РЕГИОНАЛЕН ИСТОРИЧЕСКИ МУЗЕЙ -ПЛЕВЕН</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617B3" w:rsidRPr="00D617B3" w:rsidRDefault="00D617B3" w:rsidP="00C84ACF">
            <w:pPr>
              <w:jc w:val="center"/>
              <w:rPr>
                <w:rFonts w:ascii="Times New Roman" w:hAnsi="Times New Roman" w:cs="Times New Roman"/>
                <w:b/>
                <w:bCs/>
                <w:u w:val="single"/>
                <w:lang w:val="bg-BG"/>
              </w:rPr>
            </w:pPr>
            <w:r w:rsidRPr="00D617B3">
              <w:rPr>
                <w:rFonts w:ascii="Times New Roman" w:hAnsi="Times New Roman" w:cs="Times New Roman"/>
                <w:b/>
                <w:bCs/>
                <w:lang w:val="bg-BG"/>
              </w:rPr>
              <w:t xml:space="preserve">Такси /цени на услуги и права </w:t>
            </w:r>
          </w:p>
          <w:p w:rsidR="00D617B3" w:rsidRPr="00D617B3" w:rsidRDefault="00D617B3" w:rsidP="00C84ACF">
            <w:pPr>
              <w:jc w:val="center"/>
              <w:rPr>
                <w:rFonts w:ascii="Times New Roman" w:hAnsi="Times New Roman" w:cs="Times New Roman"/>
                <w:bCs/>
                <w:lang w:val="bg-BG"/>
              </w:rPr>
            </w:pPr>
            <w:r w:rsidRPr="00D617B3">
              <w:rPr>
                <w:rFonts w:ascii="Times New Roman" w:hAnsi="Times New Roman" w:cs="Times New Roman"/>
                <w:bCs/>
                <w:lang w:val="bg-BG"/>
              </w:rPr>
              <w:t xml:space="preserve">/в лева/ </w:t>
            </w:r>
          </w:p>
        </w:tc>
      </w:tr>
      <w:tr w:rsidR="00D617B3" w:rsidRPr="00D617B3" w:rsidTr="00C84ACF">
        <w:trPr>
          <w:trHeight w:val="292"/>
        </w:trPr>
        <w:tc>
          <w:tcPr>
            <w:tcW w:w="8114" w:type="dxa"/>
            <w:gridSpan w:val="2"/>
            <w:tcBorders>
              <w:top w:val="single" w:sz="4" w:space="0" w:color="auto"/>
              <w:left w:val="single" w:sz="4" w:space="0" w:color="auto"/>
              <w:bottom w:val="single" w:sz="4" w:space="0" w:color="auto"/>
              <w:right w:val="single" w:sz="4" w:space="0" w:color="auto"/>
            </w:tcBorders>
            <w:shd w:val="clear" w:color="auto" w:fill="auto"/>
          </w:tcPr>
          <w:p w:rsidR="00D617B3" w:rsidRPr="00D617B3" w:rsidRDefault="00D617B3" w:rsidP="00C84ACF">
            <w:pPr>
              <w:jc w:val="both"/>
              <w:rPr>
                <w:rFonts w:ascii="Times New Roman" w:hAnsi="Times New Roman" w:cs="Times New Roman"/>
                <w:b/>
                <w:bCs/>
                <w:lang w:val="bg-BG"/>
              </w:rPr>
            </w:pPr>
            <w:r w:rsidRPr="00D617B3">
              <w:rPr>
                <w:rFonts w:ascii="Times New Roman" w:hAnsi="Times New Roman" w:cs="Times New Roman"/>
                <w:b/>
                <w:bCs/>
                <w:lang w:val="bg-BG"/>
              </w:rPr>
              <w:t>1. Входни билети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617B3" w:rsidRPr="00D617B3" w:rsidRDefault="00D617B3" w:rsidP="00C84ACF">
            <w:pPr>
              <w:jc w:val="center"/>
              <w:rPr>
                <w:rFonts w:ascii="Times New Roman" w:hAnsi="Times New Roman" w:cs="Times New Roman"/>
                <w:b/>
                <w:lang w:val="bg-BG"/>
              </w:rPr>
            </w:pPr>
          </w:p>
        </w:tc>
      </w:tr>
      <w:tr w:rsidR="00D617B3" w:rsidRPr="00D617B3" w:rsidTr="00C84ACF">
        <w:trPr>
          <w:trHeight w:val="292"/>
        </w:trPr>
        <w:tc>
          <w:tcPr>
            <w:tcW w:w="8114" w:type="dxa"/>
            <w:gridSpan w:val="2"/>
            <w:tcBorders>
              <w:top w:val="single" w:sz="4" w:space="0" w:color="auto"/>
              <w:left w:val="single" w:sz="4" w:space="0" w:color="auto"/>
              <w:bottom w:val="single" w:sz="4" w:space="0" w:color="auto"/>
              <w:right w:val="single" w:sz="4" w:space="0" w:color="auto"/>
            </w:tcBorders>
            <w:shd w:val="clear" w:color="auto" w:fill="auto"/>
          </w:tcPr>
          <w:p w:rsidR="00D617B3" w:rsidRPr="00D617B3" w:rsidRDefault="00D617B3" w:rsidP="00C84ACF">
            <w:pPr>
              <w:pStyle w:val="afb"/>
              <w:ind w:left="0"/>
              <w:contextualSpacing w:val="0"/>
              <w:rPr>
                <w:b/>
              </w:rPr>
            </w:pPr>
            <w:r w:rsidRPr="00D617B3">
              <w:rPr>
                <w:b/>
              </w:rPr>
              <w:t>1.1. Индивидуални посетители:</w:t>
            </w:r>
          </w:p>
          <w:p w:rsidR="00D617B3" w:rsidRPr="00D617B3" w:rsidRDefault="00D617B3" w:rsidP="00C84ACF">
            <w:pPr>
              <w:pStyle w:val="afb"/>
              <w:ind w:left="0"/>
              <w:contextualSpacing w:val="0"/>
              <w:rPr>
                <w:b/>
              </w:rPr>
            </w:pPr>
            <w:r w:rsidRPr="00D617B3">
              <w:rPr>
                <w:b/>
              </w:rPr>
              <w:t>(за цялата експозиция)</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възрастни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студенти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учащи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пенсионери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хора с увреждания</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деца до 7-годишна възраст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617B3" w:rsidRPr="00D617B3" w:rsidRDefault="00D617B3" w:rsidP="00C84ACF">
            <w:pPr>
              <w:jc w:val="center"/>
              <w:rPr>
                <w:rFonts w:ascii="Times New Roman" w:hAnsi="Times New Roman" w:cs="Times New Roman"/>
                <w:b/>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8,00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2,50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p w:rsidR="00D617B3" w:rsidRPr="00D617B3" w:rsidRDefault="00D617B3" w:rsidP="00C84ACF">
            <w:pPr>
              <w:jc w:val="center"/>
              <w:rPr>
                <w:rFonts w:ascii="Times New Roman" w:hAnsi="Times New Roman" w:cs="Times New Roman"/>
                <w:b/>
                <w:lang w:val="bg-BG"/>
              </w:rPr>
            </w:pPr>
            <w:r w:rsidRPr="00D617B3">
              <w:rPr>
                <w:rFonts w:ascii="Times New Roman" w:hAnsi="Times New Roman" w:cs="Times New Roman"/>
                <w:lang w:val="bg-BG"/>
              </w:rPr>
              <w:t xml:space="preserve">безплатно </w:t>
            </w:r>
          </w:p>
        </w:tc>
      </w:tr>
      <w:tr w:rsidR="00D617B3" w:rsidRPr="00D617B3" w:rsidTr="00C84ACF">
        <w:trPr>
          <w:trHeight w:val="292"/>
        </w:trPr>
        <w:tc>
          <w:tcPr>
            <w:tcW w:w="8114" w:type="dxa"/>
            <w:gridSpan w:val="2"/>
            <w:tcBorders>
              <w:top w:val="single" w:sz="4" w:space="0" w:color="auto"/>
              <w:left w:val="single" w:sz="4" w:space="0" w:color="auto"/>
              <w:bottom w:val="single" w:sz="4" w:space="0" w:color="auto"/>
              <w:right w:val="single" w:sz="4" w:space="0" w:color="auto"/>
            </w:tcBorders>
            <w:shd w:val="clear" w:color="auto" w:fill="auto"/>
          </w:tcPr>
          <w:p w:rsidR="00D617B3" w:rsidRPr="00D617B3" w:rsidRDefault="00D617B3" w:rsidP="00C84ACF">
            <w:pPr>
              <w:pStyle w:val="afb"/>
              <w:ind w:left="0"/>
              <w:contextualSpacing w:val="0"/>
              <w:rPr>
                <w:b/>
              </w:rPr>
            </w:pPr>
            <w:r w:rsidRPr="00D617B3">
              <w:rPr>
                <w:b/>
              </w:rPr>
              <w:t>1.2. Организирани групи (над 10 човека):</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възрастни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студенти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учащи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пенсионери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хора с увреждания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617B3" w:rsidRPr="00D617B3" w:rsidRDefault="00D617B3" w:rsidP="00C84ACF">
            <w:pPr>
              <w:jc w:val="center"/>
              <w:rPr>
                <w:rFonts w:ascii="Times New Roman" w:hAnsi="Times New Roman" w:cs="Times New Roman"/>
                <w:b/>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1,50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w:t>
            </w:r>
          </w:p>
          <w:p w:rsidR="00D617B3" w:rsidRPr="00D617B3" w:rsidRDefault="00D617B3" w:rsidP="00C84ACF">
            <w:pPr>
              <w:jc w:val="center"/>
              <w:rPr>
                <w:rFonts w:ascii="Times New Roman" w:hAnsi="Times New Roman" w:cs="Times New Roman"/>
                <w:b/>
                <w:lang w:val="bg-BG"/>
              </w:rPr>
            </w:pPr>
            <w:r w:rsidRPr="00D617B3">
              <w:rPr>
                <w:rFonts w:ascii="Times New Roman" w:hAnsi="Times New Roman" w:cs="Times New Roman"/>
                <w:lang w:val="bg-BG"/>
              </w:rPr>
              <w:t xml:space="preserve">безплатно </w:t>
            </w:r>
          </w:p>
        </w:tc>
      </w:tr>
      <w:tr w:rsidR="00D617B3" w:rsidRPr="00D617B3" w:rsidTr="00C84ACF">
        <w:trPr>
          <w:trHeight w:val="292"/>
        </w:trPr>
        <w:tc>
          <w:tcPr>
            <w:tcW w:w="8114" w:type="dxa"/>
            <w:gridSpan w:val="2"/>
            <w:tcBorders>
              <w:top w:val="single" w:sz="4" w:space="0" w:color="auto"/>
              <w:left w:val="single" w:sz="4" w:space="0" w:color="auto"/>
              <w:bottom w:val="single" w:sz="4" w:space="0" w:color="auto"/>
              <w:right w:val="single" w:sz="4" w:space="0" w:color="auto"/>
            </w:tcBorders>
            <w:shd w:val="clear" w:color="auto" w:fill="auto"/>
          </w:tcPr>
          <w:p w:rsidR="00D617B3" w:rsidRPr="00D617B3" w:rsidRDefault="00D617B3" w:rsidP="00C84ACF">
            <w:pPr>
              <w:rPr>
                <w:rFonts w:ascii="Times New Roman" w:hAnsi="Times New Roman" w:cs="Times New Roman"/>
                <w:b/>
                <w:bCs/>
                <w:lang w:val="bg-BG"/>
              </w:rPr>
            </w:pPr>
            <w:r w:rsidRPr="00D617B3">
              <w:rPr>
                <w:rFonts w:ascii="Times New Roman" w:hAnsi="Times New Roman" w:cs="Times New Roman"/>
                <w:b/>
                <w:bCs/>
                <w:lang w:val="bg-BG"/>
              </w:rPr>
              <w:t>2. Посещение на 1-2 експозиции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617B3" w:rsidRPr="00D617B3" w:rsidRDefault="00D617B3" w:rsidP="00C84ACF">
            <w:pPr>
              <w:jc w:val="center"/>
              <w:rPr>
                <w:rFonts w:ascii="Times New Roman" w:hAnsi="Times New Roman" w:cs="Times New Roman"/>
                <w:b/>
                <w:lang w:val="bg-BG"/>
              </w:rPr>
            </w:pPr>
          </w:p>
        </w:tc>
      </w:tr>
      <w:tr w:rsidR="00D617B3" w:rsidRPr="00D617B3" w:rsidTr="00C84ACF">
        <w:trPr>
          <w:trHeight w:val="292"/>
        </w:trPr>
        <w:tc>
          <w:tcPr>
            <w:tcW w:w="8114" w:type="dxa"/>
            <w:gridSpan w:val="2"/>
            <w:tcBorders>
              <w:top w:val="single" w:sz="4" w:space="0" w:color="auto"/>
              <w:left w:val="single" w:sz="4" w:space="0" w:color="auto"/>
              <w:bottom w:val="single" w:sz="4" w:space="0" w:color="auto"/>
              <w:right w:val="single" w:sz="4" w:space="0" w:color="auto"/>
            </w:tcBorders>
            <w:shd w:val="clear" w:color="auto" w:fill="auto"/>
          </w:tcPr>
          <w:p w:rsidR="00D617B3" w:rsidRPr="00D617B3" w:rsidRDefault="00D617B3" w:rsidP="00C84ACF">
            <w:pPr>
              <w:rPr>
                <w:rFonts w:ascii="Times New Roman" w:hAnsi="Times New Roman" w:cs="Times New Roman"/>
                <w:b/>
                <w:lang w:val="bg-BG"/>
              </w:rPr>
            </w:pPr>
            <w:r w:rsidRPr="00D617B3">
              <w:rPr>
                <w:rFonts w:ascii="Times New Roman" w:hAnsi="Times New Roman" w:cs="Times New Roman"/>
                <w:b/>
                <w:lang w:val="bg-BG"/>
              </w:rPr>
              <w:t>2.1. Индивидуални посетители: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възрастни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студенти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учащи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пенсионери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хора с увреждания</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деца до 7-годишна възраст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617B3" w:rsidRPr="00D617B3" w:rsidRDefault="00D617B3" w:rsidP="00C84ACF">
            <w:pPr>
              <w:jc w:val="center"/>
              <w:rPr>
                <w:rFonts w:ascii="Times New Roman" w:hAnsi="Times New Roman" w:cs="Times New Roman"/>
                <w:b/>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p w:rsidR="00D617B3" w:rsidRPr="00D617B3" w:rsidRDefault="00D617B3" w:rsidP="00C84ACF">
            <w:pPr>
              <w:jc w:val="center"/>
              <w:rPr>
                <w:rFonts w:ascii="Times New Roman" w:hAnsi="Times New Roman" w:cs="Times New Roman"/>
                <w:b/>
                <w:lang w:val="bg-BG"/>
              </w:rPr>
            </w:pPr>
            <w:r w:rsidRPr="00D617B3">
              <w:rPr>
                <w:rFonts w:ascii="Times New Roman" w:hAnsi="Times New Roman" w:cs="Times New Roman"/>
                <w:lang w:val="bg-BG"/>
              </w:rPr>
              <w:t>безплатно</w:t>
            </w:r>
            <w:r w:rsidRPr="00D617B3">
              <w:rPr>
                <w:rFonts w:ascii="Times New Roman" w:hAnsi="Times New Roman" w:cs="Times New Roman"/>
                <w:b/>
                <w:lang w:val="bg-BG"/>
              </w:rPr>
              <w:t xml:space="preserve"> </w:t>
            </w:r>
          </w:p>
        </w:tc>
      </w:tr>
      <w:tr w:rsidR="00D617B3" w:rsidRPr="00D617B3" w:rsidTr="00C84ACF">
        <w:trPr>
          <w:trHeight w:val="292"/>
        </w:trPr>
        <w:tc>
          <w:tcPr>
            <w:tcW w:w="8114"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
                <w:lang w:val="bg-BG"/>
              </w:rPr>
            </w:pPr>
            <w:r w:rsidRPr="00D617B3">
              <w:rPr>
                <w:rFonts w:ascii="Times New Roman" w:hAnsi="Times New Roman" w:cs="Times New Roman"/>
                <w:b/>
                <w:lang w:val="bg-BG"/>
              </w:rPr>
              <w:t>2.2. Организирани групи (над 10 човека):</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възрастни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студенти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учащи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пенсионери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хора с увреждания</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деца до 7-годишна възраст</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p w:rsidR="00D617B3" w:rsidRPr="00D617B3" w:rsidRDefault="00D617B3" w:rsidP="00C84ACF">
            <w:pPr>
              <w:jc w:val="center"/>
              <w:rPr>
                <w:rFonts w:ascii="Times New Roman" w:hAnsi="Times New Roman" w:cs="Times New Roman"/>
                <w:b/>
                <w:lang w:val="bg-BG"/>
              </w:rPr>
            </w:pPr>
            <w:r w:rsidRPr="00D617B3">
              <w:rPr>
                <w:rFonts w:ascii="Times New Roman" w:hAnsi="Times New Roman" w:cs="Times New Roman"/>
                <w:lang w:val="bg-BG"/>
              </w:rPr>
              <w:t>безплатно</w:t>
            </w:r>
            <w:r w:rsidRPr="00D617B3">
              <w:rPr>
                <w:rFonts w:ascii="Times New Roman" w:hAnsi="Times New Roman" w:cs="Times New Roman"/>
                <w:b/>
                <w:lang w:val="bg-BG"/>
              </w:rPr>
              <w:t xml:space="preserve"> </w:t>
            </w:r>
          </w:p>
        </w:tc>
      </w:tr>
      <w:tr w:rsidR="00D617B3" w:rsidRPr="00D617B3" w:rsidTr="00C84ACF">
        <w:trPr>
          <w:trHeight w:val="292"/>
        </w:trPr>
        <w:tc>
          <w:tcPr>
            <w:tcW w:w="8114"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b/>
                <w:lang w:val="bg-BG"/>
              </w:rPr>
              <w:t>3</w:t>
            </w:r>
            <w:r w:rsidRPr="00D617B3">
              <w:rPr>
                <w:rFonts w:ascii="Times New Roman" w:hAnsi="Times New Roman" w:cs="Times New Roman"/>
                <w:lang w:val="bg-BG"/>
              </w:rPr>
              <w:t xml:space="preserve">. </w:t>
            </w:r>
            <w:r w:rsidRPr="00D617B3">
              <w:rPr>
                <w:rFonts w:ascii="Times New Roman" w:hAnsi="Times New Roman" w:cs="Times New Roman"/>
                <w:b/>
                <w:lang w:val="bg-BG"/>
              </w:rPr>
              <w:t>Семеен входен билет (двама възрастни с до 3 деца – 7 до 18 г.):</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lang w:val="bg-BG"/>
              </w:rPr>
            </w:pPr>
          </w:p>
        </w:tc>
      </w:tr>
      <w:tr w:rsidR="00D617B3" w:rsidRPr="00D617B3" w:rsidTr="00C84ACF">
        <w:trPr>
          <w:trHeight w:val="292"/>
        </w:trPr>
        <w:tc>
          <w:tcPr>
            <w:tcW w:w="8114"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afb"/>
              <w:numPr>
                <w:ilvl w:val="0"/>
                <w:numId w:val="1"/>
              </w:numPr>
              <w:ind w:left="0"/>
              <w:contextualSpacing w:val="0"/>
              <w:jc w:val="both"/>
            </w:pPr>
            <w:r w:rsidRPr="00D617B3">
              <w:t>за цяла експозиция</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15,00</w:t>
            </w:r>
          </w:p>
        </w:tc>
      </w:tr>
      <w:tr w:rsidR="00D617B3" w:rsidRPr="00D617B3" w:rsidTr="00C84ACF">
        <w:trPr>
          <w:trHeight w:val="292"/>
        </w:trPr>
        <w:tc>
          <w:tcPr>
            <w:tcW w:w="8114"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pStyle w:val="afb"/>
              <w:numPr>
                <w:ilvl w:val="0"/>
                <w:numId w:val="1"/>
              </w:numPr>
              <w:ind w:left="0"/>
              <w:contextualSpacing w:val="0"/>
              <w:jc w:val="both"/>
            </w:pPr>
            <w:r w:rsidRPr="00D617B3">
              <w:t>за 1-2 експозиции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8,00</w:t>
            </w:r>
          </w:p>
        </w:tc>
      </w:tr>
      <w:tr w:rsidR="00D617B3" w:rsidRPr="00D617B3" w:rsidTr="00C84ACF">
        <w:trPr>
          <w:trHeight w:val="960"/>
        </w:trPr>
        <w:tc>
          <w:tcPr>
            <w:tcW w:w="8114"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b/>
                <w:lang w:val="bg-BG"/>
              </w:rPr>
              <w:t>4. Всички  посетители</w:t>
            </w:r>
            <w:r w:rsidRPr="00D617B3">
              <w:rPr>
                <w:rFonts w:ascii="Times New Roman" w:hAnsi="Times New Roman" w:cs="Times New Roman"/>
                <w:lang w:val="bg-BG"/>
              </w:rPr>
              <w:t xml:space="preserve"> на:</w:t>
            </w:r>
          </w:p>
          <w:p w:rsidR="00D617B3" w:rsidRPr="00D617B3" w:rsidRDefault="00D617B3" w:rsidP="00C84ACF">
            <w:pPr>
              <w:textAlignment w:val="center"/>
              <w:rPr>
                <w:rFonts w:ascii="Times New Roman" w:hAnsi="Times New Roman" w:cs="Times New Roman"/>
                <w:bCs/>
                <w:shd w:val="clear" w:color="auto" w:fill="FFFFFF"/>
                <w:lang w:val="bg-BG"/>
              </w:rPr>
            </w:pPr>
            <w:r w:rsidRPr="00D617B3">
              <w:rPr>
                <w:rFonts w:ascii="Times New Roman" w:hAnsi="Times New Roman" w:cs="Times New Roman"/>
                <w:bCs/>
                <w:shd w:val="clear" w:color="auto" w:fill="FFFFFF"/>
                <w:lang w:val="bg-BG"/>
              </w:rPr>
              <w:t xml:space="preserve">- 3 март - Национален празник на Република България   </w:t>
            </w:r>
          </w:p>
          <w:p w:rsidR="00D617B3" w:rsidRPr="00D617B3" w:rsidRDefault="00D617B3" w:rsidP="00C84ACF">
            <w:pPr>
              <w:textAlignment w:val="center"/>
              <w:rPr>
                <w:rFonts w:ascii="Times New Roman" w:hAnsi="Times New Roman" w:cs="Times New Roman"/>
                <w:bCs/>
                <w:shd w:val="clear" w:color="auto" w:fill="FFFFFF"/>
                <w:lang w:val="bg-BG"/>
              </w:rPr>
            </w:pPr>
          </w:p>
          <w:p w:rsidR="00D617B3" w:rsidRPr="00D617B3" w:rsidRDefault="00D617B3" w:rsidP="00C84ACF">
            <w:pPr>
              <w:textAlignment w:val="center"/>
              <w:rPr>
                <w:rFonts w:ascii="Times New Roman" w:hAnsi="Times New Roman" w:cs="Times New Roman"/>
                <w:bCs/>
                <w:shd w:val="clear" w:color="auto" w:fill="FFFFFF"/>
                <w:lang w:val="bg-BG"/>
              </w:rPr>
            </w:pPr>
            <w:r w:rsidRPr="00D617B3">
              <w:rPr>
                <w:rFonts w:ascii="Times New Roman" w:hAnsi="Times New Roman" w:cs="Times New Roman"/>
                <w:bCs/>
                <w:shd w:val="clear" w:color="auto" w:fill="FFFFFF"/>
                <w:lang w:val="bg-BG"/>
              </w:rPr>
              <w:t>- 15 май – Празник на Плевен</w:t>
            </w:r>
          </w:p>
          <w:p w:rsidR="00D617B3" w:rsidRPr="00D617B3" w:rsidRDefault="00D617B3" w:rsidP="00C84ACF">
            <w:pPr>
              <w:textAlignment w:val="center"/>
              <w:rPr>
                <w:rFonts w:ascii="Times New Roman" w:hAnsi="Times New Roman" w:cs="Times New Roman"/>
                <w:bCs/>
                <w:shd w:val="clear" w:color="auto" w:fill="FFFFFF"/>
                <w:lang w:val="bg-BG"/>
              </w:rPr>
            </w:pPr>
          </w:p>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 всеки понеделник от месеца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безплатно </w:t>
            </w: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b/>
                <w:lang w:val="bg-BG"/>
              </w:rPr>
            </w:pPr>
            <w:r w:rsidRPr="00D617B3">
              <w:rPr>
                <w:rFonts w:ascii="Times New Roman" w:hAnsi="Times New Roman" w:cs="Times New Roman"/>
                <w:lang w:val="bg-BG"/>
              </w:rPr>
              <w:t>безплатно</w:t>
            </w:r>
          </w:p>
        </w:tc>
      </w:tr>
      <w:tr w:rsidR="00D617B3" w:rsidRPr="00D617B3" w:rsidTr="00C84ACF">
        <w:trPr>
          <w:trHeight w:val="292"/>
        </w:trPr>
        <w:tc>
          <w:tcPr>
            <w:tcW w:w="8114"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rPr>
            </w:pPr>
            <w:r w:rsidRPr="00D617B3">
              <w:rPr>
                <w:rFonts w:ascii="Times New Roman" w:hAnsi="Times New Roman" w:cs="Times New Roman"/>
                <w:b/>
                <w:bCs/>
                <w:lang w:val="bg-BG"/>
              </w:rPr>
              <w:lastRenderedPageBreak/>
              <w:t>5. Беседи: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lang w:val="bg-BG"/>
              </w:rPr>
            </w:pPr>
          </w:p>
        </w:tc>
      </w:tr>
      <w:tr w:rsidR="00D617B3" w:rsidRPr="00D617B3" w:rsidTr="00C84ACF">
        <w:trPr>
          <w:trHeight w:val="292"/>
        </w:trPr>
        <w:tc>
          <w:tcPr>
            <w:tcW w:w="8114"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5.1. На български език</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15,00</w:t>
            </w:r>
          </w:p>
        </w:tc>
      </w:tr>
      <w:tr w:rsidR="00D617B3" w:rsidRPr="00D617B3" w:rsidTr="00C84ACF">
        <w:trPr>
          <w:trHeight w:val="292"/>
        </w:trPr>
        <w:tc>
          <w:tcPr>
            <w:tcW w:w="8114"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5.2. На чужд език</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30,00</w:t>
            </w:r>
          </w:p>
        </w:tc>
      </w:tr>
      <w:tr w:rsidR="00D617B3" w:rsidRPr="00D617B3" w:rsidTr="00C84ACF">
        <w:trPr>
          <w:trHeight w:val="401"/>
        </w:trPr>
        <w:tc>
          <w:tcPr>
            <w:tcW w:w="8114"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b/>
                <w:lang w:val="bg-BG"/>
              </w:rPr>
              <w:t>6</w:t>
            </w:r>
            <w:r w:rsidRPr="00D617B3">
              <w:rPr>
                <w:rFonts w:ascii="Times New Roman" w:hAnsi="Times New Roman" w:cs="Times New Roman"/>
                <w:lang w:val="bg-BG"/>
              </w:rPr>
              <w:t xml:space="preserve">. </w:t>
            </w:r>
            <w:r w:rsidRPr="00D617B3">
              <w:rPr>
                <w:rFonts w:ascii="Times New Roman" w:hAnsi="Times New Roman" w:cs="Times New Roman"/>
                <w:b/>
                <w:lang w:val="bg-BG"/>
              </w:rPr>
              <w:t>Прожекция на видеофилм в експозиция:</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lang w:val="bg-BG"/>
              </w:rPr>
            </w:pPr>
          </w:p>
        </w:tc>
      </w:tr>
      <w:tr w:rsidR="00D617B3" w:rsidRPr="00D617B3" w:rsidTr="00C84ACF">
        <w:trPr>
          <w:trHeight w:val="292"/>
        </w:trPr>
        <w:tc>
          <w:tcPr>
            <w:tcW w:w="8114"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6.1. За организирана група учащи, хора с увреждания, пенсионери</w:t>
            </w:r>
            <w:r w:rsidRPr="00D617B3">
              <w:rPr>
                <w:rFonts w:ascii="Times New Roman" w:hAnsi="Times New Roman" w:cs="Times New Roman"/>
                <w:lang w:val="bg-BG"/>
              </w:rPr>
              <w:tab/>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w:t>
            </w:r>
          </w:p>
        </w:tc>
      </w:tr>
      <w:tr w:rsidR="00D617B3" w:rsidRPr="00D617B3" w:rsidTr="00C84ACF">
        <w:trPr>
          <w:trHeight w:val="292"/>
        </w:trPr>
        <w:tc>
          <w:tcPr>
            <w:tcW w:w="8114"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6.2. За индивидуални посетители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w:t>
            </w:r>
          </w:p>
        </w:tc>
      </w:tr>
      <w:tr w:rsidR="00D617B3" w:rsidRPr="00D617B3" w:rsidTr="00C84ACF">
        <w:trPr>
          <w:trHeight w:val="292"/>
        </w:trPr>
        <w:tc>
          <w:tcPr>
            <w:tcW w:w="8114"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b/>
                <w:lang w:val="bg-BG"/>
              </w:rPr>
              <w:t xml:space="preserve">7. </w:t>
            </w:r>
            <w:proofErr w:type="spellStart"/>
            <w:r w:rsidRPr="00D617B3">
              <w:rPr>
                <w:rFonts w:ascii="Times New Roman" w:hAnsi="Times New Roman" w:cs="Times New Roman"/>
                <w:b/>
                <w:lang w:val="bg-BG"/>
              </w:rPr>
              <w:t>Фотозаснемане</w:t>
            </w:r>
            <w:proofErr w:type="spellEnd"/>
            <w:r w:rsidRPr="00D617B3">
              <w:rPr>
                <w:rFonts w:ascii="Times New Roman" w:hAnsi="Times New Roman" w:cs="Times New Roman"/>
                <w:b/>
                <w:lang w:val="bg-BG"/>
              </w:rPr>
              <w:t xml:space="preserve"> в експозиция</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15,00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
                <w:lang w:val="bg-BG"/>
              </w:rPr>
            </w:pPr>
            <w:r w:rsidRPr="00D617B3">
              <w:rPr>
                <w:rFonts w:ascii="Times New Roman" w:hAnsi="Times New Roman" w:cs="Times New Roman"/>
                <w:b/>
                <w:lang w:val="bg-BG"/>
              </w:rPr>
              <w:t xml:space="preserve">8. </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lang w:val="bg-BG"/>
              </w:rPr>
            </w:pPr>
            <w:r w:rsidRPr="00D617B3">
              <w:rPr>
                <w:rFonts w:ascii="Times New Roman" w:hAnsi="Times New Roman" w:cs="Times New Roman"/>
                <w:b/>
                <w:lang w:val="bg-BG"/>
              </w:rPr>
              <w:t>Специализирани услуги, свързани с дейността на музея:</w:t>
            </w:r>
          </w:p>
          <w:p w:rsidR="00D617B3" w:rsidRPr="00D617B3" w:rsidRDefault="00D617B3" w:rsidP="00C84ACF">
            <w:pPr>
              <w:rPr>
                <w:rFonts w:ascii="Times New Roman" w:hAnsi="Times New Roman" w:cs="Times New Roman"/>
                <w:lang w:val="bg-BG"/>
              </w:rPr>
            </w:pP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8.1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Консервация и реставрация на културни ценности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договор</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8.2</w:t>
            </w:r>
          </w:p>
          <w:p w:rsidR="00D617B3" w:rsidRPr="00D617B3" w:rsidRDefault="00D617B3" w:rsidP="00C84ACF">
            <w:pPr>
              <w:rPr>
                <w:rFonts w:ascii="Times New Roman" w:hAnsi="Times New Roman" w:cs="Times New Roman"/>
                <w:lang w:val="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Заснемане на експонат:</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За авторска изложба</w:t>
            </w:r>
          </w:p>
          <w:p w:rsidR="00D617B3" w:rsidRPr="00D617B3" w:rsidRDefault="00D617B3" w:rsidP="00C84ACF">
            <w:pPr>
              <w:jc w:val="both"/>
              <w:rPr>
                <w:rFonts w:ascii="Times New Roman" w:hAnsi="Times New Roman" w:cs="Times New Roman"/>
                <w:lang w:val="bg-BG"/>
              </w:rPr>
            </w:pP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За рекламни цели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100,00 лв./бр.</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договор, но не по-малко от 1000,00 лв./бр.</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9.</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Експертни оценки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договор</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10.1</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roofErr w:type="spellStart"/>
            <w:r w:rsidRPr="00D617B3">
              <w:rPr>
                <w:rFonts w:ascii="Times New Roman" w:hAnsi="Times New Roman" w:cs="Times New Roman"/>
                <w:lang w:val="bg-BG"/>
              </w:rPr>
              <w:t>Тематико</w:t>
            </w:r>
            <w:proofErr w:type="spellEnd"/>
            <w:r w:rsidRPr="00D617B3">
              <w:rPr>
                <w:rFonts w:ascii="Times New Roman" w:hAnsi="Times New Roman" w:cs="Times New Roman"/>
                <w:lang w:val="bg-BG"/>
              </w:rPr>
              <w:t>-експозиционни планове за изложби и витрини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С материали на клиента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С експонати на музея</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договор</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договор</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договор</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Подреждане на изложби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договор</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Използване на залите на музея за концерти, чествания, конференции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100,00/час</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13.</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Писмени исторически справки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20,00/стр.</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14.</w:t>
            </w: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14.1</w:t>
            </w: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14.2</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14.3</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14.4</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Ползване на материали от </w:t>
            </w:r>
            <w:proofErr w:type="spellStart"/>
            <w:r w:rsidRPr="00D617B3">
              <w:rPr>
                <w:rFonts w:ascii="Times New Roman" w:hAnsi="Times New Roman" w:cs="Times New Roman"/>
                <w:lang w:val="bg-BG"/>
              </w:rPr>
              <w:t>фондохранилищата</w:t>
            </w:r>
            <w:proofErr w:type="spellEnd"/>
            <w:r w:rsidRPr="00D617B3">
              <w:rPr>
                <w:rFonts w:ascii="Times New Roman" w:hAnsi="Times New Roman" w:cs="Times New Roman"/>
                <w:lang w:val="bg-BG"/>
              </w:rPr>
              <w:t xml:space="preserve"> на музея:</w:t>
            </w:r>
          </w:p>
          <w:p w:rsidR="00D617B3" w:rsidRPr="00D617B3" w:rsidRDefault="00D617B3" w:rsidP="00C84ACF">
            <w:pPr>
              <w:jc w:val="both"/>
              <w:rPr>
                <w:rFonts w:ascii="Times New Roman" w:hAnsi="Times New Roman" w:cs="Times New Roman"/>
                <w:lang w:val="bg-BG"/>
              </w:rPr>
            </w:pP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Работа с документи</w:t>
            </w:r>
          </w:p>
          <w:p w:rsidR="00D617B3" w:rsidRPr="00D617B3" w:rsidRDefault="00D617B3" w:rsidP="00C84ACF">
            <w:pPr>
              <w:jc w:val="both"/>
              <w:rPr>
                <w:rFonts w:ascii="Times New Roman" w:hAnsi="Times New Roman" w:cs="Times New Roman"/>
                <w:lang w:val="bg-BG"/>
              </w:rPr>
            </w:pP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Работа с веществени културни ценности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Заснемане на културни ценности от фонда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Сканиране и компютърна обработка на снимки и документи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20,00/</w:t>
            </w:r>
            <w:proofErr w:type="spellStart"/>
            <w:r w:rsidRPr="00D617B3">
              <w:rPr>
                <w:rFonts w:ascii="Times New Roman" w:hAnsi="Times New Roman" w:cs="Times New Roman"/>
                <w:lang w:val="bg-BG"/>
              </w:rPr>
              <w:t>инв</w:t>
            </w:r>
            <w:proofErr w:type="spellEnd"/>
            <w:r w:rsidRPr="00D617B3">
              <w:rPr>
                <w:rFonts w:ascii="Times New Roman" w:hAnsi="Times New Roman" w:cs="Times New Roman"/>
                <w:lang w:val="bg-BG"/>
              </w:rPr>
              <w:t>. бр.</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10,00/бр.</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20,00/бр.</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20,00/бр.</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15.</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Подбор на материали за заснемане на документални филми,  издателски нужди и реклама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50,00/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експонат</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16.</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Ползване залите и интериора на музея за документален филм</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300,00/час</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17.</w:t>
            </w: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17.1</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17.2</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17.3</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Ползване на специализираната библиотека от външни     читатели: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еднократно ползване</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Абонамент за една година /за учащи, пенсионери и  безработни/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всички останали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18.</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18.1</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18.2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Копиране на документи от фонда на музея: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Формат А4</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Снимки</w:t>
            </w:r>
            <w:r w:rsidRPr="00D617B3">
              <w:rPr>
                <w:rFonts w:ascii="Times New Roman" w:hAnsi="Times New Roman" w:cs="Times New Roman"/>
                <w:lang w:val="bg-BG"/>
              </w:rPr>
              <w:tab/>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2,00/стр.</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5,00/стр.</w:t>
            </w:r>
          </w:p>
        </w:tc>
      </w:tr>
      <w:tr w:rsidR="00D617B3" w:rsidRPr="00D617B3" w:rsidTr="00C84ACF">
        <w:trPr>
          <w:trHeight w:val="292"/>
        </w:trPr>
        <w:tc>
          <w:tcPr>
            <w:tcW w:w="8114"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caps/>
                <w:lang w:val="bg-BG"/>
              </w:rPr>
            </w:pPr>
            <w:r w:rsidRPr="00D617B3">
              <w:rPr>
                <w:rFonts w:ascii="Times New Roman" w:hAnsi="Times New Roman" w:cs="Times New Roman"/>
                <w:b/>
                <w:lang w:val="bg-BG"/>
              </w:rPr>
              <w:t>Раздел ІІ</w:t>
            </w:r>
            <w:r w:rsidRPr="00D617B3">
              <w:rPr>
                <w:rFonts w:ascii="Times New Roman" w:hAnsi="Times New Roman" w:cs="Times New Roman"/>
                <w:b/>
                <w:bCs/>
                <w:caps/>
                <w:lang w:val="bg-BG"/>
              </w:rPr>
              <w:t xml:space="preserve"> </w:t>
            </w:r>
          </w:p>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caps/>
                <w:lang w:val="bg-BG"/>
              </w:rPr>
              <w:t>Регионален военноисторически музей</w:t>
            </w:r>
          </w:p>
          <w:p w:rsidR="00D617B3" w:rsidRPr="00D617B3" w:rsidRDefault="00D617B3" w:rsidP="00C84ACF">
            <w:pPr>
              <w:jc w:val="center"/>
              <w:rPr>
                <w:rFonts w:ascii="Times New Roman" w:hAnsi="Times New Roman" w:cs="Times New Roman"/>
                <w:b/>
                <w:bCs/>
                <w:caps/>
                <w:lang w:val="bg-BG"/>
              </w:rPr>
            </w:pPr>
            <w:r w:rsidRPr="00D617B3">
              <w:rPr>
                <w:rFonts w:ascii="Times New Roman" w:hAnsi="Times New Roman" w:cs="Times New Roman"/>
                <w:b/>
                <w:bCs/>
                <w:caps/>
                <w:lang w:val="bg-BG"/>
              </w:rPr>
              <w:t xml:space="preserve">ПЛЕВЕН </w:t>
            </w:r>
          </w:p>
          <w:p w:rsidR="00D617B3" w:rsidRPr="00D617B3" w:rsidRDefault="00D617B3" w:rsidP="00C84ACF">
            <w:pPr>
              <w:jc w:val="center"/>
              <w:rPr>
                <w:rFonts w:ascii="Times New Roman" w:hAnsi="Times New Roman" w:cs="Times New Roman"/>
                <w:b/>
                <w:lang w:val="bg-BG"/>
              </w:rPr>
            </w:pPr>
            <w:r w:rsidRPr="00D617B3">
              <w:rPr>
                <w:rFonts w:ascii="Times New Roman" w:hAnsi="Times New Roman" w:cs="Times New Roman"/>
                <w:lang w:val="bg-BG"/>
              </w:rPr>
              <w:t>(изм. - Решение № 746/22.12.2021 г.)</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r>
      <w:tr w:rsidR="00D617B3" w:rsidRPr="00D617B3" w:rsidTr="00C84ACF">
        <w:trPr>
          <w:trHeight w:val="454"/>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
                <w:bCs/>
                <w:caps/>
                <w:lang w:val="bg-BG"/>
              </w:rPr>
            </w:pPr>
            <w:r w:rsidRPr="00D617B3">
              <w:rPr>
                <w:rFonts w:ascii="Times New Roman" w:hAnsi="Times New Roman" w:cs="Times New Roman"/>
                <w:b/>
                <w:bCs/>
                <w:caps/>
                <w:lang w:val="bg-BG"/>
              </w:rPr>
              <w:t>І.</w:t>
            </w:r>
          </w:p>
        </w:tc>
        <w:tc>
          <w:tcPr>
            <w:tcW w:w="7400"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
                <w:bCs/>
                <w:caps/>
                <w:lang w:val="bg-BG"/>
              </w:rPr>
            </w:pPr>
            <w:r w:rsidRPr="00D617B3">
              <w:rPr>
                <w:rFonts w:ascii="Times New Roman" w:hAnsi="Times New Roman" w:cs="Times New Roman"/>
                <w:b/>
                <w:bCs/>
                <w:lang w:val="bg-BG"/>
              </w:rPr>
              <w:t>Панорама „Плевенска епопея 1877 г.“</w:t>
            </w:r>
          </w:p>
        </w:tc>
        <w:tc>
          <w:tcPr>
            <w:tcW w:w="1843" w:type="dxa"/>
            <w:tcBorders>
              <w:top w:val="single" w:sz="4" w:space="0" w:color="auto"/>
              <w:left w:val="single" w:sz="4" w:space="0" w:color="auto"/>
              <w:right w:val="single" w:sz="4" w:space="0" w:color="auto"/>
            </w:tcBorders>
          </w:tcPr>
          <w:p w:rsidR="00D617B3" w:rsidRPr="00D617B3" w:rsidRDefault="00D617B3" w:rsidP="00C84ACF">
            <w:pPr>
              <w:rPr>
                <w:rFonts w:ascii="Times New Roman" w:hAnsi="Times New Roman" w:cs="Times New Roman"/>
                <w:b/>
                <w:bCs/>
                <w:caps/>
                <w:lang w:val="bg-BG"/>
              </w:rPr>
            </w:pPr>
          </w:p>
        </w:tc>
      </w:tr>
      <w:tr w:rsidR="00D617B3" w:rsidRPr="00D617B3" w:rsidTr="00C84ACF">
        <w:trPr>
          <w:trHeight w:val="419"/>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r w:rsidRPr="00D617B3">
              <w:rPr>
                <w:rFonts w:ascii="Times New Roman" w:hAnsi="Times New Roman" w:cs="Times New Roman"/>
                <w:bCs/>
                <w:caps/>
                <w:lang w:val="bg-BG"/>
              </w:rPr>
              <w:t>1.</w:t>
            </w:r>
          </w:p>
        </w:tc>
        <w:tc>
          <w:tcPr>
            <w:tcW w:w="7400" w:type="dxa"/>
            <w:tcBorders>
              <w:top w:val="single" w:sz="4" w:space="0" w:color="auto"/>
              <w:left w:val="single" w:sz="4" w:space="0" w:color="auto"/>
              <w:right w:val="single" w:sz="4" w:space="0" w:color="auto"/>
            </w:tcBorders>
          </w:tcPr>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bCs/>
                <w:lang w:val="bg-BG"/>
              </w:rPr>
              <w:t>Входни билети:</w:t>
            </w:r>
          </w:p>
        </w:tc>
        <w:tc>
          <w:tcPr>
            <w:tcW w:w="1843" w:type="dxa"/>
            <w:tcBorders>
              <w:top w:val="single" w:sz="4" w:space="0" w:color="auto"/>
              <w:left w:val="single" w:sz="4" w:space="0" w:color="auto"/>
              <w:right w:val="single" w:sz="4" w:space="0" w:color="auto"/>
            </w:tcBorders>
          </w:tcPr>
          <w:p w:rsidR="00D617B3" w:rsidRPr="00D617B3" w:rsidRDefault="00D617B3" w:rsidP="00C84ACF">
            <w:pPr>
              <w:rPr>
                <w:rFonts w:ascii="Times New Roman" w:hAnsi="Times New Roman" w:cs="Times New Roman"/>
                <w:b/>
                <w:bCs/>
                <w:caps/>
                <w:lang w:val="bg-BG"/>
              </w:rPr>
            </w:pPr>
          </w:p>
        </w:tc>
      </w:tr>
      <w:tr w:rsidR="00D617B3" w:rsidRPr="00D617B3" w:rsidTr="00C84ACF">
        <w:trPr>
          <w:trHeight w:val="594"/>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p>
        </w:tc>
        <w:tc>
          <w:tcPr>
            <w:tcW w:w="7400" w:type="dxa"/>
            <w:tcBorders>
              <w:top w:val="single" w:sz="4" w:space="0" w:color="auto"/>
              <w:left w:val="single" w:sz="4" w:space="0" w:color="auto"/>
              <w:right w:val="single" w:sz="4" w:space="0" w:color="auto"/>
            </w:tcBorders>
          </w:tcPr>
          <w:p w:rsidR="00D617B3" w:rsidRPr="00D617B3" w:rsidRDefault="00D617B3" w:rsidP="00C84ACF">
            <w:pPr>
              <w:numPr>
                <w:ilvl w:val="0"/>
                <w:numId w:val="1"/>
              </w:numPr>
              <w:ind w:left="0"/>
              <w:jc w:val="both"/>
              <w:rPr>
                <w:rFonts w:ascii="Times New Roman" w:hAnsi="Times New Roman" w:cs="Times New Roman"/>
                <w:bCs/>
                <w:lang w:val="bg-BG"/>
              </w:rPr>
            </w:pPr>
            <w:r w:rsidRPr="00D617B3">
              <w:rPr>
                <w:rFonts w:ascii="Times New Roman" w:hAnsi="Times New Roman" w:cs="Times New Roman"/>
                <w:bCs/>
                <w:lang w:val="bg-BG"/>
              </w:rPr>
              <w:t>за граждани</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r w:rsidRPr="00D617B3">
              <w:rPr>
                <w:rFonts w:ascii="Times New Roman" w:hAnsi="Times New Roman" w:cs="Times New Roman"/>
                <w:bCs/>
                <w:caps/>
                <w:lang w:val="bg-BG"/>
              </w:rPr>
              <w:t xml:space="preserve">10,00 </w:t>
            </w:r>
            <w:r w:rsidRPr="00D617B3">
              <w:rPr>
                <w:rFonts w:ascii="Times New Roman" w:hAnsi="Times New Roman" w:cs="Times New Roman"/>
                <w:lang w:val="bg-BG"/>
              </w:rPr>
              <w:t>с вкл. беседа</w:t>
            </w:r>
          </w:p>
        </w:tc>
      </w:tr>
      <w:tr w:rsidR="00D617B3" w:rsidRPr="00D617B3" w:rsidTr="00C84ACF">
        <w:trPr>
          <w:trHeight w:val="594"/>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p>
        </w:tc>
        <w:tc>
          <w:tcPr>
            <w:tcW w:w="7400" w:type="dxa"/>
            <w:tcBorders>
              <w:top w:val="single" w:sz="4" w:space="0" w:color="auto"/>
              <w:left w:val="single" w:sz="4" w:space="0" w:color="auto"/>
              <w:right w:val="single" w:sz="4" w:space="0" w:color="auto"/>
            </w:tcBorders>
          </w:tcPr>
          <w:p w:rsidR="00D617B3" w:rsidRPr="00D617B3" w:rsidRDefault="00D617B3" w:rsidP="00C84ACF">
            <w:pPr>
              <w:numPr>
                <w:ilvl w:val="0"/>
                <w:numId w:val="1"/>
              </w:numPr>
              <w:ind w:left="0"/>
              <w:jc w:val="both"/>
              <w:rPr>
                <w:rFonts w:ascii="Times New Roman" w:hAnsi="Times New Roman" w:cs="Times New Roman"/>
                <w:bCs/>
                <w:lang w:val="bg-BG"/>
              </w:rPr>
            </w:pPr>
            <w:r w:rsidRPr="00D617B3">
              <w:rPr>
                <w:rFonts w:ascii="Times New Roman" w:hAnsi="Times New Roman" w:cs="Times New Roman"/>
                <w:bCs/>
                <w:lang w:val="bg-BG"/>
              </w:rPr>
              <w:t>за граждани над 65 г.</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r w:rsidRPr="00D617B3">
              <w:rPr>
                <w:rFonts w:ascii="Times New Roman" w:hAnsi="Times New Roman" w:cs="Times New Roman"/>
                <w:bCs/>
                <w:caps/>
                <w:lang w:val="bg-BG"/>
              </w:rPr>
              <w:t xml:space="preserve">5,00 </w:t>
            </w:r>
            <w:r w:rsidRPr="00D617B3">
              <w:rPr>
                <w:rFonts w:ascii="Times New Roman" w:hAnsi="Times New Roman" w:cs="Times New Roman"/>
                <w:lang w:val="bg-BG"/>
              </w:rPr>
              <w:t>с вкл. беседа</w:t>
            </w:r>
          </w:p>
        </w:tc>
      </w:tr>
      <w:tr w:rsidR="00D617B3" w:rsidRPr="00D617B3" w:rsidTr="00C84ACF">
        <w:trPr>
          <w:trHeight w:val="594"/>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p>
        </w:tc>
        <w:tc>
          <w:tcPr>
            <w:tcW w:w="7400" w:type="dxa"/>
            <w:tcBorders>
              <w:top w:val="single" w:sz="4" w:space="0" w:color="auto"/>
              <w:left w:val="single" w:sz="4" w:space="0" w:color="auto"/>
              <w:right w:val="single" w:sz="4" w:space="0" w:color="auto"/>
            </w:tcBorders>
          </w:tcPr>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bCs/>
                <w:lang w:val="bg-BG"/>
              </w:rPr>
              <w:t>за ученици и студенти</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r w:rsidRPr="00D617B3">
              <w:rPr>
                <w:rFonts w:ascii="Times New Roman" w:hAnsi="Times New Roman" w:cs="Times New Roman"/>
                <w:bCs/>
                <w:caps/>
                <w:lang w:val="bg-BG"/>
              </w:rPr>
              <w:t xml:space="preserve">3,00 </w:t>
            </w:r>
            <w:r w:rsidRPr="00D617B3">
              <w:rPr>
                <w:rFonts w:ascii="Times New Roman" w:hAnsi="Times New Roman" w:cs="Times New Roman"/>
                <w:lang w:val="bg-BG"/>
              </w:rPr>
              <w:t>с вкл. беседа</w:t>
            </w:r>
          </w:p>
        </w:tc>
      </w:tr>
      <w:tr w:rsidR="00D617B3" w:rsidRPr="00D617B3" w:rsidTr="00C84ACF">
        <w:trPr>
          <w:trHeight w:val="370"/>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p>
        </w:tc>
        <w:tc>
          <w:tcPr>
            <w:tcW w:w="7400" w:type="dxa"/>
            <w:tcBorders>
              <w:top w:val="single" w:sz="4" w:space="0" w:color="auto"/>
              <w:left w:val="single" w:sz="4" w:space="0" w:color="auto"/>
              <w:right w:val="single" w:sz="4" w:space="0" w:color="auto"/>
            </w:tcBorders>
          </w:tcPr>
          <w:p w:rsidR="00D617B3" w:rsidRPr="00D617B3" w:rsidRDefault="00D617B3" w:rsidP="00C84ACF">
            <w:pPr>
              <w:numPr>
                <w:ilvl w:val="0"/>
                <w:numId w:val="1"/>
              </w:numPr>
              <w:ind w:left="0"/>
              <w:jc w:val="both"/>
              <w:rPr>
                <w:rFonts w:ascii="Times New Roman" w:hAnsi="Times New Roman" w:cs="Times New Roman"/>
                <w:bCs/>
                <w:lang w:val="bg-BG"/>
              </w:rPr>
            </w:pPr>
            <w:r w:rsidRPr="00D617B3">
              <w:rPr>
                <w:rFonts w:ascii="Times New Roman" w:hAnsi="Times New Roman" w:cs="Times New Roman"/>
                <w:bCs/>
                <w:lang w:val="bg-BG"/>
              </w:rPr>
              <w:t>за хора с увреждания, деца от интернати и социални домове</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r w:rsidRPr="00D617B3">
              <w:rPr>
                <w:rFonts w:ascii="Times New Roman" w:hAnsi="Times New Roman" w:cs="Times New Roman"/>
                <w:lang w:val="bg-BG" w:eastAsia="ar-SA"/>
              </w:rPr>
              <w:t>безплатно</w:t>
            </w:r>
          </w:p>
        </w:tc>
      </w:tr>
      <w:tr w:rsidR="00D617B3" w:rsidRPr="00D617B3" w:rsidTr="00C84ACF">
        <w:trPr>
          <w:trHeight w:val="431"/>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p>
        </w:tc>
        <w:tc>
          <w:tcPr>
            <w:tcW w:w="7400" w:type="dxa"/>
            <w:tcBorders>
              <w:top w:val="single" w:sz="4" w:space="0" w:color="auto"/>
              <w:left w:val="single" w:sz="4" w:space="0" w:color="auto"/>
              <w:right w:val="single" w:sz="4" w:space="0" w:color="auto"/>
            </w:tcBorders>
          </w:tcPr>
          <w:p w:rsidR="00D617B3" w:rsidRPr="00D617B3" w:rsidRDefault="00D617B3" w:rsidP="00C84ACF">
            <w:pPr>
              <w:numPr>
                <w:ilvl w:val="0"/>
                <w:numId w:val="1"/>
              </w:numPr>
              <w:ind w:left="0"/>
              <w:jc w:val="both"/>
              <w:rPr>
                <w:rFonts w:ascii="Times New Roman" w:hAnsi="Times New Roman" w:cs="Times New Roman"/>
                <w:bCs/>
                <w:lang w:val="bg-BG"/>
              </w:rPr>
            </w:pPr>
            <w:r w:rsidRPr="00D617B3">
              <w:rPr>
                <w:rFonts w:ascii="Times New Roman" w:hAnsi="Times New Roman" w:cs="Times New Roman"/>
                <w:bCs/>
                <w:lang w:val="bg-BG"/>
              </w:rPr>
              <w:t>за деца до 7 години</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безплатно</w:t>
            </w:r>
          </w:p>
        </w:tc>
      </w:tr>
      <w:tr w:rsidR="00D617B3" w:rsidRPr="00D617B3" w:rsidTr="00C84ACF">
        <w:trPr>
          <w:trHeight w:val="594"/>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r w:rsidRPr="00D617B3">
              <w:rPr>
                <w:rFonts w:ascii="Times New Roman" w:hAnsi="Times New Roman" w:cs="Times New Roman"/>
                <w:bCs/>
                <w:caps/>
                <w:lang w:val="bg-BG"/>
              </w:rPr>
              <w:t>2.</w:t>
            </w:r>
          </w:p>
        </w:tc>
        <w:tc>
          <w:tcPr>
            <w:tcW w:w="7400" w:type="dxa"/>
            <w:tcBorders>
              <w:top w:val="single" w:sz="4" w:space="0" w:color="auto"/>
              <w:left w:val="single" w:sz="4" w:space="0" w:color="auto"/>
              <w:right w:val="single" w:sz="4" w:space="0" w:color="auto"/>
            </w:tcBorders>
          </w:tcPr>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bCs/>
                <w:lang w:val="bg-BG"/>
              </w:rPr>
              <w:t>Семеен билет (двама родители с до 3 деца – 7-18 г.)</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18,00 с вкл. беседа</w:t>
            </w:r>
          </w:p>
        </w:tc>
      </w:tr>
      <w:tr w:rsidR="00D617B3" w:rsidRPr="00D617B3" w:rsidTr="00C84ACF">
        <w:trPr>
          <w:trHeight w:val="594"/>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r w:rsidRPr="00D617B3">
              <w:rPr>
                <w:rFonts w:ascii="Times New Roman" w:hAnsi="Times New Roman" w:cs="Times New Roman"/>
                <w:bCs/>
                <w:caps/>
                <w:lang w:val="bg-BG"/>
              </w:rPr>
              <w:t>3.</w:t>
            </w:r>
          </w:p>
        </w:tc>
        <w:tc>
          <w:tcPr>
            <w:tcW w:w="7400" w:type="dxa"/>
            <w:tcBorders>
              <w:top w:val="single" w:sz="4" w:space="0" w:color="auto"/>
              <w:left w:val="single" w:sz="4" w:space="0" w:color="auto"/>
              <w:right w:val="single" w:sz="4" w:space="0" w:color="auto"/>
            </w:tcBorders>
          </w:tcPr>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bCs/>
                <w:lang w:val="bg-BG"/>
              </w:rPr>
              <w:t>Семеен билет (един родител с до 3 деца – 7-18 г.)</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10,00 с вкл. беседа</w:t>
            </w:r>
          </w:p>
        </w:tc>
      </w:tr>
      <w:tr w:rsidR="00D617B3" w:rsidRPr="00D617B3" w:rsidTr="00C84ACF">
        <w:trPr>
          <w:trHeight w:val="594"/>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r w:rsidRPr="00D617B3">
              <w:rPr>
                <w:rFonts w:ascii="Times New Roman" w:hAnsi="Times New Roman" w:cs="Times New Roman"/>
                <w:bCs/>
                <w:caps/>
                <w:lang w:val="bg-BG"/>
              </w:rPr>
              <w:t>4.</w:t>
            </w:r>
          </w:p>
        </w:tc>
        <w:tc>
          <w:tcPr>
            <w:tcW w:w="7400" w:type="dxa"/>
            <w:tcBorders>
              <w:top w:val="single" w:sz="4" w:space="0" w:color="auto"/>
              <w:left w:val="single" w:sz="4" w:space="0" w:color="auto"/>
              <w:right w:val="single" w:sz="4" w:space="0" w:color="auto"/>
            </w:tcBorders>
          </w:tcPr>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bCs/>
                <w:lang w:val="bg-BG"/>
              </w:rPr>
              <w:t>Беседи: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4.1. Екскурзоводска беседа на чужд език</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4.2. Екскурзоводска беседа на български език с превод</w:t>
            </w:r>
          </w:p>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lang w:val="bg-BG"/>
              </w:rPr>
              <w:t>4.3. Информация на чужд език</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14,00</w:t>
            </w:r>
          </w:p>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rPr>
              <w:t>10,00</w:t>
            </w:r>
          </w:p>
        </w:tc>
      </w:tr>
      <w:tr w:rsidR="00D617B3" w:rsidRPr="00D617B3" w:rsidTr="00C84ACF">
        <w:trPr>
          <w:trHeight w:val="499"/>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r w:rsidRPr="00D617B3">
              <w:rPr>
                <w:rFonts w:ascii="Times New Roman" w:hAnsi="Times New Roman" w:cs="Times New Roman"/>
                <w:bCs/>
                <w:caps/>
                <w:lang w:val="bg-BG"/>
              </w:rPr>
              <w:t>5.</w:t>
            </w:r>
          </w:p>
        </w:tc>
        <w:tc>
          <w:tcPr>
            <w:tcW w:w="7400" w:type="dxa"/>
            <w:tcBorders>
              <w:top w:val="single" w:sz="4" w:space="0" w:color="auto"/>
              <w:left w:val="single" w:sz="4" w:space="0" w:color="auto"/>
              <w:right w:val="single" w:sz="4" w:space="0" w:color="auto"/>
            </w:tcBorders>
          </w:tcPr>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bCs/>
                <w:lang w:val="bg-BG"/>
              </w:rPr>
              <w:t>Заснемане с фотоапарат (без светкавица)</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10,00</w:t>
            </w:r>
          </w:p>
        </w:tc>
      </w:tr>
      <w:tr w:rsidR="00D617B3" w:rsidRPr="00D617B3" w:rsidTr="00C84ACF">
        <w:trPr>
          <w:trHeight w:val="407"/>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r w:rsidRPr="00D617B3">
              <w:rPr>
                <w:rFonts w:ascii="Times New Roman" w:hAnsi="Times New Roman" w:cs="Times New Roman"/>
                <w:bCs/>
                <w:caps/>
                <w:lang w:val="bg-BG"/>
              </w:rPr>
              <w:t>6.</w:t>
            </w:r>
          </w:p>
        </w:tc>
        <w:tc>
          <w:tcPr>
            <w:tcW w:w="7400" w:type="dxa"/>
            <w:tcBorders>
              <w:top w:val="single" w:sz="4" w:space="0" w:color="auto"/>
              <w:left w:val="single" w:sz="4" w:space="0" w:color="auto"/>
              <w:right w:val="single" w:sz="4" w:space="0" w:color="auto"/>
            </w:tcBorders>
          </w:tcPr>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bCs/>
                <w:lang w:val="bg-BG"/>
              </w:rPr>
              <w:t>Заснемане с видеокамера</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50,00</w:t>
            </w:r>
          </w:p>
        </w:tc>
      </w:tr>
      <w:tr w:rsidR="00D617B3" w:rsidRPr="00D617B3" w:rsidTr="00C84ACF">
        <w:trPr>
          <w:trHeight w:val="594"/>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
                <w:bCs/>
                <w:caps/>
                <w:lang w:val="bg-BG"/>
              </w:rPr>
            </w:pPr>
            <w:r w:rsidRPr="00D617B3">
              <w:rPr>
                <w:rFonts w:ascii="Times New Roman" w:hAnsi="Times New Roman" w:cs="Times New Roman"/>
                <w:b/>
                <w:bCs/>
                <w:caps/>
                <w:lang w:val="bg-BG"/>
              </w:rPr>
              <w:t>ІІ.</w:t>
            </w:r>
          </w:p>
        </w:tc>
        <w:tc>
          <w:tcPr>
            <w:tcW w:w="7400"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rPr>
            </w:pPr>
            <w:r w:rsidRPr="00D617B3">
              <w:rPr>
                <w:rFonts w:ascii="Times New Roman" w:hAnsi="Times New Roman" w:cs="Times New Roman"/>
                <w:b/>
                <w:bCs/>
                <w:lang w:val="bg-BG"/>
              </w:rPr>
              <w:t>Къща музей „Цар Освободител Александър ІІ“</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p>
        </w:tc>
      </w:tr>
      <w:tr w:rsidR="00D617B3" w:rsidRPr="00D617B3" w:rsidTr="00C84ACF">
        <w:trPr>
          <w:trHeight w:val="520"/>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r w:rsidRPr="00D617B3">
              <w:rPr>
                <w:rFonts w:ascii="Times New Roman" w:hAnsi="Times New Roman" w:cs="Times New Roman"/>
                <w:bCs/>
                <w:caps/>
                <w:lang w:val="bg-BG"/>
              </w:rPr>
              <w:t>1.</w:t>
            </w:r>
          </w:p>
        </w:tc>
        <w:tc>
          <w:tcPr>
            <w:tcW w:w="7400" w:type="dxa"/>
            <w:tcBorders>
              <w:top w:val="single" w:sz="4" w:space="0" w:color="auto"/>
              <w:left w:val="single" w:sz="4" w:space="0" w:color="auto"/>
              <w:right w:val="single" w:sz="4" w:space="0" w:color="auto"/>
            </w:tcBorders>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Входни билети:</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p>
        </w:tc>
      </w:tr>
      <w:tr w:rsidR="00D617B3" w:rsidRPr="00D617B3" w:rsidTr="00C84ACF">
        <w:trPr>
          <w:trHeight w:val="414"/>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p>
        </w:tc>
        <w:tc>
          <w:tcPr>
            <w:tcW w:w="7400" w:type="dxa"/>
            <w:tcBorders>
              <w:top w:val="single" w:sz="4" w:space="0" w:color="auto"/>
              <w:left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за ученици и студенти</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3,00  </w:t>
            </w:r>
          </w:p>
        </w:tc>
      </w:tr>
      <w:tr w:rsidR="00D617B3" w:rsidRPr="00D617B3" w:rsidTr="00C84ACF">
        <w:trPr>
          <w:trHeight w:val="421"/>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p>
        </w:tc>
        <w:tc>
          <w:tcPr>
            <w:tcW w:w="7400" w:type="dxa"/>
            <w:tcBorders>
              <w:top w:val="single" w:sz="4" w:space="0" w:color="auto"/>
              <w:left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за граждани над 65 г. </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4,00 </w:t>
            </w:r>
          </w:p>
        </w:tc>
      </w:tr>
      <w:tr w:rsidR="00D617B3" w:rsidRPr="00D617B3" w:rsidTr="00C84ACF">
        <w:trPr>
          <w:trHeight w:val="413"/>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p>
        </w:tc>
        <w:tc>
          <w:tcPr>
            <w:tcW w:w="7400" w:type="dxa"/>
            <w:tcBorders>
              <w:top w:val="single" w:sz="4" w:space="0" w:color="auto"/>
              <w:left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за граждани</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5,00 </w:t>
            </w:r>
          </w:p>
        </w:tc>
      </w:tr>
      <w:tr w:rsidR="00D617B3" w:rsidRPr="00D617B3" w:rsidTr="00C84ACF">
        <w:trPr>
          <w:trHeight w:val="419"/>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p>
        </w:tc>
        <w:tc>
          <w:tcPr>
            <w:tcW w:w="7400" w:type="dxa"/>
            <w:tcBorders>
              <w:top w:val="single" w:sz="4" w:space="0" w:color="auto"/>
              <w:left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за деца до 7 г. </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tc>
      </w:tr>
      <w:tr w:rsidR="00D617B3" w:rsidRPr="00D617B3" w:rsidTr="00C84ACF">
        <w:trPr>
          <w:trHeight w:val="594"/>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r w:rsidRPr="00D617B3">
              <w:rPr>
                <w:rFonts w:ascii="Times New Roman" w:hAnsi="Times New Roman" w:cs="Times New Roman"/>
                <w:bCs/>
                <w:caps/>
                <w:lang w:val="bg-BG"/>
              </w:rPr>
              <w:t>2.</w:t>
            </w:r>
          </w:p>
        </w:tc>
        <w:tc>
          <w:tcPr>
            <w:tcW w:w="7400" w:type="dxa"/>
            <w:tcBorders>
              <w:top w:val="single" w:sz="4" w:space="0" w:color="auto"/>
              <w:left w:val="single" w:sz="4" w:space="0" w:color="auto"/>
              <w:right w:val="single" w:sz="4" w:space="0" w:color="auto"/>
            </w:tcBorders>
          </w:tcPr>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bCs/>
                <w:lang w:val="bg-BG"/>
              </w:rPr>
              <w:t>Семеен билет (двама родители с до 3 деца – 7-18 г.)</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8,00 с вкл. беседа</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bCs/>
                <w:lang w:val="bg-BG"/>
              </w:rPr>
              <w:t>Семеен билет (един родител с до 3 деца – 7-18 г.)</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5,00 с вкл. беседа</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4.</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bCs/>
                <w:lang w:val="bg-BG"/>
              </w:rPr>
              <w:t>Беседи: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4.1. Екскурзоводска беседа на чужд език</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4.2. Екскурзоводска беседа на български език с превод</w:t>
            </w:r>
          </w:p>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lang w:val="bg-BG"/>
              </w:rPr>
              <w:t>4.3. Информация на чужд език</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6,00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10,00</w:t>
            </w:r>
          </w:p>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rPr>
              <w:t>8,00</w:t>
            </w:r>
          </w:p>
        </w:tc>
      </w:tr>
      <w:tr w:rsidR="00D617B3" w:rsidRPr="00D617B3" w:rsidTr="00C84ACF">
        <w:trPr>
          <w:trHeight w:val="400"/>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r w:rsidRPr="00D617B3">
              <w:rPr>
                <w:rFonts w:ascii="Times New Roman" w:hAnsi="Times New Roman" w:cs="Times New Roman"/>
                <w:bCs/>
                <w:caps/>
                <w:lang w:val="bg-BG"/>
              </w:rPr>
              <w:t>5.</w:t>
            </w:r>
          </w:p>
        </w:tc>
        <w:tc>
          <w:tcPr>
            <w:tcW w:w="7400" w:type="dxa"/>
            <w:tcBorders>
              <w:top w:val="single" w:sz="4" w:space="0" w:color="auto"/>
              <w:left w:val="single" w:sz="4" w:space="0" w:color="auto"/>
              <w:right w:val="single" w:sz="4" w:space="0" w:color="auto"/>
            </w:tcBorders>
          </w:tcPr>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bCs/>
                <w:lang w:val="bg-BG"/>
              </w:rPr>
              <w:t xml:space="preserve">Заснемане с фотоапарат </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7,00</w:t>
            </w:r>
          </w:p>
        </w:tc>
      </w:tr>
      <w:tr w:rsidR="00D617B3" w:rsidRPr="00D617B3" w:rsidTr="00C84ACF">
        <w:trPr>
          <w:trHeight w:val="407"/>
        </w:trPr>
        <w:tc>
          <w:tcPr>
            <w:tcW w:w="714"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r w:rsidRPr="00D617B3">
              <w:rPr>
                <w:rFonts w:ascii="Times New Roman" w:hAnsi="Times New Roman" w:cs="Times New Roman"/>
                <w:bCs/>
                <w:caps/>
                <w:lang w:val="bg-BG"/>
              </w:rPr>
              <w:t>6.</w:t>
            </w:r>
          </w:p>
        </w:tc>
        <w:tc>
          <w:tcPr>
            <w:tcW w:w="7400" w:type="dxa"/>
            <w:tcBorders>
              <w:top w:val="single" w:sz="4" w:space="0" w:color="auto"/>
              <w:left w:val="single" w:sz="4" w:space="0" w:color="auto"/>
              <w:right w:val="single" w:sz="4" w:space="0" w:color="auto"/>
            </w:tcBorders>
          </w:tcPr>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bCs/>
                <w:lang w:val="bg-BG"/>
              </w:rPr>
              <w:t>Заснемане с видеокамера</w:t>
            </w:r>
          </w:p>
        </w:tc>
        <w:tc>
          <w:tcPr>
            <w:tcW w:w="1843" w:type="dxa"/>
            <w:tcBorders>
              <w:top w:val="single" w:sz="4" w:space="0" w:color="auto"/>
              <w:left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20,00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lang w:val="bg-BG" w:eastAsia="bg-BG"/>
              </w:rPr>
            </w:pPr>
            <w:r w:rsidRPr="00D617B3">
              <w:rPr>
                <w:rFonts w:ascii="Times New Roman" w:hAnsi="Times New Roman" w:cs="Times New Roman"/>
                <w:b/>
                <w:lang w:val="bg-BG" w:eastAsia="bg-BG"/>
              </w:rPr>
              <w:t>ІІІ.</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rPr>
            </w:pPr>
            <w:r w:rsidRPr="00D617B3">
              <w:rPr>
                <w:rFonts w:ascii="Times New Roman" w:hAnsi="Times New Roman" w:cs="Times New Roman"/>
                <w:b/>
                <w:bCs/>
                <w:lang w:val="bg-BG"/>
              </w:rPr>
              <w:t>Параклис мавзолей „Св. Георги Победоносец“</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Входни билети: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за ученици и студенти </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3,00 </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граждани над 65 г. </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4,00 </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за граждани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5,00 </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за деца до 7 г. </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за хора с увреждания, деца от интернати и социални домове </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Семеен билет (двама родители с до 3 деца – 7 до 18 г.) </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8,00 </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Семеен билет (един родител с до 3 деца – 7-18 г.) </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5,00 </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Беседа: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2.1. Екскурзоводска беседа на български език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lastRenderedPageBreak/>
              <w:t>2.2. Екскурзоводска беседа на чужд език</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2.3. Екскурзоводска беседа на български език с превод</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6,00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lastRenderedPageBreak/>
              <w:t>10,00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8,00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r w:rsidRPr="00D617B3">
              <w:rPr>
                <w:rFonts w:ascii="Times New Roman" w:hAnsi="Times New Roman" w:cs="Times New Roman"/>
                <w:bCs/>
                <w:caps/>
                <w:lang w:val="bg-BG"/>
              </w:rPr>
              <w:lastRenderedPageBreak/>
              <w:t>3.</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bCs/>
                <w:lang w:val="bg-BG"/>
              </w:rPr>
              <w:t xml:space="preserve">Заснемане с фотоапарат </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10,00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Cs/>
                <w:caps/>
                <w:lang w:val="bg-BG"/>
              </w:rPr>
            </w:pPr>
            <w:r w:rsidRPr="00D617B3">
              <w:rPr>
                <w:rFonts w:ascii="Times New Roman" w:hAnsi="Times New Roman" w:cs="Times New Roman"/>
                <w:bCs/>
                <w:caps/>
                <w:lang w:val="bg-BG"/>
              </w:rPr>
              <w:t>4.</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bCs/>
                <w:lang w:val="bg-BG"/>
              </w:rPr>
              <w:t>Заснемане с видеокамера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20,00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lang w:val="bg-BG" w:eastAsia="bg-BG"/>
              </w:rPr>
            </w:pPr>
            <w:r w:rsidRPr="00D617B3">
              <w:rPr>
                <w:rFonts w:ascii="Times New Roman" w:hAnsi="Times New Roman" w:cs="Times New Roman"/>
                <w:b/>
                <w:lang w:val="bg-BG" w:eastAsia="bg-BG"/>
              </w:rPr>
              <w:t>ІV.</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rPr>
            </w:pPr>
            <w:r w:rsidRPr="00D617B3">
              <w:rPr>
                <w:rFonts w:ascii="Times New Roman" w:hAnsi="Times New Roman" w:cs="Times New Roman"/>
                <w:b/>
                <w:bCs/>
                <w:lang w:val="bg-BG"/>
              </w:rPr>
              <w:t>Костница в Скобелев парк – музей</w:t>
            </w:r>
          </w:p>
          <w:p w:rsidR="00D617B3" w:rsidRPr="00D617B3" w:rsidRDefault="00D617B3" w:rsidP="00C84ACF">
            <w:pPr>
              <w:jc w:val="center"/>
              <w:rPr>
                <w:rFonts w:ascii="Times New Roman" w:hAnsi="Times New Roman" w:cs="Times New Roman"/>
                <w:bCs/>
                <w:lang w:val="bg-BG"/>
              </w:rPr>
            </w:pPr>
            <w:r w:rsidRPr="00D617B3">
              <w:rPr>
                <w:rFonts w:ascii="Times New Roman" w:hAnsi="Times New Roman" w:cs="Times New Roman"/>
                <w:bCs/>
                <w:lang w:val="bg-BG"/>
              </w:rPr>
              <w:t>/отваря се по заявка/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0"/>
                <w:numId w:val="35"/>
              </w:numPr>
              <w:ind w:left="0"/>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Входни билети: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0"/>
                <w:numId w:val="1"/>
              </w:numPr>
              <w:ind w:left="0"/>
              <w:rPr>
                <w:rFonts w:ascii="Times New Roman" w:hAnsi="Times New Roman" w:cs="Times New Roman"/>
                <w:bCs/>
                <w:lang w:val="bg-BG"/>
              </w:rPr>
            </w:pPr>
            <w:r w:rsidRPr="00D617B3">
              <w:rPr>
                <w:rFonts w:ascii="Times New Roman" w:hAnsi="Times New Roman" w:cs="Times New Roman"/>
                <w:bCs/>
                <w:lang w:val="bg-BG"/>
              </w:rPr>
              <w:t xml:space="preserve">за ученици, студенти и граждани над 65 г. </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2,00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0"/>
                <w:numId w:val="1"/>
              </w:numPr>
              <w:ind w:left="0"/>
              <w:rPr>
                <w:rFonts w:ascii="Times New Roman" w:hAnsi="Times New Roman" w:cs="Times New Roman"/>
                <w:bCs/>
                <w:lang w:val="bg-BG"/>
              </w:rPr>
            </w:pPr>
            <w:r w:rsidRPr="00D617B3">
              <w:rPr>
                <w:rFonts w:ascii="Times New Roman" w:hAnsi="Times New Roman" w:cs="Times New Roman"/>
                <w:bCs/>
                <w:lang w:val="bg-BG"/>
              </w:rPr>
              <w:t>за граждани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3,00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0"/>
                <w:numId w:val="1"/>
              </w:numPr>
              <w:ind w:left="0"/>
              <w:rPr>
                <w:rFonts w:ascii="Times New Roman" w:hAnsi="Times New Roman" w:cs="Times New Roman"/>
                <w:bCs/>
                <w:lang w:val="bg-BG"/>
              </w:rPr>
            </w:pPr>
            <w:r w:rsidRPr="00D617B3">
              <w:rPr>
                <w:rFonts w:ascii="Times New Roman" w:hAnsi="Times New Roman" w:cs="Times New Roman"/>
                <w:bCs/>
                <w:lang w:val="bg-BG"/>
              </w:rPr>
              <w:t>за деца до 7 г.</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безплатно</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numPr>
                <w:ilvl w:val="0"/>
                <w:numId w:val="1"/>
              </w:numPr>
              <w:ind w:left="0"/>
              <w:rPr>
                <w:rFonts w:ascii="Times New Roman" w:hAnsi="Times New Roman" w:cs="Times New Roman"/>
                <w:bCs/>
                <w:lang w:val="bg-BG"/>
              </w:rPr>
            </w:pPr>
            <w:r w:rsidRPr="00D617B3">
              <w:rPr>
                <w:rFonts w:ascii="Times New Roman" w:hAnsi="Times New Roman" w:cs="Times New Roman"/>
                <w:lang w:val="bg-BG"/>
              </w:rPr>
              <w:t>за хора с увреждания, деца от интернати и социални домове</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безплатно</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Екскурзоводска беседа на български език</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4,00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2.2. Екскурзоводска беседа на чужд език</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6,00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2.3. Екскурзоводска беседа на български език с превод</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5,00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lang w:val="bg-BG" w:eastAsia="bg-BG"/>
              </w:rPr>
            </w:pPr>
            <w:r w:rsidRPr="00D617B3">
              <w:rPr>
                <w:rFonts w:ascii="Times New Roman" w:hAnsi="Times New Roman" w:cs="Times New Roman"/>
                <w:b/>
                <w:lang w:val="bg-BG" w:eastAsia="bg-BG"/>
              </w:rPr>
              <w:t>V.</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
                <w:lang w:val="bg-BG"/>
              </w:rPr>
            </w:pPr>
            <w:r w:rsidRPr="00D617B3">
              <w:rPr>
                <w:rFonts w:ascii="Times New Roman" w:hAnsi="Times New Roman" w:cs="Times New Roman"/>
                <w:b/>
                <w:lang w:val="bg-BG"/>
              </w:rPr>
              <w:t>Румънски мавзолей и музеен кът в с. Гривица – отварят се по заявка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вход свободен</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lang w:val="bg-BG" w:eastAsia="bg-BG"/>
              </w:rPr>
            </w:pPr>
            <w:r w:rsidRPr="00D617B3">
              <w:rPr>
                <w:rFonts w:ascii="Times New Roman" w:hAnsi="Times New Roman" w:cs="Times New Roman"/>
                <w:b/>
                <w:lang w:val="bg-BG" w:eastAsia="bg-BG"/>
              </w:rPr>
              <w:t>VІ.</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lang w:val="bg-BG"/>
              </w:rPr>
            </w:pPr>
            <w:r w:rsidRPr="00D617B3">
              <w:rPr>
                <w:rFonts w:ascii="Times New Roman" w:hAnsi="Times New Roman" w:cs="Times New Roman"/>
                <w:b/>
                <w:lang w:val="bg-BG"/>
              </w:rPr>
              <w:t>Други услуги, предоставяни от РВИМ - Плевен</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Извънредно отваряне на музеен обект извън работно време</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Участие в образователни програми по тематиката на музея</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Ползване на музейните пространства, залите и интериора за организиране на конференции, концерти, изложби, срещи и др.  </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от 250,00 до 1000,00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договор</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Тематичен подбор/изготвяне на проект и представяне на движими културни ценности за издателски и рекламни издания</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Ползване на ведомствена библиотека (еднократно)</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6.</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Историческа справка на страница </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20,00 на стр.</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7.</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Заснемане на документални филми с културни ценности от фондовете на музея и интериорни пространства (на започнат час)</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8.</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Заснемане на игрални филми в експозиционните зали  и парковите пространства (на започнат час)</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500,00 по договор </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9.</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Заснемане на рекламни сесии в експозициите и парковите пространства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договаряне</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lang w:val="bg-BG"/>
              </w:rPr>
            </w:pPr>
            <w:r w:rsidRPr="00D617B3">
              <w:rPr>
                <w:rFonts w:ascii="Times New Roman" w:hAnsi="Times New Roman" w:cs="Times New Roman"/>
                <w:b/>
                <w:lang w:val="bg-BG"/>
              </w:rPr>
              <w:t xml:space="preserve">VІІ. </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lang w:val="bg-BG"/>
              </w:rPr>
            </w:pPr>
            <w:r w:rsidRPr="00D617B3">
              <w:rPr>
                <w:rFonts w:ascii="Times New Roman" w:hAnsi="Times New Roman" w:cs="Times New Roman"/>
                <w:b/>
                <w:lang w:val="bg-BG"/>
              </w:rPr>
              <w:t>Всички посетители на:</w:t>
            </w:r>
          </w:p>
          <w:p w:rsidR="00D617B3" w:rsidRPr="00D617B3" w:rsidRDefault="00D617B3" w:rsidP="00C84ACF">
            <w:pPr>
              <w:textAlignment w:val="center"/>
              <w:rPr>
                <w:rFonts w:ascii="Times New Roman" w:hAnsi="Times New Roman" w:cs="Times New Roman"/>
                <w:bCs/>
                <w:shd w:val="clear" w:color="auto" w:fill="FFFFFF"/>
                <w:lang w:val="bg-BG"/>
              </w:rPr>
            </w:pPr>
            <w:r w:rsidRPr="00D617B3">
              <w:rPr>
                <w:rFonts w:ascii="Times New Roman" w:hAnsi="Times New Roman" w:cs="Times New Roman"/>
                <w:bCs/>
                <w:shd w:val="clear" w:color="auto" w:fill="FFFFFF"/>
                <w:lang w:val="bg-BG"/>
              </w:rPr>
              <w:t xml:space="preserve">-3 март - Национален празник на Република България   </w:t>
            </w:r>
          </w:p>
          <w:p w:rsidR="00D617B3" w:rsidRPr="00D617B3" w:rsidRDefault="00D617B3" w:rsidP="00C84ACF">
            <w:pPr>
              <w:textAlignment w:val="center"/>
              <w:rPr>
                <w:rFonts w:ascii="Times New Roman" w:hAnsi="Times New Roman" w:cs="Times New Roman"/>
                <w:bCs/>
                <w:shd w:val="clear" w:color="auto" w:fill="FFFFFF"/>
                <w:lang w:val="bg-BG"/>
              </w:rPr>
            </w:pPr>
            <w:r w:rsidRPr="00D617B3">
              <w:rPr>
                <w:rFonts w:ascii="Times New Roman" w:hAnsi="Times New Roman" w:cs="Times New Roman"/>
                <w:bCs/>
                <w:shd w:val="clear" w:color="auto" w:fill="FFFFFF"/>
                <w:lang w:val="bg-BG"/>
              </w:rPr>
              <w:t>-15 май – Празник на Плевен</w:t>
            </w:r>
          </w:p>
          <w:p w:rsidR="00D617B3" w:rsidRPr="00D617B3" w:rsidRDefault="00D617B3" w:rsidP="00C84ACF">
            <w:pPr>
              <w:textAlignment w:val="center"/>
              <w:rPr>
                <w:rFonts w:ascii="Times New Roman" w:hAnsi="Times New Roman" w:cs="Times New Roman"/>
                <w:bCs/>
                <w:shd w:val="clear" w:color="auto" w:fill="FFFFFF"/>
                <w:lang w:val="bg-BG"/>
              </w:rPr>
            </w:pPr>
            <w:r w:rsidRPr="00D617B3">
              <w:rPr>
                <w:rFonts w:ascii="Times New Roman" w:hAnsi="Times New Roman" w:cs="Times New Roman"/>
                <w:bCs/>
                <w:shd w:val="clear" w:color="auto" w:fill="FFFFFF"/>
                <w:lang w:val="bg-BG"/>
              </w:rPr>
              <w:t>-10 декември – Ден на освобождението на Плевен</w:t>
            </w:r>
          </w:p>
          <w:p w:rsidR="00D617B3" w:rsidRPr="00D617B3" w:rsidRDefault="00D617B3" w:rsidP="00C84ACF">
            <w:pPr>
              <w:jc w:val="both"/>
              <w:rPr>
                <w:rFonts w:ascii="Times New Roman" w:hAnsi="Times New Roman" w:cs="Times New Roman"/>
                <w:b/>
                <w:lang w:val="bg-BG"/>
              </w:rPr>
            </w:pPr>
            <w:r w:rsidRPr="00D617B3">
              <w:rPr>
                <w:rFonts w:ascii="Times New Roman" w:hAnsi="Times New Roman" w:cs="Times New Roman"/>
                <w:lang w:val="bg-BG"/>
              </w:rPr>
              <w:t>- всеки последен вторник от месеца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b/>
                <w:bCs/>
                <w:lang w:val="bg-BG"/>
              </w:rPr>
              <w:t>Услуги, предоставяни от Регионална научна библиотека „Христо Смирненски”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rPr>
                <w:rFonts w:ascii="Times New Roman" w:hAnsi="Times New Roman" w:cs="Times New Roman"/>
                <w:b/>
                <w:bCs/>
                <w:lang w:val="bg-BG" w:eastAsia="ar-SA"/>
              </w:rPr>
            </w:pPr>
            <w:r w:rsidRPr="00D617B3">
              <w:rPr>
                <w:rFonts w:ascii="Times New Roman" w:hAnsi="Times New Roman" w:cs="Times New Roman"/>
                <w:b/>
                <w:bCs/>
                <w:lang w:val="bg-BG" w:eastAsia="ar-SA"/>
              </w:rPr>
              <w:t>Абонамент</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Записване на читатели и издаване /</w:t>
            </w:r>
            <w:proofErr w:type="spellStart"/>
            <w:r w:rsidRPr="00D617B3">
              <w:rPr>
                <w:rFonts w:ascii="Times New Roman" w:hAnsi="Times New Roman" w:cs="Times New Roman"/>
                <w:lang w:val="bg-BG"/>
              </w:rPr>
              <w:t>презаверяване</w:t>
            </w:r>
            <w:proofErr w:type="spellEnd"/>
            <w:r w:rsidRPr="00D617B3">
              <w:rPr>
                <w:rFonts w:ascii="Times New Roman" w:hAnsi="Times New Roman" w:cs="Times New Roman"/>
                <w:lang w:val="bg-BG"/>
              </w:rPr>
              <w:t>/ на читателска карта: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а) читатели от І клас и за инвалиди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безплатно</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eastAsia="ar-SA"/>
              </w:rPr>
              <w:t>б)</w:t>
            </w:r>
            <w:r w:rsidRPr="00D617B3">
              <w:rPr>
                <w:rFonts w:ascii="Times New Roman" w:hAnsi="Times New Roman" w:cs="Times New Roman"/>
                <w:lang w:val="bg-BG"/>
              </w:rPr>
              <w:t xml:space="preserve"> ученици до VІІ клас</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4,00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eastAsia="ar-SA"/>
              </w:rPr>
              <w:t>в)</w:t>
            </w:r>
            <w:r w:rsidRPr="00D617B3">
              <w:rPr>
                <w:rFonts w:ascii="Times New Roman" w:hAnsi="Times New Roman" w:cs="Times New Roman"/>
                <w:lang w:val="bg-BG"/>
              </w:rPr>
              <w:t xml:space="preserve"> всички останали – дванадесетмесечна карта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10,00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eastAsia="ar-SA"/>
              </w:rPr>
              <w:t>г) шестмесечна карта за читалня</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6,00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rPr>
                <w:rFonts w:ascii="Times New Roman" w:hAnsi="Times New Roman" w:cs="Times New Roman"/>
                <w:lang w:val="bg-BG" w:eastAsia="ar-SA"/>
              </w:rPr>
            </w:pPr>
            <w:r w:rsidRPr="00D617B3">
              <w:rPr>
                <w:rFonts w:ascii="Times New Roman" w:hAnsi="Times New Roman" w:cs="Times New Roman"/>
                <w:lang w:val="bg-BG" w:eastAsia="ar-SA"/>
              </w:rPr>
              <w:t>д) едномесечна карта за читалня</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3,00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rPr>
                <w:rFonts w:ascii="Times New Roman" w:hAnsi="Times New Roman" w:cs="Times New Roman"/>
                <w:lang w:val="bg-BG" w:eastAsia="ar-SA"/>
              </w:rPr>
            </w:pPr>
            <w:r w:rsidRPr="00D617B3">
              <w:rPr>
                <w:rFonts w:ascii="Times New Roman" w:hAnsi="Times New Roman" w:cs="Times New Roman"/>
                <w:lang w:val="bg-BG" w:eastAsia="ar-SA"/>
              </w:rPr>
              <w:t>е) дневна карта за читалня</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1,00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rPr>
                <w:rFonts w:ascii="Times New Roman" w:hAnsi="Times New Roman" w:cs="Times New Roman"/>
                <w:lang w:val="bg-BG" w:eastAsia="ar-SA"/>
              </w:rPr>
            </w:pPr>
            <w:r w:rsidRPr="00D617B3">
              <w:rPr>
                <w:rFonts w:ascii="Times New Roman" w:hAnsi="Times New Roman" w:cs="Times New Roman"/>
                <w:lang w:val="bg-BG" w:eastAsia="ar-SA"/>
              </w:rPr>
              <w:t>Забележка: Услугите по б. а), б) и в) се предоставят само на лица с настоящ адрес в Община Плевен</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rPr>
                <w:rFonts w:ascii="Times New Roman" w:hAnsi="Times New Roman" w:cs="Times New Roman"/>
                <w:b/>
                <w:bCs/>
                <w:lang w:val="bg-BG" w:eastAsia="ar-SA"/>
              </w:rPr>
            </w:pPr>
            <w:r w:rsidRPr="00D617B3">
              <w:rPr>
                <w:rFonts w:ascii="Times New Roman" w:hAnsi="Times New Roman" w:cs="Times New Roman"/>
                <w:b/>
                <w:bCs/>
                <w:lang w:val="bg-BG" w:eastAsia="ar-SA"/>
              </w:rPr>
              <w:t>Обезщетения</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lastRenderedPageBreak/>
              <w:t>2.1.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rPr>
                <w:rFonts w:ascii="Times New Roman" w:hAnsi="Times New Roman" w:cs="Times New Roman"/>
                <w:lang w:val="bg-BG" w:eastAsia="ar-SA"/>
              </w:rPr>
            </w:pPr>
            <w:r w:rsidRPr="00D617B3">
              <w:rPr>
                <w:rFonts w:ascii="Times New Roman" w:hAnsi="Times New Roman" w:cs="Times New Roman"/>
                <w:lang w:val="bg-BG" w:eastAsia="ar-SA"/>
              </w:rPr>
              <w:t>Издаване на дубликат на изгубена читателска карта за текущата година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p>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1,00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A14AB">
            <w:pPr>
              <w:jc w:val="both"/>
              <w:rPr>
                <w:rFonts w:ascii="Times New Roman" w:hAnsi="Times New Roman" w:cs="Times New Roman"/>
                <w:lang w:val="bg-BG" w:eastAsia="ar-SA"/>
              </w:rPr>
            </w:pPr>
            <w:r w:rsidRPr="00D617B3">
              <w:rPr>
                <w:rFonts w:ascii="Times New Roman" w:hAnsi="Times New Roman" w:cs="Times New Roman"/>
                <w:lang w:val="bg-BG"/>
              </w:rPr>
              <w:t>Презаписване на заети книги след изтичане на 1-месечен безплатен срок и заети ноти след изтичане на 2-месечен безплатен срок</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0,02 лв./ том/ ден книги и ноти, за не повече от 6 м.</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2.3. </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Пощенски разходи за изпратени писма до просрочили читатели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цената на пощенската услуга</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2.4.</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rPr>
                <w:rFonts w:ascii="Times New Roman" w:hAnsi="Times New Roman" w:cs="Times New Roman"/>
                <w:lang w:val="bg-BG" w:eastAsia="ar-SA"/>
              </w:rPr>
            </w:pPr>
            <w:r w:rsidRPr="00D617B3">
              <w:rPr>
                <w:rFonts w:ascii="Times New Roman" w:hAnsi="Times New Roman" w:cs="Times New Roman"/>
                <w:lang w:val="bg-BG"/>
              </w:rPr>
              <w:t>Пощенски разходи за МЗС /</w:t>
            </w:r>
            <w:proofErr w:type="spellStart"/>
            <w:r w:rsidRPr="00D617B3">
              <w:rPr>
                <w:rFonts w:ascii="Times New Roman" w:hAnsi="Times New Roman" w:cs="Times New Roman"/>
                <w:lang w:val="bg-BG"/>
              </w:rPr>
              <w:t>междубиблиотечна</w:t>
            </w:r>
            <w:proofErr w:type="spellEnd"/>
            <w:r w:rsidRPr="00D617B3">
              <w:rPr>
                <w:rFonts w:ascii="Times New Roman" w:hAnsi="Times New Roman" w:cs="Times New Roman"/>
                <w:lang w:val="bg-BG"/>
              </w:rPr>
              <w:t xml:space="preserve"> заемна служба/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2,00/заявка + разходи доставка</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rPr>
                <w:rFonts w:ascii="Times New Roman" w:hAnsi="Times New Roman" w:cs="Times New Roman"/>
                <w:lang w:val="bg-BG" w:eastAsia="ar-SA"/>
              </w:rPr>
            </w:pPr>
            <w:r w:rsidRPr="00D617B3">
              <w:rPr>
                <w:rFonts w:ascii="Times New Roman" w:hAnsi="Times New Roman" w:cs="Times New Roman"/>
                <w:lang w:val="bg-BG" w:eastAsia="ar-SA"/>
              </w:rPr>
              <w:t>Други услуги: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3.1.</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3.2.</w:t>
            </w: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3.3.</w:t>
            </w: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3.4.</w:t>
            </w: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3.5.</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3.6.</w:t>
            </w: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3.7.</w:t>
            </w: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3.8.</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3.9.</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rPr>
                <w:rFonts w:ascii="Times New Roman" w:hAnsi="Times New Roman" w:cs="Times New Roman"/>
                <w:lang w:val="bg-BG" w:eastAsia="ar-SA"/>
              </w:rPr>
            </w:pPr>
            <w:r w:rsidRPr="00D617B3">
              <w:rPr>
                <w:rFonts w:ascii="Times New Roman" w:hAnsi="Times New Roman" w:cs="Times New Roman"/>
                <w:lang w:val="bg-BG" w:eastAsia="ar-SA"/>
              </w:rPr>
              <w:t>Ползване на интернет</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Ползване на стандарти извън читалнята за срок от 7 дни – само за фирми и учреждения срещу пълномощно, подписано от ръководителя и счетоводителя им</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Тематични лекции, уроци и лекции по библиотечно-библиографски знания, изнесени от библиотечните специалисти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Ползване на базата и библиотечните документи за провеждане на учебни часове</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Ползване на пиано в отдел „Изкуство”</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Организиране на изложби с библиотечни документи</w:t>
            </w:r>
          </w:p>
          <w:p w:rsidR="00D617B3" w:rsidRPr="00D617B3" w:rsidRDefault="00D617B3" w:rsidP="00C84ACF">
            <w:pPr>
              <w:jc w:val="both"/>
              <w:rPr>
                <w:rFonts w:ascii="Times New Roman" w:hAnsi="Times New Roman" w:cs="Times New Roman"/>
                <w:lang w:val="bg-BG"/>
              </w:rPr>
            </w:pP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Превод на текст от справочни издания /от руски, немски и английски език/</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Текстообработка – самостоятелна работа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Писмени библиографски справки с общ характер:</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с хронологичен обхват до 3 години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с хронологичен обхват до 5 години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с хронологичен обхват до 10 години</w:t>
            </w:r>
          </w:p>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 с хронологичен обхват над 10 години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безплатно</w:t>
            </w: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10,00/година</w:t>
            </w: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3,50/</w:t>
            </w:r>
            <w:proofErr w:type="spellStart"/>
            <w:r w:rsidRPr="00D617B3">
              <w:rPr>
                <w:rFonts w:ascii="Times New Roman" w:hAnsi="Times New Roman" w:cs="Times New Roman"/>
                <w:lang w:val="bg-BG"/>
              </w:rPr>
              <w:t>уч</w:t>
            </w:r>
            <w:proofErr w:type="spellEnd"/>
            <w:r w:rsidRPr="00D617B3">
              <w:rPr>
                <w:rFonts w:ascii="Times New Roman" w:hAnsi="Times New Roman" w:cs="Times New Roman"/>
                <w:lang w:val="bg-BG"/>
              </w:rPr>
              <w:t>. час</w:t>
            </w: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3,00/</w:t>
            </w:r>
            <w:proofErr w:type="spellStart"/>
            <w:r w:rsidRPr="00D617B3">
              <w:rPr>
                <w:rFonts w:ascii="Times New Roman" w:hAnsi="Times New Roman" w:cs="Times New Roman"/>
                <w:lang w:val="bg-BG"/>
              </w:rPr>
              <w:t>уч</w:t>
            </w:r>
            <w:proofErr w:type="spellEnd"/>
            <w:r w:rsidRPr="00D617B3">
              <w:rPr>
                <w:rFonts w:ascii="Times New Roman" w:hAnsi="Times New Roman" w:cs="Times New Roman"/>
                <w:lang w:val="bg-BG"/>
              </w:rPr>
              <w:t>. час</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2,00/</w:t>
            </w:r>
            <w:proofErr w:type="spellStart"/>
            <w:r w:rsidRPr="00D617B3">
              <w:rPr>
                <w:rFonts w:ascii="Times New Roman" w:hAnsi="Times New Roman" w:cs="Times New Roman"/>
                <w:lang w:val="bg-BG"/>
              </w:rPr>
              <w:t>уч</w:t>
            </w:r>
            <w:proofErr w:type="spellEnd"/>
            <w:r w:rsidRPr="00D617B3">
              <w:rPr>
                <w:rFonts w:ascii="Times New Roman" w:hAnsi="Times New Roman" w:cs="Times New Roman"/>
                <w:lang w:val="bg-BG"/>
              </w:rPr>
              <w:t>. час</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договаряне</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договаряне</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1,20/стр.</w:t>
            </w: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3,00/стр.</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4,00/стр.</w:t>
            </w:r>
          </w:p>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rPr>
              <w:t>5,00/стр.    8,00/стр.</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4.</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Справки, чиито теми изискват преглеждане на няколко отрасли на знанието</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 xml:space="preserve">Таксата е по следваща степен на </w:t>
            </w:r>
            <w:proofErr w:type="spellStart"/>
            <w:r w:rsidRPr="00D617B3">
              <w:rPr>
                <w:rFonts w:ascii="Times New Roman" w:hAnsi="Times New Roman" w:cs="Times New Roman"/>
                <w:lang w:val="bg-BG"/>
              </w:rPr>
              <w:t>хронологи-чен</w:t>
            </w:r>
            <w:proofErr w:type="spellEnd"/>
            <w:r w:rsidRPr="00D617B3">
              <w:rPr>
                <w:rFonts w:ascii="Times New Roman" w:hAnsi="Times New Roman" w:cs="Times New Roman"/>
                <w:lang w:val="bg-BG"/>
              </w:rPr>
              <w:t xml:space="preserve"> обхват по т.3.9</w:t>
            </w:r>
          </w:p>
        </w:tc>
      </w:tr>
      <w:tr w:rsidR="00D617B3" w:rsidRPr="00D617B3" w:rsidTr="00C84ACF">
        <w:trPr>
          <w:trHeight w:val="593"/>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Библиографска справка, включва източници на други езици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ar-SA"/>
              </w:rPr>
            </w:pPr>
            <w:r w:rsidRPr="00D617B3">
              <w:rPr>
                <w:rFonts w:ascii="Times New Roman" w:hAnsi="Times New Roman" w:cs="Times New Roman"/>
                <w:lang w:val="bg-BG"/>
              </w:rPr>
              <w:t>Таксата по т.3.9. с 30 на сто увеличение</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 xml:space="preserve">Преглеждане на източници </w:t>
            </w:r>
            <w:proofErr w:type="spellStart"/>
            <w:r w:rsidRPr="00D617B3">
              <w:rPr>
                <w:rFonts w:ascii="Times New Roman" w:hAnsi="Times New Roman" w:cs="Times New Roman"/>
                <w:lang w:val="bg-BG"/>
              </w:rPr>
              <w:t>de</w:t>
            </w:r>
            <w:proofErr w:type="spellEnd"/>
            <w:r w:rsidRPr="00D617B3">
              <w:rPr>
                <w:rFonts w:ascii="Times New Roman" w:hAnsi="Times New Roman" w:cs="Times New Roman"/>
                <w:lang w:val="bg-BG"/>
              </w:rPr>
              <w:t xml:space="preserve"> </w:t>
            </w:r>
            <w:proofErr w:type="spellStart"/>
            <w:r w:rsidRPr="00D617B3">
              <w:rPr>
                <w:rFonts w:ascii="Times New Roman" w:hAnsi="Times New Roman" w:cs="Times New Roman"/>
                <w:lang w:val="bg-BG"/>
              </w:rPr>
              <w:t>visu</w:t>
            </w:r>
            <w:proofErr w:type="spellEnd"/>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ar-SA"/>
              </w:rPr>
            </w:pPr>
            <w:r w:rsidRPr="00D617B3">
              <w:rPr>
                <w:rFonts w:ascii="Times New Roman" w:hAnsi="Times New Roman" w:cs="Times New Roman"/>
                <w:lang w:val="bg-BG"/>
              </w:rPr>
              <w:t xml:space="preserve">Таксата по т.3.9 с 10 на сто увеличение </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7.</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Писмени библиографски справки на магнитен носител</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ar-SA"/>
              </w:rPr>
            </w:pPr>
            <w:r w:rsidRPr="00D617B3">
              <w:rPr>
                <w:rFonts w:ascii="Times New Roman" w:hAnsi="Times New Roman" w:cs="Times New Roman"/>
                <w:lang w:val="bg-BG"/>
              </w:rPr>
              <w:t>Таксите по т.3.9 + цената на носителя</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8.</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Писмени библиографски справки, съставени в срок от 3 до 5 дни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rPr>
                <w:rFonts w:ascii="Times New Roman" w:hAnsi="Times New Roman" w:cs="Times New Roman"/>
                <w:lang w:val="bg-BG" w:eastAsia="ar-SA"/>
              </w:rPr>
            </w:pPr>
            <w:r w:rsidRPr="00D617B3">
              <w:rPr>
                <w:rFonts w:ascii="Times New Roman" w:hAnsi="Times New Roman" w:cs="Times New Roman"/>
                <w:lang w:val="bg-BG"/>
              </w:rPr>
              <w:t>Таксите по т. 3.9 с 50 на сто увеличение</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9.</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Писмени библиографски справки с </w:t>
            </w:r>
            <w:proofErr w:type="spellStart"/>
            <w:r w:rsidRPr="00D617B3">
              <w:rPr>
                <w:rFonts w:ascii="Times New Roman" w:hAnsi="Times New Roman" w:cs="Times New Roman"/>
                <w:lang w:val="bg-BG"/>
              </w:rPr>
              <w:t>краеведска</w:t>
            </w:r>
            <w:proofErr w:type="spellEnd"/>
            <w:r w:rsidRPr="00D617B3">
              <w:rPr>
                <w:rFonts w:ascii="Times New Roman" w:hAnsi="Times New Roman" w:cs="Times New Roman"/>
                <w:lang w:val="bg-BG"/>
              </w:rPr>
              <w:t xml:space="preserve"> тематика</w:t>
            </w:r>
          </w:p>
          <w:p w:rsidR="00D617B3" w:rsidRPr="00D617B3" w:rsidRDefault="00D617B3" w:rsidP="00C84ACF">
            <w:pPr>
              <w:numPr>
                <w:ilvl w:val="0"/>
                <w:numId w:val="1"/>
              </w:numPr>
              <w:ind w:left="0"/>
              <w:jc w:val="both"/>
              <w:rPr>
                <w:rFonts w:ascii="Times New Roman" w:hAnsi="Times New Roman" w:cs="Times New Roman"/>
                <w:lang w:val="bg-BG" w:eastAsia="ar-SA"/>
              </w:rPr>
            </w:pPr>
            <w:r w:rsidRPr="00D617B3">
              <w:rPr>
                <w:rFonts w:ascii="Times New Roman" w:hAnsi="Times New Roman" w:cs="Times New Roman"/>
                <w:lang w:val="bg-BG"/>
              </w:rPr>
              <w:t xml:space="preserve">Съставени в срок от 3 до 5 дни </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3,00 / стр.</w:t>
            </w:r>
          </w:p>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с 50% увеличение</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lastRenderedPageBreak/>
              <w:t>10.</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rPr>
                <w:rFonts w:ascii="Times New Roman" w:hAnsi="Times New Roman" w:cs="Times New Roman"/>
                <w:lang w:val="bg-BG" w:eastAsia="ar-SA"/>
              </w:rPr>
            </w:pPr>
            <w:r w:rsidRPr="00D617B3">
              <w:rPr>
                <w:rFonts w:ascii="Times New Roman" w:hAnsi="Times New Roman" w:cs="Times New Roman"/>
                <w:lang w:val="bg-BG"/>
              </w:rPr>
              <w:t>Повторно ползване на готова библиографска справка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C84ACF" w:rsidP="00C84ACF">
            <w:pPr>
              <w:jc w:val="center"/>
              <w:rPr>
                <w:rFonts w:ascii="Times New Roman" w:hAnsi="Times New Roman" w:cs="Times New Roman"/>
                <w:lang w:val="bg-BG" w:eastAsia="ar-SA"/>
              </w:rPr>
            </w:pPr>
            <w:r>
              <w:rPr>
                <w:rFonts w:ascii="Times New Roman" w:hAnsi="Times New Roman" w:cs="Times New Roman"/>
                <w:lang w:val="bg-BG"/>
              </w:rPr>
              <w:t xml:space="preserve">50 на сто от </w:t>
            </w:r>
            <w:r w:rsidR="00D617B3" w:rsidRPr="00D617B3">
              <w:rPr>
                <w:rFonts w:ascii="Times New Roman" w:hAnsi="Times New Roman" w:cs="Times New Roman"/>
                <w:lang w:val="bg-BG"/>
              </w:rPr>
              <w:t>първоначална</w:t>
            </w:r>
            <w:r>
              <w:rPr>
                <w:rFonts w:ascii="Times New Roman" w:hAnsi="Times New Roman" w:cs="Times New Roman"/>
                <w:lang w:val="bg-BG"/>
              </w:rPr>
              <w:softHyphen/>
            </w:r>
            <w:r w:rsidR="00D617B3" w:rsidRPr="00D617B3">
              <w:rPr>
                <w:rFonts w:ascii="Times New Roman" w:hAnsi="Times New Roman" w:cs="Times New Roman"/>
                <w:lang w:val="bg-BG"/>
              </w:rPr>
              <w:t>та цена</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Съставяне на библиографски указатели по заявка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right"/>
              <w:rPr>
                <w:rFonts w:ascii="Times New Roman" w:hAnsi="Times New Roman" w:cs="Times New Roman"/>
                <w:lang w:val="bg-BG" w:eastAsia="ar-SA"/>
              </w:rPr>
            </w:pPr>
            <w:r w:rsidRPr="00D617B3">
              <w:rPr>
                <w:rFonts w:ascii="Times New Roman" w:hAnsi="Times New Roman" w:cs="Times New Roman"/>
                <w:lang w:val="bg-BG"/>
              </w:rPr>
              <w:t xml:space="preserve">100,00 за една авторска кола /11 </w:t>
            </w:r>
            <w:proofErr w:type="spellStart"/>
            <w:r w:rsidRPr="00D617B3">
              <w:rPr>
                <w:rFonts w:ascii="Times New Roman" w:hAnsi="Times New Roman" w:cs="Times New Roman"/>
                <w:lang w:val="bg-BG"/>
              </w:rPr>
              <w:t>станд</w:t>
            </w:r>
            <w:proofErr w:type="spellEnd"/>
            <w:r w:rsidRPr="00D617B3">
              <w:rPr>
                <w:rFonts w:ascii="Times New Roman" w:hAnsi="Times New Roman" w:cs="Times New Roman"/>
                <w:lang w:val="bg-BG"/>
              </w:rPr>
              <w:t>. стр./</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rPr>
                <w:rFonts w:ascii="Times New Roman" w:hAnsi="Times New Roman" w:cs="Times New Roman"/>
                <w:lang w:val="bg-BG" w:eastAsia="ar-SA"/>
              </w:rPr>
            </w:pPr>
            <w:r w:rsidRPr="00D617B3">
              <w:rPr>
                <w:rFonts w:ascii="Times New Roman" w:hAnsi="Times New Roman" w:cs="Times New Roman"/>
                <w:lang w:val="bg-BG"/>
              </w:rPr>
              <w:t>Библиографска редакция за 1 авторска кола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right"/>
              <w:rPr>
                <w:rFonts w:ascii="Times New Roman" w:hAnsi="Times New Roman" w:cs="Times New Roman"/>
                <w:lang w:val="bg-BG" w:eastAsia="ar-SA"/>
              </w:rPr>
            </w:pPr>
            <w:r w:rsidRPr="00D617B3">
              <w:rPr>
                <w:rFonts w:ascii="Times New Roman" w:hAnsi="Times New Roman" w:cs="Times New Roman"/>
                <w:lang w:val="bg-BG"/>
              </w:rPr>
              <w:t xml:space="preserve">50,00 </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13.</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Копирни услуги: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Черно-бяло копиране /принтиране/:</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с хартия формат А4 – едностранно</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с хартия формат А4 – двустранно</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с хартия формат А3 – едностранно</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с хартия формат А3 – двустранно</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Цветно копиране /принтиране/:</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с хартия формат А4 – едностранно</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с хартия формат А4 – двустранно</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с хартия формат А3 – едностранно</w:t>
            </w:r>
          </w:p>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 с хартия формат А3 – двустранно</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p>
          <w:p w:rsidR="00D617B3" w:rsidRPr="00D617B3" w:rsidRDefault="00D617B3" w:rsidP="00C84ACF">
            <w:pPr>
              <w:suppressLineNumbers/>
              <w:snapToGrid w:val="0"/>
              <w:jc w:val="center"/>
              <w:rPr>
                <w:rFonts w:ascii="Times New Roman" w:hAnsi="Times New Roman" w:cs="Times New Roman"/>
                <w:lang w:val="bg-BG" w:eastAsia="ar-SA"/>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0,10 лв./стр.</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0,15 лв./стр.</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0,20 лв./стр.</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0,30 лв./стр.</w:t>
            </w: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1,00 лв./стр.</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2,00 лв./стр.</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2,00 лв./стр.</w:t>
            </w:r>
          </w:p>
          <w:p w:rsidR="00D617B3" w:rsidRPr="00D617B3" w:rsidRDefault="00D617B3" w:rsidP="00C84ACF">
            <w:pPr>
              <w:jc w:val="right"/>
              <w:rPr>
                <w:rFonts w:ascii="Times New Roman" w:hAnsi="Times New Roman" w:cs="Times New Roman"/>
                <w:lang w:val="bg-BG" w:eastAsia="ar-SA"/>
              </w:rPr>
            </w:pPr>
            <w:r w:rsidRPr="00D617B3">
              <w:rPr>
                <w:rFonts w:ascii="Times New Roman" w:hAnsi="Times New Roman" w:cs="Times New Roman"/>
                <w:lang w:val="bg-BG"/>
              </w:rPr>
              <w:t>3,00 лв./стр.</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14.</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Заемане на аудиовизуални материали за домашно ползване:</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14.1. Грамофонни плочи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14.2. </w:t>
            </w:r>
            <w:proofErr w:type="spellStart"/>
            <w:r w:rsidRPr="00D617B3">
              <w:rPr>
                <w:rFonts w:ascii="Times New Roman" w:hAnsi="Times New Roman" w:cs="Times New Roman"/>
                <w:lang w:val="bg-BG"/>
              </w:rPr>
              <w:t>Аудиокасети</w:t>
            </w:r>
            <w:proofErr w:type="spellEnd"/>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14.3. Видеокасети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14.4. Компактдискове</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14.5. Прехвърляне на информация от видеокасета на компактдиск</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14.6. Записи на </w:t>
            </w:r>
            <w:proofErr w:type="spellStart"/>
            <w:r w:rsidRPr="00D617B3">
              <w:rPr>
                <w:rFonts w:ascii="Times New Roman" w:hAnsi="Times New Roman" w:cs="Times New Roman"/>
                <w:lang w:val="bg-BG"/>
              </w:rPr>
              <w:t>аудиокасети</w:t>
            </w:r>
            <w:proofErr w:type="spellEnd"/>
            <w:r w:rsidRPr="00D617B3">
              <w:rPr>
                <w:rFonts w:ascii="Times New Roman" w:hAnsi="Times New Roman" w:cs="Times New Roman"/>
                <w:lang w:val="bg-BG"/>
              </w:rPr>
              <w:t xml:space="preserve"> и СД:</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до 60 минути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до 90 минути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видеокасета до 60 минути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грамофонна плоча голяма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грамофонна плоча малка</w:t>
            </w:r>
          </w:p>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u w:val="single"/>
                <w:lang w:val="bg-BG"/>
              </w:rPr>
              <w:t>Забележка:</w:t>
            </w:r>
            <w:r w:rsidRPr="00D617B3">
              <w:rPr>
                <w:rFonts w:ascii="Times New Roman" w:hAnsi="Times New Roman" w:cs="Times New Roman"/>
                <w:lang w:val="bg-BG"/>
              </w:rPr>
              <w:t xml:space="preserve"> Ако материалите за запис се издирват по каталозите от консултантите се заплащат допълнително по 5,00 лв. на час</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p w:rsidR="00D617B3" w:rsidRPr="00D617B3" w:rsidRDefault="00D617B3" w:rsidP="00C84ACF">
            <w:pPr>
              <w:suppressLineNumbers/>
              <w:snapToGrid w:val="0"/>
              <w:jc w:val="center"/>
              <w:rPr>
                <w:rFonts w:ascii="Times New Roman" w:hAnsi="Times New Roman" w:cs="Times New Roman"/>
                <w:lang w:val="bg-BG"/>
              </w:rPr>
            </w:pPr>
            <w:r w:rsidRPr="00D617B3">
              <w:rPr>
                <w:rFonts w:ascii="Times New Roman" w:hAnsi="Times New Roman" w:cs="Times New Roman"/>
                <w:lang w:val="bg-BG"/>
              </w:rPr>
              <w:t>безплатно</w:t>
            </w:r>
          </w:p>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6,00 / бр.</w:t>
            </w:r>
          </w:p>
          <w:p w:rsidR="00D617B3" w:rsidRPr="00D617B3" w:rsidRDefault="00D617B3" w:rsidP="00C84ACF">
            <w:pPr>
              <w:suppressLineNumbers/>
              <w:snapToGrid w:val="0"/>
              <w:jc w:val="center"/>
              <w:rPr>
                <w:rFonts w:ascii="Times New Roman" w:hAnsi="Times New Roman" w:cs="Times New Roman"/>
                <w:lang w:val="bg-BG" w:eastAsia="ar-SA"/>
              </w:rPr>
            </w:pPr>
          </w:p>
          <w:p w:rsidR="00D617B3" w:rsidRPr="00D617B3" w:rsidRDefault="00D617B3" w:rsidP="00C84ACF">
            <w:pPr>
              <w:suppressLineNumbers/>
              <w:snapToGrid w:val="0"/>
              <w:jc w:val="center"/>
              <w:rPr>
                <w:rFonts w:ascii="Times New Roman" w:hAnsi="Times New Roman" w:cs="Times New Roman"/>
                <w:lang w:val="bg-BG" w:eastAsia="ar-SA"/>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3,00</w:t>
            </w:r>
          </w:p>
          <w:p w:rsidR="00D617B3" w:rsidRPr="00D617B3" w:rsidRDefault="00D617B3" w:rsidP="00C84ACF">
            <w:pPr>
              <w:suppressLineNumbers/>
              <w:snapToGrid w:val="0"/>
              <w:jc w:val="center"/>
              <w:rPr>
                <w:rFonts w:ascii="Times New Roman" w:hAnsi="Times New Roman" w:cs="Times New Roman"/>
                <w:lang w:val="bg-BG" w:eastAsia="ar-SA"/>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15.</w:t>
            </w:r>
          </w:p>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Услуги със скенер:</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15.1. Сканиране на текст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15.2. Сканиране на снимка или илюстрация</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15.3. Сканиране на графика</w:t>
            </w:r>
          </w:p>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u w:val="single"/>
                <w:lang w:val="bg-BG"/>
              </w:rPr>
              <w:t>Забележка</w:t>
            </w:r>
            <w:r w:rsidRPr="00D617B3">
              <w:rPr>
                <w:rFonts w:ascii="Times New Roman" w:hAnsi="Times New Roman" w:cs="Times New Roman"/>
                <w:i/>
                <w:iCs/>
                <w:lang w:val="bg-BG"/>
              </w:rPr>
              <w:t>:</w:t>
            </w:r>
            <w:r w:rsidRPr="00D617B3">
              <w:rPr>
                <w:rFonts w:ascii="Times New Roman" w:hAnsi="Times New Roman" w:cs="Times New Roman"/>
                <w:lang w:val="bg-BG"/>
              </w:rPr>
              <w:t xml:space="preserve"> Таксите на сканиране на текст, снимка или илюстрация и графика, списание, се определят според спецификата и изискванията на читателя, а срокът на изпълнение – според обема и сложността.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0,50 /стр.</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1,00 /стр.</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2,00/ стр.</w:t>
            </w:r>
          </w:p>
          <w:p w:rsidR="00D617B3" w:rsidRPr="00D617B3" w:rsidRDefault="00D617B3" w:rsidP="00C84ACF">
            <w:pPr>
              <w:suppressLineNumbers/>
              <w:snapToGrid w:val="0"/>
              <w:jc w:val="center"/>
              <w:rPr>
                <w:rFonts w:ascii="Times New Roman" w:hAnsi="Times New Roman" w:cs="Times New Roman"/>
                <w:lang w:val="bg-BG" w:eastAsia="ar-SA"/>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16.</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Дистанционно обслужване по електронна поща – до 10 стр. на седмица и не повече от 5 стр. на ден /само за изрядни читатели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p>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безплатно</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17</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roofErr w:type="spellStart"/>
            <w:r w:rsidRPr="00D617B3">
              <w:rPr>
                <w:rFonts w:ascii="Times New Roman" w:hAnsi="Times New Roman" w:cs="Times New Roman"/>
                <w:lang w:val="bg-BG"/>
              </w:rPr>
              <w:t>Видеопоказ</w:t>
            </w:r>
            <w:proofErr w:type="spellEnd"/>
            <w:r w:rsidRPr="00D617B3">
              <w:rPr>
                <w:rFonts w:ascii="Times New Roman" w:hAnsi="Times New Roman" w:cs="Times New Roman"/>
                <w:lang w:val="bg-BG"/>
              </w:rPr>
              <w:t xml:space="preserve"> в библиотеката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rPr>
              <w:t>2,00/зрител</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18.</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rPr>
              <w:t>18.118.218.3</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Ползване на зала за мероприятие</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всеки следващ час</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Ползване на мултимедия</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Озвучаване</w:t>
            </w:r>
          </w:p>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u w:val="single"/>
                <w:lang w:val="bg-BG"/>
              </w:rPr>
              <w:t>Забележка</w:t>
            </w:r>
            <w:r w:rsidRPr="00D617B3">
              <w:rPr>
                <w:rFonts w:ascii="Times New Roman" w:hAnsi="Times New Roman" w:cs="Times New Roman"/>
                <w:i/>
                <w:iCs/>
                <w:lang w:val="bg-BG"/>
              </w:rPr>
              <w:t>:</w:t>
            </w:r>
            <w:r w:rsidRPr="00D617B3">
              <w:rPr>
                <w:rFonts w:ascii="Times New Roman" w:hAnsi="Times New Roman" w:cs="Times New Roman"/>
                <w:lang w:val="bg-BG"/>
              </w:rPr>
              <w:t xml:space="preserve"> Ползването на залите се заявява пред директора на библиотеката писмено. Заплаща се предварително.</w:t>
            </w:r>
          </w:p>
        </w:tc>
        <w:tc>
          <w:tcPr>
            <w:tcW w:w="1843" w:type="dxa"/>
            <w:tcBorders>
              <w:top w:val="single" w:sz="4" w:space="0" w:color="auto"/>
              <w:left w:val="single" w:sz="4" w:space="0" w:color="auto"/>
              <w:bottom w:val="single" w:sz="4" w:space="0" w:color="auto"/>
              <w:right w:val="single" w:sz="4" w:space="0" w:color="auto"/>
            </w:tcBorders>
          </w:tcPr>
          <w:p w:rsid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     </w:t>
            </w:r>
            <w:r w:rsidR="00D50905">
              <w:rPr>
                <w:rFonts w:ascii="Times New Roman" w:hAnsi="Times New Roman" w:cs="Times New Roman"/>
                <w:lang w:val="bg-BG"/>
              </w:rPr>
              <w:t xml:space="preserve">      </w:t>
            </w:r>
            <w:r w:rsidRPr="00D617B3">
              <w:rPr>
                <w:rFonts w:ascii="Times New Roman" w:hAnsi="Times New Roman" w:cs="Times New Roman"/>
                <w:lang w:val="bg-BG"/>
              </w:rPr>
              <w:t>50,00/час</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 xml:space="preserve">   </w:t>
            </w:r>
            <w:r w:rsidR="00D50905">
              <w:rPr>
                <w:rFonts w:ascii="Times New Roman" w:hAnsi="Times New Roman" w:cs="Times New Roman"/>
                <w:lang w:val="bg-BG"/>
              </w:rPr>
              <w:t xml:space="preserve">   </w:t>
            </w:r>
            <w:r w:rsidRPr="00D617B3">
              <w:rPr>
                <w:rFonts w:ascii="Times New Roman" w:hAnsi="Times New Roman" w:cs="Times New Roman"/>
                <w:lang w:val="bg-BG"/>
              </w:rPr>
              <w:t>40,00/час</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20,00/час</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20,00/час</w:t>
            </w:r>
          </w:p>
          <w:p w:rsidR="00D617B3" w:rsidRPr="00D617B3" w:rsidRDefault="00D617B3" w:rsidP="00C84ACF">
            <w:pPr>
              <w:suppressLineNumbers/>
              <w:snapToGrid w:val="0"/>
              <w:jc w:val="center"/>
              <w:rPr>
                <w:rFonts w:ascii="Times New Roman" w:hAnsi="Times New Roman" w:cs="Times New Roman"/>
                <w:lang w:val="bg-BG" w:eastAsia="ar-SA"/>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19.</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Продажба на библиографски указатели и други издания на библиотеката да става по цени, определени от Комисията за оценка на библиотечни материали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rPr>
                <w:rFonts w:ascii="Times New Roman" w:hAnsi="Times New Roman" w:cs="Times New Roman"/>
                <w:lang w:val="bg-BG" w:eastAsia="ar-SA"/>
              </w:rPr>
            </w:pPr>
            <w:r w:rsidRPr="00D617B3">
              <w:rPr>
                <w:rFonts w:ascii="Times New Roman" w:hAnsi="Times New Roman" w:cs="Times New Roman"/>
                <w:b/>
                <w:bCs/>
                <w:lang w:val="bg-BG"/>
              </w:rPr>
              <w:t>Методически услуги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lastRenderedPageBreak/>
              <w:t>20.</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rPr>
                <w:rFonts w:ascii="Times New Roman" w:hAnsi="Times New Roman" w:cs="Times New Roman"/>
                <w:lang w:val="bg-BG" w:eastAsia="ar-SA"/>
              </w:rPr>
            </w:pPr>
            <w:r w:rsidRPr="00D617B3">
              <w:rPr>
                <w:rFonts w:ascii="Times New Roman" w:hAnsi="Times New Roman" w:cs="Times New Roman"/>
                <w:lang w:val="bg-BG"/>
              </w:rPr>
              <w:t>Участие на библиотекари от региона в квалификационни прояви, организирани от Отдел Връзки с обществеността и координация между библиотеките</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p>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2,00/ден</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b/>
                <w:bCs/>
                <w:lang w:val="bg-BG" w:eastAsia="ar-SA"/>
              </w:rPr>
            </w:pPr>
            <w:r w:rsidRPr="00D617B3">
              <w:rPr>
                <w:rFonts w:ascii="Times New Roman" w:hAnsi="Times New Roman" w:cs="Times New Roman"/>
                <w:b/>
                <w:bCs/>
                <w:lang w:val="bg-BG" w:eastAsia="ar-SA"/>
              </w:rPr>
              <w:t xml:space="preserve">Раздел IV </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p>
        </w:tc>
      </w:tr>
      <w:tr w:rsidR="00D617B3" w:rsidRPr="00D617B3" w:rsidTr="00C84ACF">
        <w:trPr>
          <w:trHeight w:val="292"/>
        </w:trPr>
        <w:tc>
          <w:tcPr>
            <w:tcW w:w="9957" w:type="dxa"/>
            <w:gridSpan w:val="3"/>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b/>
                <w:bCs/>
                <w:lang w:val="bg-BG" w:eastAsia="ar-SA"/>
              </w:rPr>
            </w:pPr>
            <w:r w:rsidRPr="00D617B3">
              <w:rPr>
                <w:rFonts w:ascii="Times New Roman" w:hAnsi="Times New Roman" w:cs="Times New Roman"/>
                <w:b/>
                <w:bCs/>
                <w:lang w:val="bg-BG" w:eastAsia="ar-SA"/>
              </w:rPr>
              <w:t>Ползване на общински зали и Летен театър</w:t>
            </w:r>
          </w:p>
          <w:p w:rsidR="00D617B3" w:rsidRPr="00D617B3" w:rsidRDefault="00D617B3" w:rsidP="00C84ACF">
            <w:pPr>
              <w:suppressLineNumbers/>
              <w:snapToGrid w:val="0"/>
              <w:jc w:val="center"/>
              <w:rPr>
                <w:rFonts w:ascii="Times New Roman" w:hAnsi="Times New Roman" w:cs="Times New Roman"/>
                <w:bCs/>
                <w:lang w:val="bg-BG" w:eastAsia="ar-SA"/>
              </w:rPr>
            </w:pPr>
            <w:r w:rsidRPr="00D617B3">
              <w:rPr>
                <w:rFonts w:ascii="Times New Roman" w:hAnsi="Times New Roman" w:cs="Times New Roman"/>
                <w:bCs/>
                <w:lang w:val="bg-BG" w:eastAsia="ar-SA"/>
              </w:rPr>
              <w:t>(изм. - Решение № 518/29.04.2021 г.; изм. - Решение № 746/ 22.12.2021 г.)</w:t>
            </w:r>
          </w:p>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bCs/>
                <w:lang w:val="bg-BG" w:eastAsia="ar-SA"/>
              </w:rPr>
              <w:t>(За всички зали се заплаща след разрешение)</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rPr>
            </w:pPr>
            <w:r w:rsidRPr="00D617B3">
              <w:rPr>
                <w:rFonts w:ascii="Times New Roman" w:hAnsi="Times New Roman" w:cs="Times New Roman"/>
                <w:b/>
                <w:bCs/>
                <w:lang w:val="bg-BG"/>
              </w:rPr>
              <w:t>Зала „Катя Попова”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пл. „Възраждане” № 4</w:t>
            </w:r>
          </w:p>
          <w:p w:rsidR="00D617B3" w:rsidRPr="00D617B3" w:rsidRDefault="00D617B3" w:rsidP="00C84ACF">
            <w:pPr>
              <w:suppressLineNumbers/>
              <w:snapToGrid w:val="0"/>
              <w:rPr>
                <w:rFonts w:ascii="Times New Roman" w:hAnsi="Times New Roman" w:cs="Times New Roman"/>
                <w:b/>
                <w:bCs/>
                <w:lang w:val="bg-BG" w:eastAsia="ar-SA"/>
              </w:rPr>
            </w:pPr>
          </w:p>
          <w:p w:rsidR="00D617B3" w:rsidRPr="00D617B3" w:rsidRDefault="00D617B3" w:rsidP="00C84ACF">
            <w:pPr>
              <w:suppressLineNumbers/>
              <w:snapToGrid w:val="0"/>
              <w:rPr>
                <w:rFonts w:ascii="Times New Roman" w:hAnsi="Times New Roman" w:cs="Times New Roman"/>
                <w:b/>
                <w:bCs/>
                <w:lang w:val="bg-BG" w:eastAsia="ar-SA"/>
              </w:rPr>
            </w:pPr>
          </w:p>
          <w:p w:rsidR="00D617B3" w:rsidRPr="00D617B3" w:rsidRDefault="00D617B3" w:rsidP="00C84ACF">
            <w:pPr>
              <w:suppressLineNumbers/>
              <w:snapToGrid w:val="0"/>
              <w:rPr>
                <w:rFonts w:ascii="Times New Roman" w:hAnsi="Times New Roman" w:cs="Times New Roman"/>
                <w:b/>
                <w:bCs/>
                <w:lang w:val="bg-BG" w:eastAsia="ar-SA"/>
              </w:rPr>
            </w:pPr>
          </w:p>
          <w:p w:rsidR="00D617B3" w:rsidRPr="00D617B3" w:rsidRDefault="00D617B3" w:rsidP="00C84ACF">
            <w:pPr>
              <w:suppressLineNumbers/>
              <w:snapToGrid w:val="0"/>
              <w:rPr>
                <w:rFonts w:ascii="Times New Roman" w:hAnsi="Times New Roman" w:cs="Times New Roman"/>
                <w:b/>
                <w:bCs/>
                <w:lang w:val="bg-BG" w:eastAsia="ar-SA"/>
              </w:rPr>
            </w:pPr>
          </w:p>
          <w:p w:rsidR="00D617B3" w:rsidRPr="00D617B3" w:rsidRDefault="00D617B3" w:rsidP="00C84ACF">
            <w:pPr>
              <w:suppressLineNumbers/>
              <w:snapToGrid w:val="0"/>
              <w:rPr>
                <w:rFonts w:ascii="Times New Roman" w:hAnsi="Times New Roman" w:cs="Times New Roman"/>
                <w:b/>
                <w:bCs/>
                <w:lang w:val="bg-BG" w:eastAsia="ar-SA"/>
              </w:rPr>
            </w:pPr>
          </w:p>
          <w:p w:rsidR="00D617B3" w:rsidRPr="00D617B3" w:rsidRDefault="00D617B3" w:rsidP="00C84ACF">
            <w:pPr>
              <w:rPr>
                <w:rFonts w:ascii="Times New Roman" w:hAnsi="Times New Roman" w:cs="Times New Roman"/>
                <w:b/>
                <w:bCs/>
                <w:lang w:val="bg-BG"/>
              </w:rPr>
            </w:pPr>
          </w:p>
          <w:p w:rsidR="00D617B3" w:rsidRPr="00D617B3" w:rsidRDefault="00D617B3" w:rsidP="00C84ACF">
            <w:pPr>
              <w:rPr>
                <w:rFonts w:ascii="Times New Roman" w:hAnsi="Times New Roman" w:cs="Times New Roman"/>
                <w:b/>
                <w:bCs/>
                <w:lang w:val="bg-BG"/>
              </w:rPr>
            </w:pPr>
          </w:p>
          <w:p w:rsidR="00D617B3" w:rsidRPr="00D617B3" w:rsidRDefault="00D617B3" w:rsidP="00C84ACF">
            <w:pPr>
              <w:rPr>
                <w:rFonts w:ascii="Times New Roman" w:hAnsi="Times New Roman" w:cs="Times New Roman"/>
                <w:b/>
                <w:bCs/>
                <w:lang w:val="bg-BG"/>
              </w:rPr>
            </w:pPr>
          </w:p>
          <w:p w:rsidR="00D617B3" w:rsidRPr="00D617B3" w:rsidRDefault="00D617B3" w:rsidP="00C84ACF">
            <w:pPr>
              <w:rPr>
                <w:rFonts w:ascii="Times New Roman" w:hAnsi="Times New Roman" w:cs="Times New Roman"/>
                <w:b/>
                <w:bCs/>
                <w:lang w:val="bg-BG"/>
              </w:rPr>
            </w:pPr>
            <w:r w:rsidRPr="00D617B3">
              <w:rPr>
                <w:rFonts w:ascii="Times New Roman" w:hAnsi="Times New Roman" w:cs="Times New Roman"/>
                <w:b/>
                <w:bCs/>
                <w:lang w:val="bg-BG"/>
              </w:rPr>
              <w:t>за ползване на мултимедия, екран</w:t>
            </w:r>
          </w:p>
          <w:p w:rsidR="00D617B3" w:rsidRPr="00D617B3" w:rsidRDefault="00D617B3" w:rsidP="00C84ACF">
            <w:pPr>
              <w:suppressLineNumbers/>
              <w:snapToGrid w:val="0"/>
              <w:rPr>
                <w:rFonts w:ascii="Times New Roman" w:hAnsi="Times New Roman" w:cs="Times New Roman"/>
                <w:b/>
                <w:bCs/>
                <w:lang w:val="bg-BG" w:eastAsia="ar-SA"/>
              </w:rPr>
            </w:pP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100,00/час, като се намалява с 25% за всеки следващ час; </w:t>
            </w:r>
          </w:p>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повече от четири часа – 350,00 лв./ ден</w:t>
            </w:r>
          </w:p>
          <w:p w:rsidR="00D617B3" w:rsidRPr="00D617B3" w:rsidRDefault="00D617B3" w:rsidP="00C84ACF">
            <w:pPr>
              <w:rPr>
                <w:rFonts w:ascii="Times New Roman" w:hAnsi="Times New Roman" w:cs="Times New Roman"/>
                <w:lang w:val="bg-BG"/>
              </w:rPr>
            </w:pPr>
          </w:p>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50,00 /30 мин.</w:t>
            </w:r>
          </w:p>
          <w:p w:rsidR="00D617B3" w:rsidRPr="00D617B3" w:rsidRDefault="00D617B3" w:rsidP="00C84ACF">
            <w:pPr>
              <w:rPr>
                <w:rFonts w:ascii="Times New Roman" w:hAnsi="Times New Roman" w:cs="Times New Roman"/>
                <w:lang w:val="bg-BG" w:eastAsia="ar-SA"/>
              </w:rPr>
            </w:pPr>
            <w:r w:rsidRPr="00D617B3">
              <w:rPr>
                <w:rFonts w:ascii="Times New Roman" w:hAnsi="Times New Roman" w:cs="Times New Roman"/>
                <w:lang w:val="bg-BG"/>
              </w:rPr>
              <w:t>На час по 60,00, за всеки следващ час сумата се намалява с 25%</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rPr>
            </w:pPr>
            <w:r w:rsidRPr="00D617B3">
              <w:rPr>
                <w:rFonts w:ascii="Times New Roman" w:hAnsi="Times New Roman" w:cs="Times New Roman"/>
                <w:b/>
                <w:bCs/>
                <w:lang w:val="bg-BG"/>
              </w:rPr>
              <w:t>Голяма конферентна зала в сграда „Гена Димитрова”</w:t>
            </w:r>
          </w:p>
          <w:p w:rsidR="00D617B3" w:rsidRPr="00D617B3" w:rsidRDefault="00D617B3" w:rsidP="00C84ACF">
            <w:pPr>
              <w:rPr>
                <w:rFonts w:ascii="Times New Roman" w:hAnsi="Times New Roman" w:cs="Times New Roman"/>
                <w:lang w:val="bg-BG" w:eastAsia="ar-SA"/>
              </w:rPr>
            </w:pPr>
            <w:r w:rsidRPr="00D617B3">
              <w:rPr>
                <w:rFonts w:ascii="Times New Roman" w:hAnsi="Times New Roman" w:cs="Times New Roman"/>
                <w:lang w:val="bg-BG"/>
              </w:rPr>
              <w:t>ул. „Димитър Константинов” №2</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80,00/час, като се намалява с 25% за всеки следващ час; </w:t>
            </w:r>
          </w:p>
          <w:p w:rsidR="00D617B3" w:rsidRPr="00D617B3" w:rsidRDefault="00D617B3" w:rsidP="00C84ACF">
            <w:pPr>
              <w:rPr>
                <w:rFonts w:ascii="Times New Roman" w:hAnsi="Times New Roman" w:cs="Times New Roman"/>
                <w:lang w:val="bg-BG" w:eastAsia="ar-SA"/>
              </w:rPr>
            </w:pPr>
            <w:r w:rsidRPr="00D617B3">
              <w:rPr>
                <w:rFonts w:ascii="Times New Roman" w:hAnsi="Times New Roman" w:cs="Times New Roman"/>
                <w:lang w:val="bg-BG"/>
              </w:rPr>
              <w:t>повече от четири часа – 250,00 лв./ ден</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3.</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
                <w:bCs/>
                <w:lang w:val="bg-BG"/>
              </w:rPr>
            </w:pPr>
            <w:r w:rsidRPr="00D617B3">
              <w:rPr>
                <w:rFonts w:ascii="Times New Roman" w:hAnsi="Times New Roman" w:cs="Times New Roman"/>
                <w:b/>
                <w:bCs/>
                <w:lang w:val="bg-BG"/>
              </w:rPr>
              <w:t>Камерна зала в сграда „Гена Димитрова”</w:t>
            </w:r>
          </w:p>
          <w:p w:rsidR="00D617B3" w:rsidRPr="00D617B3" w:rsidRDefault="00D617B3" w:rsidP="00C84ACF">
            <w:pPr>
              <w:rPr>
                <w:rFonts w:ascii="Times New Roman" w:hAnsi="Times New Roman" w:cs="Times New Roman"/>
                <w:lang w:val="bg-BG" w:eastAsia="ar-SA"/>
              </w:rPr>
            </w:pPr>
            <w:r w:rsidRPr="00D617B3">
              <w:rPr>
                <w:rFonts w:ascii="Times New Roman" w:hAnsi="Times New Roman" w:cs="Times New Roman"/>
                <w:lang w:val="bg-BG"/>
              </w:rPr>
              <w:t>ул. „Димитър Константинов” № 2</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40,00/час, като се намалява с 25% за всеки следващ час; при повече от четири часа – 140,00 /ден</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4.</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
                <w:bCs/>
                <w:lang w:val="bg-BG"/>
              </w:rPr>
            </w:pPr>
            <w:r w:rsidRPr="00D617B3">
              <w:rPr>
                <w:rFonts w:ascii="Times New Roman" w:hAnsi="Times New Roman" w:cs="Times New Roman"/>
                <w:b/>
                <w:bCs/>
                <w:lang w:val="bg-BG"/>
              </w:rPr>
              <w:t>Художествена галерия „Илия Бешков“</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1. За час в рамките на един работен ден:</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
                <w:bCs/>
                <w:lang w:val="bg-BG"/>
              </w:rPr>
            </w:pPr>
            <w:r w:rsidRPr="00D617B3">
              <w:rPr>
                <w:rFonts w:ascii="Times New Roman" w:hAnsi="Times New Roman" w:cs="Times New Roman"/>
                <w:lang w:val="bg-BG"/>
              </w:rPr>
              <w:t>1.1. Главна зала (300 м</w:t>
            </w:r>
            <w:r w:rsidRPr="00D617B3">
              <w:rPr>
                <w:rFonts w:ascii="Times New Roman" w:hAnsi="Times New Roman" w:cs="Times New Roman"/>
                <w:vertAlign w:val="superscript"/>
                <w:lang w:val="bg-BG"/>
              </w:rPr>
              <w:t>2</w:t>
            </w:r>
            <w:r w:rsidRPr="00D617B3">
              <w:rPr>
                <w:rFonts w:ascii="Times New Roman" w:hAnsi="Times New Roman" w:cs="Times New Roman"/>
                <w:lang w:val="bg-BG"/>
              </w:rPr>
              <w:t>)</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50,00/час</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1.2. Камерна зала (100 м</w:t>
            </w:r>
            <w:r w:rsidRPr="00D617B3">
              <w:rPr>
                <w:rFonts w:ascii="Times New Roman" w:hAnsi="Times New Roman" w:cs="Times New Roman"/>
                <w:vertAlign w:val="superscript"/>
                <w:lang w:val="bg-BG"/>
              </w:rPr>
              <w:t>2</w:t>
            </w:r>
            <w:r w:rsidRPr="00D617B3">
              <w:rPr>
                <w:rFonts w:ascii="Times New Roman" w:hAnsi="Times New Roman" w:cs="Times New Roman"/>
                <w:lang w:val="bg-BG"/>
              </w:rPr>
              <w:t>)</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40,00/час</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1.3. Главно фоайе (80 м</w:t>
            </w:r>
            <w:r w:rsidRPr="00D617B3">
              <w:rPr>
                <w:rFonts w:ascii="Times New Roman" w:hAnsi="Times New Roman" w:cs="Times New Roman"/>
                <w:vertAlign w:val="superscript"/>
                <w:lang w:val="bg-BG"/>
              </w:rPr>
              <w:t>2</w:t>
            </w:r>
            <w:r w:rsidRPr="00D617B3">
              <w:rPr>
                <w:rFonts w:ascii="Times New Roman" w:hAnsi="Times New Roman" w:cs="Times New Roman"/>
                <w:lang w:val="bg-BG"/>
              </w:rPr>
              <w:t>)</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35,00/час</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2. За цял работен ден - 8 часа: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
                <w:bCs/>
                <w:lang w:val="bg-BG"/>
              </w:rPr>
            </w:pPr>
            <w:r w:rsidRPr="00D617B3">
              <w:rPr>
                <w:rFonts w:ascii="Times New Roman" w:hAnsi="Times New Roman" w:cs="Times New Roman"/>
                <w:lang w:val="bg-BG"/>
              </w:rPr>
              <w:t>2.1. Главна зала (300 м</w:t>
            </w:r>
            <w:r w:rsidRPr="00D617B3">
              <w:rPr>
                <w:rFonts w:ascii="Times New Roman" w:hAnsi="Times New Roman" w:cs="Times New Roman"/>
                <w:vertAlign w:val="superscript"/>
                <w:lang w:val="bg-BG"/>
              </w:rPr>
              <w:t>2</w:t>
            </w:r>
            <w:r w:rsidRPr="00D617B3">
              <w:rPr>
                <w:rFonts w:ascii="Times New Roman" w:hAnsi="Times New Roman" w:cs="Times New Roman"/>
                <w:lang w:val="bg-BG"/>
              </w:rPr>
              <w:t>)</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300,00 </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 xml:space="preserve"> 2.2. Камерна зала (100 м</w:t>
            </w:r>
            <w:r w:rsidRPr="00D617B3">
              <w:rPr>
                <w:rFonts w:ascii="Times New Roman" w:hAnsi="Times New Roman" w:cs="Times New Roman"/>
                <w:vertAlign w:val="superscript"/>
                <w:lang w:val="bg-BG"/>
              </w:rPr>
              <w:t>2</w:t>
            </w:r>
            <w:r w:rsidRPr="00D617B3">
              <w:rPr>
                <w:rFonts w:ascii="Times New Roman" w:hAnsi="Times New Roman" w:cs="Times New Roman"/>
                <w:lang w:val="bg-BG"/>
              </w:rPr>
              <w:t>)</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250,00 </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2.3. Главно фоайе (80 м</w:t>
            </w:r>
            <w:r w:rsidRPr="00D617B3">
              <w:rPr>
                <w:rFonts w:ascii="Times New Roman" w:hAnsi="Times New Roman" w:cs="Times New Roman"/>
                <w:vertAlign w:val="superscript"/>
                <w:lang w:val="bg-BG"/>
              </w:rPr>
              <w:t>2</w:t>
            </w:r>
            <w:r w:rsidRPr="00D617B3">
              <w:rPr>
                <w:rFonts w:ascii="Times New Roman" w:hAnsi="Times New Roman" w:cs="Times New Roman"/>
                <w:lang w:val="bg-BG"/>
              </w:rPr>
              <w:t>)</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210,00 </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3. За 5 /пет / работни дни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
                <w:bCs/>
                <w:lang w:val="bg-BG"/>
              </w:rPr>
            </w:pPr>
            <w:r w:rsidRPr="00D617B3">
              <w:rPr>
                <w:rFonts w:ascii="Times New Roman" w:hAnsi="Times New Roman" w:cs="Times New Roman"/>
                <w:lang w:val="bg-BG"/>
              </w:rPr>
              <w:t xml:space="preserve"> 3.1. Главна зала (300 м</w:t>
            </w:r>
            <w:r w:rsidRPr="00D617B3">
              <w:rPr>
                <w:rFonts w:ascii="Times New Roman" w:hAnsi="Times New Roman" w:cs="Times New Roman"/>
                <w:vertAlign w:val="superscript"/>
                <w:lang w:val="bg-BG"/>
              </w:rPr>
              <w:t>2</w:t>
            </w:r>
            <w:r w:rsidRPr="00D617B3">
              <w:rPr>
                <w:rFonts w:ascii="Times New Roman" w:hAnsi="Times New Roman" w:cs="Times New Roman"/>
                <w:lang w:val="bg-BG"/>
              </w:rPr>
              <w:t>)</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1000,00 </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3.2. Камерна зала (100 м</w:t>
            </w:r>
            <w:r w:rsidRPr="00D617B3">
              <w:rPr>
                <w:rFonts w:ascii="Times New Roman" w:hAnsi="Times New Roman" w:cs="Times New Roman"/>
                <w:vertAlign w:val="superscript"/>
                <w:lang w:val="bg-BG"/>
              </w:rPr>
              <w:t>2</w:t>
            </w:r>
            <w:r w:rsidRPr="00D617B3">
              <w:rPr>
                <w:rFonts w:ascii="Times New Roman" w:hAnsi="Times New Roman" w:cs="Times New Roman"/>
                <w:lang w:val="bg-BG"/>
              </w:rPr>
              <w:t>)</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800,00 </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3.3 .Главно фоайе (80 м</w:t>
            </w:r>
            <w:r w:rsidRPr="00D617B3">
              <w:rPr>
                <w:rFonts w:ascii="Times New Roman" w:hAnsi="Times New Roman" w:cs="Times New Roman"/>
                <w:vertAlign w:val="superscript"/>
                <w:lang w:val="bg-BG"/>
              </w:rPr>
              <w:t>2</w:t>
            </w:r>
            <w:r w:rsidRPr="00D617B3">
              <w:rPr>
                <w:rFonts w:ascii="Times New Roman" w:hAnsi="Times New Roman" w:cs="Times New Roman"/>
                <w:lang w:val="bg-BG"/>
              </w:rPr>
              <w:t>)</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700,00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5.</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
                <w:bCs/>
                <w:lang w:val="bg-BG"/>
              </w:rPr>
            </w:pPr>
            <w:r w:rsidRPr="00D617B3">
              <w:rPr>
                <w:rFonts w:ascii="Times New Roman" w:hAnsi="Times New Roman" w:cs="Times New Roman"/>
                <w:b/>
                <w:bCs/>
                <w:lang w:val="bg-BG"/>
              </w:rPr>
              <w:t>Арт център</w:t>
            </w:r>
          </w:p>
          <w:p w:rsidR="00D617B3" w:rsidRPr="00D617B3" w:rsidRDefault="00D617B3" w:rsidP="00C84ACF">
            <w:pPr>
              <w:numPr>
                <w:ilvl w:val="0"/>
                <w:numId w:val="1"/>
              </w:numPr>
              <w:ind w:left="0"/>
              <w:rPr>
                <w:rFonts w:ascii="Times New Roman" w:hAnsi="Times New Roman" w:cs="Times New Roman"/>
                <w:b/>
                <w:bCs/>
                <w:lang w:val="bg-BG"/>
              </w:rPr>
            </w:pPr>
            <w:r w:rsidRPr="00D617B3">
              <w:rPr>
                <w:rFonts w:ascii="Times New Roman" w:hAnsi="Times New Roman" w:cs="Times New Roman"/>
                <w:lang w:val="bg-BG"/>
              </w:rPr>
              <w:t>За първите 3 часа</w:t>
            </w:r>
          </w:p>
          <w:p w:rsidR="00D617B3" w:rsidRPr="00D617B3" w:rsidRDefault="00D617B3" w:rsidP="00C84ACF">
            <w:pPr>
              <w:numPr>
                <w:ilvl w:val="0"/>
                <w:numId w:val="1"/>
              </w:numPr>
              <w:ind w:left="0"/>
              <w:rPr>
                <w:rFonts w:ascii="Times New Roman" w:hAnsi="Times New Roman" w:cs="Times New Roman"/>
                <w:b/>
                <w:bCs/>
                <w:lang w:val="bg-BG"/>
              </w:rPr>
            </w:pPr>
            <w:r w:rsidRPr="00D617B3">
              <w:rPr>
                <w:rFonts w:ascii="Times New Roman" w:hAnsi="Times New Roman" w:cs="Times New Roman"/>
                <w:lang w:val="bg-BG"/>
              </w:rPr>
              <w:t xml:space="preserve">Всеки следващ час </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50,00 лв./час</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25,00 лв./час</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lastRenderedPageBreak/>
              <w:t xml:space="preserve">6. </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
                <w:bCs/>
                <w:lang w:val="bg-BG"/>
              </w:rPr>
            </w:pPr>
            <w:r w:rsidRPr="00D617B3">
              <w:rPr>
                <w:rFonts w:ascii="Times New Roman" w:hAnsi="Times New Roman" w:cs="Times New Roman"/>
                <w:b/>
                <w:bCs/>
                <w:lang w:val="bg-BG"/>
              </w:rPr>
              <w:t xml:space="preserve">Многофункционално спортно игрище </w:t>
            </w:r>
          </w:p>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ул. „Иван Вазов” № 46, СОУ „Иван Вазов”</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За учащи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безплатно</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За неучащи:</w:t>
            </w:r>
          </w:p>
          <w:p w:rsidR="00D617B3" w:rsidRPr="00D617B3" w:rsidRDefault="00D617B3" w:rsidP="00C84ACF">
            <w:pPr>
              <w:rPr>
                <w:rFonts w:ascii="Times New Roman" w:hAnsi="Times New Roman" w:cs="Times New Roman"/>
                <w:lang w:val="bg-BG"/>
              </w:rPr>
            </w:pPr>
          </w:p>
          <w:p w:rsidR="00D617B3" w:rsidRPr="00D617B3" w:rsidRDefault="00D617B3" w:rsidP="00C84ACF">
            <w:pPr>
              <w:rPr>
                <w:rFonts w:ascii="Times New Roman" w:hAnsi="Times New Roman" w:cs="Times New Roman"/>
                <w:lang w:val="bg-BG"/>
              </w:rPr>
            </w:pP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30,00 лв./час </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/до 5 часа/</w:t>
            </w:r>
          </w:p>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над 5 часа за деня - по 25,00 лв. за всеки започнат час</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
                <w:bCs/>
                <w:lang w:val="bg-BG"/>
              </w:rPr>
            </w:pPr>
            <w:r w:rsidRPr="00D617B3">
              <w:rPr>
                <w:rFonts w:ascii="Times New Roman" w:hAnsi="Times New Roman" w:cs="Times New Roman"/>
                <w:b/>
                <w:bCs/>
                <w:lang w:val="bg-BG"/>
              </w:rPr>
              <w:t>7.</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rPr>
            </w:pPr>
            <w:r w:rsidRPr="00D617B3">
              <w:rPr>
                <w:rFonts w:ascii="Times New Roman" w:hAnsi="Times New Roman" w:cs="Times New Roman"/>
                <w:b/>
                <w:bCs/>
                <w:lang w:val="bg-BG"/>
              </w:rPr>
              <w:t>Озвучаване на събития:</w:t>
            </w:r>
          </w:p>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1. Озвучаване на зали: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с един микрофон</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за всеки следващ микрофон</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концертно озвучаване – с един микрофон</w:t>
            </w:r>
          </w:p>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2. Озвучаване на открито</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15,00/час</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5,00/час</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30,00/час</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60,00/час</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8.</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ползване на радиоточка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12,00/ година</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9.</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Конферентна зала – </w:t>
            </w:r>
            <w:hyperlink r:id="rId8" w:history="1">
              <w:r w:rsidRPr="00D617B3">
                <w:rPr>
                  <w:rFonts w:ascii="Times New Roman" w:hAnsi="Times New Roman" w:cs="Times New Roman"/>
                  <w:lang w:val="bg-BG"/>
                </w:rPr>
                <w:t>ул. „Димитър Константинов“ № 23а</w:t>
              </w:r>
            </w:hyperlink>
            <w:r w:rsidRPr="00D617B3">
              <w:rPr>
                <w:rFonts w:ascii="Times New Roman" w:hAnsi="Times New Roman" w:cs="Times New Roman"/>
                <w:lang w:val="bg-BG"/>
              </w:rPr>
              <w:t> </w:t>
            </w:r>
          </w:p>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(нова, с Решение 883/29.03.2018 г.)</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40,00/час, като се намалява с 25% за всеки следващ час; при повече от четири часа – 140,00/ден</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10.</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Летен театър в защитена местност „Кайлъка“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10.1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за културни прояви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 xml:space="preserve">250,00/час или </w:t>
            </w:r>
          </w:p>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1000,00 на ден без ДДС</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10.2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за граждански ритуал – сключване на граждански брак</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300,00 без ДДС</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10.3</w:t>
            </w:r>
          </w:p>
        </w:tc>
        <w:tc>
          <w:tcPr>
            <w:tcW w:w="9243"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за Плевенска филхармония и ДКТ „Иван Радоев“ – безвъзмездно право на ползване до два пъти в календарната година за културно – масови мероприятия</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b/>
                <w:bCs/>
                <w:lang w:val="bg-BG" w:eastAsia="bg-BG"/>
              </w:rPr>
              <w:t>Раздел V</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Цени на услуги, предоставяни от общински културни институти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I.</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b/>
                <w:bCs/>
                <w:lang w:val="bg-BG" w:eastAsia="bg-BG"/>
              </w:rPr>
              <w:t>Северняшки ансамбъл – Плевен</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b/>
                <w:bCs/>
                <w:lang w:val="bg-BG" w:eastAsia="bg-BG"/>
              </w:rPr>
            </w:pPr>
            <w:r w:rsidRPr="00D617B3">
              <w:rPr>
                <w:rFonts w:ascii="Times New Roman" w:hAnsi="Times New Roman" w:cs="Times New Roman"/>
                <w:b/>
                <w:bCs/>
                <w:lang w:val="bg-BG" w:eastAsia="bg-BG"/>
              </w:rPr>
              <w:t>За ангажиране в участия</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а/ пълен артистичен състав</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Участие в програма до 30 мин.</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Участие в програма до 45 мин.</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Участие в програма до 60 мин.</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eastAsia="MS Mincho" w:hAnsi="Times New Roman" w:cs="Times New Roman"/>
                <w:lang w:val="bg-BG"/>
              </w:rPr>
              <w:t>от 1200,00 до 1500,00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Участие в програма до 90 мин.</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eastAsia="MS Mincho" w:hAnsi="Times New Roman" w:cs="Times New Roman"/>
                <w:lang w:val="bg-BG"/>
              </w:rPr>
              <w:t>от 1800,00 до 2500,00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участие на изпълнител</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б/ камерен състав</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Участие в програма до 30 мин.</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Участие в програма до 45 мин.</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Участие в програма до 60 мин.</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450,00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Участие в програма до 90 мин.</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700,00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b/>
                <w:bCs/>
                <w:lang w:val="bg-BG" w:eastAsia="bg-BG"/>
              </w:rPr>
              <w:t>Входни билети за концерти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концерт на територията на общината</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За възрастни</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lastRenderedPageBreak/>
              <w:t>За пенсионери</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 xml:space="preserve">За деца и ученици </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8,00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lastRenderedPageBreak/>
              <w:t>5,00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3,50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lastRenderedPageBreak/>
              <w:t>2.2.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За концерт извън общината</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За възрастни</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За пенсионери</w:t>
            </w:r>
          </w:p>
          <w:p w:rsidR="00D617B3" w:rsidRPr="00D617B3" w:rsidRDefault="00D617B3" w:rsidP="00C84ACF">
            <w:pPr>
              <w:numPr>
                <w:ilvl w:val="0"/>
                <w:numId w:val="1"/>
              </w:numPr>
              <w:ind w:left="0"/>
              <w:jc w:val="both"/>
              <w:rPr>
                <w:rFonts w:ascii="Times New Roman" w:hAnsi="Times New Roman" w:cs="Times New Roman"/>
                <w:lang w:val="bg-BG" w:eastAsia="bg-BG"/>
              </w:rPr>
            </w:pPr>
            <w:r w:rsidRPr="00D617B3">
              <w:rPr>
                <w:rFonts w:ascii="Times New Roman" w:hAnsi="Times New Roman" w:cs="Times New Roman"/>
                <w:lang w:val="bg-BG" w:eastAsia="bg-BG"/>
              </w:rPr>
              <w:t>За деца и ученици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15,00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4,00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II.</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Общински духов оркестър</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Участие в програма до 30 мин.</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Концерт</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III.</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Общински хор „Гена Димитрова“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Участие в програма до 30 мин.</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Участие в оперен спектакъл</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Концерт</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Съвместни концерти с Плевенска филхармония</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200,00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rPr>
            </w:pPr>
            <w:r w:rsidRPr="00D617B3">
              <w:rPr>
                <w:rFonts w:ascii="Times New Roman" w:hAnsi="Times New Roman" w:cs="Times New Roman"/>
                <w:b/>
                <w:shd w:val="clear" w:color="auto" w:fill="FFFFFF"/>
                <w:lang w:val="bg-BG" w:eastAsia="bg-BG"/>
              </w:rPr>
              <w:t>І</w:t>
            </w:r>
            <w:r w:rsidRPr="00D617B3">
              <w:rPr>
                <w:rFonts w:ascii="Times New Roman" w:hAnsi="Times New Roman" w:cs="Times New Roman"/>
                <w:b/>
                <w:bCs/>
                <w:lang w:val="bg-BG"/>
              </w:rPr>
              <w:t>V.</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rPr>
            </w:pPr>
            <w:r w:rsidRPr="00D617B3">
              <w:rPr>
                <w:rFonts w:ascii="Times New Roman" w:hAnsi="Times New Roman" w:cs="Times New Roman"/>
                <w:b/>
                <w:bCs/>
                <w:lang w:val="bg-BG"/>
              </w:rPr>
              <w:t>Такси и цени на услуги, предоставяни от Художествена галерия „Илия Бешков“</w:t>
            </w:r>
          </w:p>
          <w:p w:rsidR="00D617B3" w:rsidRPr="00D617B3" w:rsidRDefault="00D617B3" w:rsidP="00C84ACF">
            <w:pPr>
              <w:jc w:val="center"/>
              <w:rPr>
                <w:rFonts w:ascii="Times New Roman" w:hAnsi="Times New Roman" w:cs="Times New Roman"/>
                <w:bCs/>
                <w:lang w:val="bg-BG"/>
              </w:rPr>
            </w:pPr>
            <w:r w:rsidRPr="00D617B3">
              <w:rPr>
                <w:rFonts w:ascii="Times New Roman" w:hAnsi="Times New Roman" w:cs="Times New Roman"/>
                <w:bCs/>
                <w:lang w:val="bg-BG"/>
              </w:rPr>
              <w:t>(нова-Решение № 746/22.12.2021 г.)</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rPr>
            </w:pPr>
            <w:r w:rsidRPr="00D617B3">
              <w:rPr>
                <w:rFonts w:ascii="Times New Roman" w:hAnsi="Times New Roman" w:cs="Times New Roman"/>
                <w:b/>
                <w:bCs/>
                <w:lang w:val="bg-BG"/>
              </w:rPr>
              <w:t>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bCs/>
                <w:lang w:val="bg-BG"/>
              </w:rPr>
              <w:t>Входни билети: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 xml:space="preserve">индивидуални посетители </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възрастни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студенти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учащи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пенсионери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хора с увреждания</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деца до 7-годишна възраст</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организирани групи (над 10 човека)</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възрастни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студенти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учащи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пенсионери</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хора с увреждания</w:t>
            </w:r>
          </w:p>
          <w:p w:rsidR="00D617B3" w:rsidRPr="00D617B3" w:rsidRDefault="00D617B3" w:rsidP="00C84ACF">
            <w:pPr>
              <w:numPr>
                <w:ilvl w:val="0"/>
                <w:numId w:val="1"/>
              </w:numPr>
              <w:ind w:left="0"/>
              <w:rPr>
                <w:rFonts w:ascii="Times New Roman" w:hAnsi="Times New Roman" w:cs="Times New Roman"/>
                <w:lang w:val="bg-BG"/>
              </w:rPr>
            </w:pPr>
            <w:r w:rsidRPr="00D617B3">
              <w:rPr>
                <w:rFonts w:ascii="Times New Roman" w:hAnsi="Times New Roman" w:cs="Times New Roman"/>
                <w:lang w:val="bg-BG"/>
              </w:rPr>
              <w:t>деца до 7-годишна възраст</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1.3.</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 xml:space="preserve">Семеен входен билет        </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5,00</w:t>
            </w:r>
          </w:p>
        </w:tc>
      </w:tr>
      <w:tr w:rsidR="00D617B3" w:rsidRPr="00D617B3" w:rsidTr="00C84ACF">
        <w:trPr>
          <w:trHeight w:val="526"/>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Всички  посетители на  Националния празник  3 март и Празника на Община Плевен-15 май</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Всички посетители - четвъртък</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Cs/>
                <w:lang w:val="bg-BG"/>
              </w:rPr>
            </w:pPr>
            <w:r w:rsidRPr="00D617B3">
              <w:rPr>
                <w:rFonts w:ascii="Times New Roman" w:hAnsi="Times New Roman" w:cs="Times New Roman"/>
                <w:bCs/>
                <w:lang w:val="bg-BG"/>
              </w:rPr>
              <w:t>Беседи: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На български език</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На чужд език</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30,00</w:t>
            </w:r>
          </w:p>
        </w:tc>
      </w:tr>
      <w:tr w:rsidR="00D617B3" w:rsidRPr="00D617B3" w:rsidTr="00C84ACF">
        <w:trPr>
          <w:trHeight w:val="401"/>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Прожекция на видеофилм в експозиция:</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За организирана група учащи, хора с увреждания, пенсионери</w:t>
            </w:r>
            <w:r w:rsidRPr="00D617B3">
              <w:rPr>
                <w:rFonts w:ascii="Times New Roman" w:hAnsi="Times New Roman" w:cs="Times New Roman"/>
                <w:lang w:val="bg-BG"/>
              </w:rPr>
              <w:tab/>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0,50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За индивидуални посетители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6.</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Експертни оценки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договор</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7.</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7.1.</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7.2.</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roofErr w:type="spellStart"/>
            <w:r w:rsidRPr="00D617B3">
              <w:rPr>
                <w:rFonts w:ascii="Times New Roman" w:hAnsi="Times New Roman" w:cs="Times New Roman"/>
                <w:lang w:val="bg-BG"/>
              </w:rPr>
              <w:t>Тематико</w:t>
            </w:r>
            <w:proofErr w:type="spellEnd"/>
            <w:r w:rsidRPr="00D617B3">
              <w:rPr>
                <w:rFonts w:ascii="Times New Roman" w:hAnsi="Times New Roman" w:cs="Times New Roman"/>
                <w:lang w:val="bg-BG"/>
              </w:rPr>
              <w:t>-експозиционни планове за изложби и витрини: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с материали на клиента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с експонати на музея</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договор</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договор</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договор</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8.</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Подреждане на изложби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договор</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9.</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9.1.</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9.2.</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lastRenderedPageBreak/>
              <w:t>9.3.</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lastRenderedPageBreak/>
              <w:t xml:space="preserve">Ползване на материали от </w:t>
            </w:r>
            <w:proofErr w:type="spellStart"/>
            <w:r w:rsidRPr="00D617B3">
              <w:rPr>
                <w:rFonts w:ascii="Times New Roman" w:hAnsi="Times New Roman" w:cs="Times New Roman"/>
                <w:lang w:val="bg-BG"/>
              </w:rPr>
              <w:t>фондохранилищата</w:t>
            </w:r>
            <w:proofErr w:type="spellEnd"/>
            <w:r w:rsidRPr="00D617B3">
              <w:rPr>
                <w:rFonts w:ascii="Times New Roman" w:hAnsi="Times New Roman" w:cs="Times New Roman"/>
                <w:lang w:val="bg-BG"/>
              </w:rPr>
              <w:t xml:space="preserve"> на галерията: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работа с документи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работа с веществени културни ценности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lastRenderedPageBreak/>
              <w:t>заснемане на културни ценности от фонда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Сканиране и компютърна обработка на снимки и документи</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10,00 /бр.</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договор</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lastRenderedPageBreak/>
              <w:t>по договор</w:t>
            </w:r>
          </w:p>
        </w:tc>
      </w:tr>
      <w:tr w:rsidR="00D617B3" w:rsidRPr="00D617B3" w:rsidTr="00C84ACF">
        <w:trPr>
          <w:trHeight w:val="292"/>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lastRenderedPageBreak/>
              <w:t>10.</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Подбор на материали за заснемане на документални филми,  издателски нужди и реклама</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50,00 /експонат</w:t>
            </w:r>
          </w:p>
        </w:tc>
      </w:tr>
      <w:tr w:rsidR="00D617B3" w:rsidRPr="00D617B3" w:rsidTr="00C84ACF">
        <w:trPr>
          <w:trHeight w:val="70"/>
        </w:trPr>
        <w:tc>
          <w:tcPr>
            <w:tcW w:w="714"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11.</w:t>
            </w:r>
          </w:p>
        </w:tc>
        <w:tc>
          <w:tcPr>
            <w:tcW w:w="740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Ползване залите и интериора на музея за документален филм</w:t>
            </w:r>
          </w:p>
        </w:tc>
        <w:tc>
          <w:tcPr>
            <w:tcW w:w="1843"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по договор</w:t>
            </w:r>
          </w:p>
          <w:p w:rsidR="00D617B3" w:rsidRPr="00D617B3" w:rsidRDefault="00D617B3" w:rsidP="00C84ACF">
            <w:pPr>
              <w:jc w:val="center"/>
              <w:rPr>
                <w:rFonts w:ascii="Times New Roman" w:hAnsi="Times New Roman" w:cs="Times New Roman"/>
                <w:lang w:val="bg-BG"/>
              </w:rPr>
            </w:pPr>
          </w:p>
        </w:tc>
      </w:tr>
    </w:tbl>
    <w:p w:rsidR="00D617B3" w:rsidRPr="00D617B3" w:rsidRDefault="00D617B3" w:rsidP="00D617B3">
      <w:pPr>
        <w:tabs>
          <w:tab w:val="left" w:pos="4050"/>
        </w:tabs>
        <w:jc w:val="both"/>
        <w:rPr>
          <w:rFonts w:ascii="Times New Roman" w:hAnsi="Times New Roman" w:cs="Times New Roman"/>
          <w:shd w:val="clear" w:color="auto" w:fill="FFFFFF"/>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Pr="00D617B3" w:rsidRDefault="00D617B3" w:rsidP="00D617B3">
      <w:pPr>
        <w:jc w:val="right"/>
        <w:rPr>
          <w:rFonts w:ascii="Times New Roman" w:hAnsi="Times New Roman" w:cs="Times New Roman"/>
          <w:b/>
          <w:bCs/>
          <w:lang w:val="bg-BG" w:eastAsia="bg-BG"/>
        </w:rPr>
      </w:pPr>
    </w:p>
    <w:p w:rsidR="00D617B3" w:rsidRDefault="00D617B3" w:rsidP="00D617B3">
      <w:pPr>
        <w:jc w:val="right"/>
        <w:rPr>
          <w:rFonts w:ascii="Times New Roman" w:hAnsi="Times New Roman" w:cs="Times New Roman"/>
          <w:b/>
          <w:bCs/>
          <w:lang w:val="bg-BG" w:eastAsia="bg-BG"/>
        </w:rPr>
      </w:pPr>
    </w:p>
    <w:p w:rsidR="00C84ACF" w:rsidRDefault="00C84ACF" w:rsidP="00D617B3">
      <w:pPr>
        <w:jc w:val="right"/>
        <w:rPr>
          <w:rFonts w:ascii="Times New Roman" w:hAnsi="Times New Roman" w:cs="Times New Roman"/>
          <w:b/>
          <w:bCs/>
          <w:lang w:val="bg-BG" w:eastAsia="bg-BG"/>
        </w:rPr>
      </w:pPr>
    </w:p>
    <w:p w:rsidR="00C84ACF" w:rsidRDefault="00C84ACF" w:rsidP="00D617B3">
      <w:pPr>
        <w:jc w:val="right"/>
        <w:rPr>
          <w:rFonts w:ascii="Times New Roman" w:hAnsi="Times New Roman" w:cs="Times New Roman"/>
          <w:b/>
          <w:bCs/>
          <w:lang w:val="bg-BG" w:eastAsia="bg-BG"/>
        </w:rPr>
      </w:pPr>
    </w:p>
    <w:p w:rsidR="00C84ACF" w:rsidRDefault="00C84ACF" w:rsidP="00D617B3">
      <w:pPr>
        <w:jc w:val="right"/>
        <w:rPr>
          <w:rFonts w:ascii="Times New Roman" w:hAnsi="Times New Roman" w:cs="Times New Roman"/>
          <w:b/>
          <w:bCs/>
          <w:lang w:val="bg-BG" w:eastAsia="bg-BG"/>
        </w:rPr>
      </w:pPr>
    </w:p>
    <w:p w:rsidR="00C84ACF" w:rsidRDefault="00C84ACF" w:rsidP="00D617B3">
      <w:pPr>
        <w:jc w:val="right"/>
        <w:rPr>
          <w:rFonts w:ascii="Times New Roman" w:hAnsi="Times New Roman" w:cs="Times New Roman"/>
          <w:b/>
          <w:bCs/>
          <w:lang w:val="bg-BG" w:eastAsia="bg-BG"/>
        </w:rPr>
      </w:pPr>
    </w:p>
    <w:p w:rsidR="00C84ACF" w:rsidRDefault="00C84ACF" w:rsidP="00D617B3">
      <w:pPr>
        <w:jc w:val="right"/>
        <w:rPr>
          <w:rFonts w:ascii="Times New Roman" w:hAnsi="Times New Roman" w:cs="Times New Roman"/>
          <w:b/>
          <w:bCs/>
          <w:lang w:val="bg-BG" w:eastAsia="bg-BG"/>
        </w:rPr>
      </w:pPr>
    </w:p>
    <w:p w:rsidR="00C84ACF" w:rsidRDefault="00C84ACF" w:rsidP="00D617B3">
      <w:pPr>
        <w:jc w:val="right"/>
        <w:rPr>
          <w:rFonts w:ascii="Times New Roman" w:hAnsi="Times New Roman" w:cs="Times New Roman"/>
          <w:b/>
          <w:bCs/>
          <w:lang w:val="bg-BG" w:eastAsia="bg-BG"/>
        </w:rPr>
      </w:pPr>
    </w:p>
    <w:p w:rsidR="00C84ACF" w:rsidRDefault="00C84ACF" w:rsidP="00D617B3">
      <w:pPr>
        <w:jc w:val="right"/>
        <w:rPr>
          <w:rFonts w:ascii="Times New Roman" w:hAnsi="Times New Roman" w:cs="Times New Roman"/>
          <w:b/>
          <w:bCs/>
          <w:lang w:val="bg-BG" w:eastAsia="bg-BG"/>
        </w:rPr>
      </w:pPr>
    </w:p>
    <w:p w:rsidR="00C84ACF" w:rsidRDefault="00C84ACF" w:rsidP="00D617B3">
      <w:pPr>
        <w:jc w:val="right"/>
        <w:rPr>
          <w:rFonts w:ascii="Times New Roman" w:hAnsi="Times New Roman" w:cs="Times New Roman"/>
          <w:b/>
          <w:bCs/>
          <w:lang w:val="bg-BG" w:eastAsia="bg-BG"/>
        </w:rPr>
      </w:pPr>
    </w:p>
    <w:p w:rsidR="00C84ACF" w:rsidRDefault="00C84ACF" w:rsidP="00D617B3">
      <w:pPr>
        <w:jc w:val="right"/>
        <w:rPr>
          <w:rFonts w:ascii="Times New Roman" w:hAnsi="Times New Roman" w:cs="Times New Roman"/>
          <w:b/>
          <w:bCs/>
          <w:lang w:val="bg-BG" w:eastAsia="bg-BG"/>
        </w:rPr>
      </w:pPr>
    </w:p>
    <w:p w:rsidR="00C84ACF" w:rsidRDefault="00C84ACF" w:rsidP="00D617B3">
      <w:pPr>
        <w:jc w:val="right"/>
        <w:rPr>
          <w:rFonts w:ascii="Times New Roman" w:hAnsi="Times New Roman" w:cs="Times New Roman"/>
          <w:b/>
          <w:bCs/>
          <w:lang w:val="bg-BG" w:eastAsia="bg-BG"/>
        </w:rPr>
      </w:pPr>
    </w:p>
    <w:p w:rsidR="00C84ACF" w:rsidRDefault="00C84ACF" w:rsidP="00D617B3">
      <w:pPr>
        <w:jc w:val="right"/>
        <w:rPr>
          <w:rFonts w:ascii="Times New Roman" w:hAnsi="Times New Roman" w:cs="Times New Roman"/>
          <w:b/>
          <w:bCs/>
          <w:lang w:val="bg-BG" w:eastAsia="bg-BG"/>
        </w:rPr>
      </w:pPr>
    </w:p>
    <w:p w:rsidR="00C84ACF" w:rsidRDefault="00C84ACF" w:rsidP="00D617B3">
      <w:pPr>
        <w:jc w:val="right"/>
        <w:rPr>
          <w:rFonts w:ascii="Times New Roman" w:hAnsi="Times New Roman" w:cs="Times New Roman"/>
          <w:b/>
          <w:bCs/>
          <w:lang w:val="bg-BG" w:eastAsia="bg-BG"/>
        </w:rPr>
      </w:pPr>
    </w:p>
    <w:p w:rsidR="00C84ACF" w:rsidRDefault="00C84ACF" w:rsidP="00D617B3">
      <w:pPr>
        <w:jc w:val="right"/>
        <w:rPr>
          <w:rFonts w:ascii="Times New Roman" w:hAnsi="Times New Roman" w:cs="Times New Roman"/>
          <w:b/>
          <w:bCs/>
          <w:lang w:val="bg-BG" w:eastAsia="bg-BG"/>
        </w:rPr>
      </w:pPr>
    </w:p>
    <w:p w:rsidR="00C84ACF" w:rsidRDefault="00C84ACF" w:rsidP="00D617B3">
      <w:pPr>
        <w:jc w:val="right"/>
        <w:rPr>
          <w:rFonts w:ascii="Times New Roman" w:hAnsi="Times New Roman" w:cs="Times New Roman"/>
          <w:b/>
          <w:bCs/>
          <w:lang w:val="bg-BG" w:eastAsia="bg-BG"/>
        </w:rPr>
      </w:pPr>
    </w:p>
    <w:p w:rsidR="00C84ACF" w:rsidRDefault="00C84ACF" w:rsidP="00D617B3">
      <w:pPr>
        <w:jc w:val="right"/>
        <w:rPr>
          <w:rFonts w:ascii="Times New Roman" w:hAnsi="Times New Roman" w:cs="Times New Roman"/>
          <w:b/>
          <w:bCs/>
          <w:lang w:val="bg-BG" w:eastAsia="bg-BG"/>
        </w:rPr>
      </w:pPr>
    </w:p>
    <w:p w:rsidR="00C84ACF" w:rsidRDefault="00C84ACF" w:rsidP="00D617B3">
      <w:pPr>
        <w:jc w:val="right"/>
        <w:rPr>
          <w:rFonts w:ascii="Times New Roman" w:hAnsi="Times New Roman" w:cs="Times New Roman"/>
          <w:b/>
          <w:bCs/>
          <w:lang w:val="bg-BG" w:eastAsia="bg-BG"/>
        </w:rPr>
      </w:pPr>
    </w:p>
    <w:p w:rsidR="00C84ACF" w:rsidRPr="00D617B3" w:rsidRDefault="00C84ACF" w:rsidP="00D617B3">
      <w:pPr>
        <w:jc w:val="right"/>
        <w:rPr>
          <w:rFonts w:ascii="Times New Roman" w:hAnsi="Times New Roman" w:cs="Times New Roman"/>
          <w:b/>
          <w:bCs/>
          <w:lang w:val="bg-BG" w:eastAsia="bg-BG"/>
        </w:rPr>
      </w:pPr>
    </w:p>
    <w:p w:rsidR="00D617B3" w:rsidRPr="00D617B3" w:rsidRDefault="00D617B3" w:rsidP="00E84B1A">
      <w:pPr>
        <w:jc w:val="right"/>
        <w:outlineLvl w:val="2"/>
        <w:rPr>
          <w:rFonts w:ascii="Times New Roman" w:hAnsi="Times New Roman" w:cs="Times New Roman"/>
          <w:lang w:val="bg-BG" w:eastAsia="bg-BG"/>
        </w:rPr>
      </w:pPr>
      <w:r w:rsidRPr="00D617B3">
        <w:rPr>
          <w:rFonts w:ascii="Times New Roman" w:hAnsi="Times New Roman" w:cs="Times New Roman"/>
          <w:b/>
          <w:bCs/>
          <w:lang w:val="bg-BG" w:eastAsia="bg-BG"/>
        </w:rPr>
        <w:t>Приложение № 5</w:t>
      </w:r>
    </w:p>
    <w:p w:rsidR="00D617B3" w:rsidRPr="00D617B3" w:rsidRDefault="00D617B3" w:rsidP="00D617B3">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ТАРИФА</w:t>
      </w:r>
    </w:p>
    <w:p w:rsidR="00D617B3" w:rsidRPr="00D617B3" w:rsidRDefault="00D617B3" w:rsidP="00D617B3">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 xml:space="preserve">на цени на услуги и права по чл. 6 ал. 2 от ЗМДТ, </w:t>
      </w:r>
    </w:p>
    <w:p w:rsidR="00D617B3" w:rsidRPr="00D617B3" w:rsidRDefault="00D617B3" w:rsidP="00D617B3">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предоставени от Община Плевен, чрез общински предприятия</w:t>
      </w:r>
    </w:p>
    <w:p w:rsidR="00D617B3" w:rsidRPr="00D617B3" w:rsidRDefault="00D617B3" w:rsidP="00D617B3">
      <w:pPr>
        <w:jc w:val="center"/>
        <w:rPr>
          <w:rFonts w:ascii="Times New Roman" w:hAnsi="Times New Roman" w:cs="Times New Roman"/>
          <w:lang w:val="bg-BG" w:eastAsia="bg-BG"/>
        </w:rPr>
      </w:pPr>
      <w:r w:rsidRPr="00D617B3">
        <w:rPr>
          <w:rFonts w:ascii="Times New Roman" w:hAnsi="Times New Roman" w:cs="Times New Roman"/>
          <w:bCs/>
          <w:lang w:val="bg-BG" w:eastAsia="bg-BG"/>
        </w:rPr>
        <w:t>(изм. - Решение № 1056/30.08.2018 г.; изм. - Решение № 746/22.12.2021 г.; изм.- Решение          № 827/31.03.2021 г.)</w:t>
      </w:r>
    </w:p>
    <w:p w:rsidR="00D617B3" w:rsidRPr="00D617B3" w:rsidRDefault="00D617B3" w:rsidP="00D617B3">
      <w:pPr>
        <w:jc w:val="center"/>
        <w:rPr>
          <w:rFonts w:ascii="Times New Roman" w:hAnsi="Times New Roman" w:cs="Times New Roman"/>
          <w:b/>
          <w:bCs/>
          <w:lang w:val="bg-BG" w:eastAsia="bg-BG"/>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0"/>
        <w:gridCol w:w="5731"/>
        <w:gridCol w:w="1498"/>
        <w:gridCol w:w="1701"/>
      </w:tblGrid>
      <w:tr w:rsidR="00D617B3" w:rsidRPr="00D617B3" w:rsidTr="00946347">
        <w:trPr>
          <w:trHeight w:val="977"/>
          <w:tblHeader/>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Наименование на услуги/права</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Забележка</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Цени на услуги/права</w:t>
            </w:r>
          </w:p>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/в лева/</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1</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2</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3</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4</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Раздел І</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5A105E">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ОП „</w:t>
            </w:r>
            <w:r w:rsidR="005A105E">
              <w:rPr>
                <w:rFonts w:ascii="Times New Roman" w:hAnsi="Times New Roman" w:cs="Times New Roman"/>
                <w:b/>
                <w:bCs/>
                <w:lang w:val="bg-BG" w:eastAsia="bg-BG"/>
              </w:rPr>
              <w:t>Общински медиен център</w:t>
            </w:r>
            <w:r w:rsidRPr="00D617B3">
              <w:rPr>
                <w:rFonts w:ascii="Times New Roman" w:hAnsi="Times New Roman" w:cs="Times New Roman"/>
                <w:b/>
                <w:bCs/>
                <w:lang w:val="bg-BG" w:eastAsia="bg-BG"/>
              </w:rPr>
              <w:t>“</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p>
        </w:tc>
      </w:tr>
      <w:tr w:rsidR="00D617B3" w:rsidRPr="00D617B3" w:rsidTr="00946347">
        <w:trPr>
          <w:trHeight w:val="30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1.</w:t>
            </w:r>
          </w:p>
        </w:tc>
        <w:tc>
          <w:tcPr>
            <w:tcW w:w="573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ИЗРАБОТКА НА КЛИП /срок до 5 работни дни/ </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jc w:val="center"/>
              <w:rPr>
                <w:rStyle w:val="af"/>
                <w:rFonts w:ascii="Times New Roman" w:hAnsi="Times New Roman"/>
                <w:color w:val="auto"/>
                <w:u w:val="none"/>
                <w:lang w:val="bg-BG"/>
              </w:rPr>
            </w:pPr>
          </w:p>
        </w:tc>
      </w:tr>
      <w:tr w:rsidR="00D617B3" w:rsidRPr="00D617B3" w:rsidTr="00946347">
        <w:trPr>
          <w:trHeight w:val="30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с един глас</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50,00</w:t>
            </w:r>
          </w:p>
        </w:tc>
      </w:tr>
      <w:tr w:rsidR="00D617B3" w:rsidRPr="00D617B3" w:rsidTr="00946347">
        <w:trPr>
          <w:trHeight w:val="30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с два гласа</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60,00</w:t>
            </w:r>
          </w:p>
        </w:tc>
      </w:tr>
      <w:tr w:rsidR="00D617B3" w:rsidRPr="00D617B3" w:rsidTr="00946347">
        <w:trPr>
          <w:trHeight w:val="30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2.</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ЕДНОКРАТНО ИЗЛЪЧВАНЕ НА 30" КЛИП - в следните часови пояси:</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jc w:val="center"/>
              <w:rPr>
                <w:rStyle w:val="af"/>
                <w:rFonts w:ascii="Times New Roman" w:hAnsi="Times New Roman"/>
                <w:color w:val="auto"/>
                <w:u w:val="none"/>
                <w:lang w:val="bg-BG"/>
              </w:rPr>
            </w:pPr>
          </w:p>
        </w:tc>
      </w:tr>
      <w:tr w:rsidR="00D617B3" w:rsidRPr="00D617B3" w:rsidTr="00946347">
        <w:trPr>
          <w:trHeight w:val="30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06.00 - 10.00 часа, 12.00 – 16 часа</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3,00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10.00 - 12.00 часа</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4,00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16.00 - 18.00 часа </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4,00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18.00 - 20.00 часа</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3,00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20.00 – 06.00 часа</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2,00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3.</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rPr>
                <w:rStyle w:val="af"/>
                <w:rFonts w:ascii="Times New Roman" w:hAnsi="Times New Roman"/>
                <w:color w:val="auto"/>
                <w:u w:val="none"/>
                <w:lang w:val="bg-BG"/>
              </w:rPr>
            </w:pPr>
            <w:r w:rsidRPr="00D617B3">
              <w:rPr>
                <w:rStyle w:val="af"/>
                <w:rFonts w:ascii="Times New Roman" w:hAnsi="Times New Roman"/>
                <w:color w:val="auto"/>
                <w:u w:val="none"/>
                <w:lang w:val="bg-BG"/>
              </w:rPr>
              <w:t>Промени във фиксираните цени се прилагат в следните случаи:</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jc w:val="center"/>
              <w:rPr>
                <w:rStyle w:val="af"/>
                <w:rFonts w:ascii="Times New Roman" w:hAnsi="Times New Roman"/>
                <w:color w:val="auto"/>
                <w:u w:val="none"/>
                <w:lang w:val="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Фиксирано време</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+ 50%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Позициониране на рекламен клип в самостоятелен рекламен блок</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+ 50%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Позициониране на първо или последно място в рекламния блок</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+ 30%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4.</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Излъчване на рекламен клип до 20"</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- 20%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5.</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Излъчване на рекламен клип до 10"</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- 50%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6.</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СПОНСОРСКИ ПАКЕТИ - месечно</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jc w:val="center"/>
              <w:rPr>
                <w:rStyle w:val="af"/>
                <w:rFonts w:ascii="Times New Roman" w:hAnsi="Times New Roman"/>
                <w:color w:val="auto"/>
                <w:u w:val="none"/>
                <w:lang w:val="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Новини/Спорт/Времето</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400,00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7.</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proofErr w:type="spellStart"/>
            <w:r w:rsidRPr="00D617B3">
              <w:rPr>
                <w:rStyle w:val="af"/>
                <w:rFonts w:ascii="Times New Roman" w:hAnsi="Times New Roman"/>
                <w:color w:val="auto"/>
                <w:u w:val="none"/>
                <w:lang w:val="bg-BG"/>
              </w:rPr>
              <w:t>Радиоигра</w:t>
            </w:r>
            <w:proofErr w:type="spellEnd"/>
            <w:r w:rsidRPr="00D617B3">
              <w:rPr>
                <w:rStyle w:val="af"/>
                <w:rFonts w:ascii="Times New Roman" w:hAnsi="Times New Roman"/>
                <w:color w:val="auto"/>
                <w:u w:val="none"/>
                <w:lang w:val="bg-BG"/>
              </w:rPr>
              <w:t xml:space="preserve"> за 1 ден</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40,00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Отстъпка от цената при поръчка на два или повече спонсорски пакети и </w:t>
            </w:r>
            <w:proofErr w:type="spellStart"/>
            <w:r w:rsidRPr="00D617B3">
              <w:rPr>
                <w:rStyle w:val="af"/>
                <w:rFonts w:ascii="Times New Roman" w:hAnsi="Times New Roman"/>
                <w:color w:val="auto"/>
                <w:u w:val="none"/>
                <w:lang w:val="bg-BG"/>
              </w:rPr>
              <w:t>радиоигри</w:t>
            </w:r>
            <w:proofErr w:type="spellEnd"/>
          </w:p>
        </w:tc>
        <w:tc>
          <w:tcPr>
            <w:tcW w:w="1498"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jc w:val="center"/>
              <w:rPr>
                <w:rStyle w:val="af"/>
                <w:rFonts w:ascii="Times New Roman" w:hAnsi="Times New Roman"/>
                <w:color w:val="auto"/>
                <w:u w:val="none"/>
                <w:lang w:val="bg-BG"/>
              </w:rPr>
            </w:pPr>
          </w:p>
          <w:p w:rsidR="00D617B3" w:rsidRPr="00D617B3" w:rsidRDefault="00D617B3" w:rsidP="00C84ACF">
            <w:pPr>
              <w:suppressLineNumbers/>
              <w:tabs>
                <w:tab w:val="left" w:pos="540"/>
                <w:tab w:val="left" w:pos="900"/>
                <w:tab w:val="left" w:pos="3960"/>
              </w:tabs>
              <w:snapToGrid w:val="0"/>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10%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8.</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rPr>
                <w:rStyle w:val="af"/>
                <w:rFonts w:ascii="Times New Roman" w:hAnsi="Times New Roman"/>
                <w:color w:val="auto"/>
                <w:u w:val="none"/>
                <w:lang w:val="bg-BG"/>
              </w:rPr>
            </w:pPr>
            <w:r w:rsidRPr="00D617B3">
              <w:rPr>
                <w:rStyle w:val="af"/>
                <w:rFonts w:ascii="Times New Roman" w:hAnsi="Times New Roman"/>
                <w:color w:val="auto"/>
                <w:u w:val="none"/>
                <w:lang w:val="bg-BG"/>
              </w:rPr>
              <w:t>ДРУГИ УСЛУГИ</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jc w:val="center"/>
              <w:rPr>
                <w:rStyle w:val="af"/>
                <w:rFonts w:ascii="Times New Roman" w:hAnsi="Times New Roman"/>
                <w:color w:val="auto"/>
                <w:u w:val="none"/>
                <w:lang w:val="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СЪОБЩЕНИЕ - промяна в текста /до две корекции/</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10,00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9.</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СЪОБЩЕНИЕ с продължителност до 60 сек. - за 1 бр. излъчване</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15,00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10.</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C84ACF" w:rsidRDefault="00D617B3" w:rsidP="00C84ACF">
            <w:pPr>
              <w:tabs>
                <w:tab w:val="left" w:pos="540"/>
                <w:tab w:val="left" w:pos="900"/>
                <w:tab w:val="left" w:pos="3960"/>
              </w:tabs>
              <w:rPr>
                <w:rStyle w:val="af"/>
                <w:rFonts w:ascii="Times New Roman" w:hAnsi="Times New Roman"/>
                <w:color w:val="auto"/>
                <w:u w:val="none"/>
                <w:lang w:val="bg-BG"/>
              </w:rPr>
            </w:pPr>
            <w:r w:rsidRPr="00C84ACF">
              <w:rPr>
                <w:rStyle w:val="af"/>
                <w:rFonts w:ascii="Times New Roman" w:hAnsi="Times New Roman"/>
                <w:color w:val="auto"/>
                <w:u w:val="none"/>
                <w:lang w:val="bg-BG"/>
              </w:rPr>
              <w:t>ПЛАТЕН РЕПОРТАЖ  - за 1 минута, с максимална продължителност 6 минути</w:t>
            </w:r>
          </w:p>
        </w:tc>
        <w:tc>
          <w:tcPr>
            <w:tcW w:w="3199" w:type="dxa"/>
            <w:gridSpan w:val="2"/>
            <w:tcBorders>
              <w:top w:val="single" w:sz="4" w:space="0" w:color="auto"/>
              <w:left w:val="single" w:sz="4" w:space="0" w:color="auto"/>
              <w:bottom w:val="single" w:sz="4" w:space="0" w:color="auto"/>
              <w:right w:val="single" w:sz="4" w:space="0" w:color="auto"/>
            </w:tcBorders>
          </w:tcPr>
          <w:p w:rsidR="00D617B3" w:rsidRPr="00C84ACF" w:rsidRDefault="00D617B3" w:rsidP="00C84ACF">
            <w:pPr>
              <w:tabs>
                <w:tab w:val="left" w:pos="540"/>
                <w:tab w:val="left" w:pos="900"/>
                <w:tab w:val="left" w:pos="3960"/>
              </w:tabs>
              <w:jc w:val="center"/>
              <w:rPr>
                <w:rStyle w:val="af"/>
                <w:rFonts w:ascii="Times New Roman" w:hAnsi="Times New Roman"/>
                <w:color w:val="auto"/>
                <w:u w:val="none"/>
                <w:lang w:val="bg-BG"/>
              </w:rPr>
            </w:pPr>
            <w:r w:rsidRPr="00C84ACF">
              <w:rPr>
                <w:rStyle w:val="af"/>
                <w:rFonts w:ascii="Times New Roman" w:hAnsi="Times New Roman"/>
                <w:color w:val="auto"/>
                <w:u w:val="none"/>
                <w:lang w:val="bg-BG"/>
              </w:rPr>
              <w:t>30,00 без ДДС</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11.</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C84ACF" w:rsidRDefault="00D617B3" w:rsidP="00C84ACF">
            <w:pPr>
              <w:tabs>
                <w:tab w:val="left" w:pos="540"/>
                <w:tab w:val="left" w:pos="900"/>
                <w:tab w:val="left" w:pos="3960"/>
              </w:tabs>
              <w:rPr>
                <w:rStyle w:val="af"/>
                <w:rFonts w:ascii="Times New Roman" w:hAnsi="Times New Roman"/>
                <w:color w:val="auto"/>
                <w:u w:val="none"/>
                <w:lang w:val="bg-BG"/>
              </w:rPr>
            </w:pPr>
            <w:r w:rsidRPr="00C84ACF">
              <w:rPr>
                <w:rStyle w:val="af"/>
                <w:rFonts w:ascii="Times New Roman" w:hAnsi="Times New Roman"/>
                <w:color w:val="auto"/>
                <w:u w:val="none"/>
                <w:lang w:val="bg-BG"/>
              </w:rPr>
              <w:t>ПЛАТЕНО ИНТЕРВЮ за 1 минута</w:t>
            </w:r>
          </w:p>
        </w:tc>
        <w:tc>
          <w:tcPr>
            <w:tcW w:w="3199" w:type="dxa"/>
            <w:gridSpan w:val="2"/>
            <w:tcBorders>
              <w:top w:val="single" w:sz="4" w:space="0" w:color="auto"/>
              <w:left w:val="single" w:sz="4" w:space="0" w:color="auto"/>
              <w:bottom w:val="single" w:sz="4" w:space="0" w:color="auto"/>
              <w:right w:val="single" w:sz="4" w:space="0" w:color="auto"/>
            </w:tcBorders>
          </w:tcPr>
          <w:p w:rsidR="00D617B3" w:rsidRPr="00C84ACF" w:rsidRDefault="00D617B3" w:rsidP="00C84ACF">
            <w:pPr>
              <w:tabs>
                <w:tab w:val="left" w:pos="540"/>
                <w:tab w:val="left" w:pos="900"/>
                <w:tab w:val="left" w:pos="3960"/>
              </w:tabs>
              <w:jc w:val="center"/>
              <w:rPr>
                <w:rStyle w:val="af"/>
                <w:rFonts w:ascii="Times New Roman" w:hAnsi="Times New Roman"/>
                <w:color w:val="auto"/>
                <w:u w:val="none"/>
                <w:lang w:val="bg-BG"/>
              </w:rPr>
            </w:pPr>
            <w:r w:rsidRPr="00C84ACF">
              <w:rPr>
                <w:rStyle w:val="af"/>
                <w:rFonts w:ascii="Times New Roman" w:hAnsi="Times New Roman"/>
                <w:color w:val="auto"/>
                <w:u w:val="none"/>
                <w:lang w:val="bg-BG"/>
              </w:rPr>
              <w:t>20,00 без ДДС</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rPr>
                <w:rStyle w:val="af"/>
                <w:rFonts w:ascii="Times New Roman" w:hAnsi="Times New Roman"/>
                <w:color w:val="auto"/>
                <w:u w:val="none"/>
                <w:lang w:val="bg-BG"/>
              </w:rPr>
            </w:pPr>
            <w:r w:rsidRPr="00D617B3">
              <w:rPr>
                <w:rStyle w:val="af"/>
                <w:rFonts w:ascii="Times New Roman" w:hAnsi="Times New Roman"/>
                <w:b/>
                <w:bCs/>
                <w:color w:val="auto"/>
                <w:u w:val="none"/>
                <w:lang w:val="bg-BG"/>
              </w:rPr>
              <w:t>Интернет-страница на радио „Плевен“</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jc w:val="center"/>
              <w:rPr>
                <w:rStyle w:val="af"/>
                <w:rFonts w:ascii="Times New Roman" w:hAnsi="Times New Roman"/>
                <w:color w:val="auto"/>
                <w:u w:val="none"/>
                <w:lang w:val="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1.</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Публикации на текст до 1200 знака и до 3 снимки:</w:t>
            </w:r>
          </w:p>
          <w:p w:rsidR="00D617B3" w:rsidRPr="00D617B3" w:rsidRDefault="00D617B3" w:rsidP="00C84ACF">
            <w:pPr>
              <w:tabs>
                <w:tab w:val="left" w:pos="540"/>
                <w:tab w:val="left" w:pos="900"/>
                <w:tab w:val="left" w:pos="3960"/>
              </w:tabs>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 еднократна</w:t>
            </w:r>
          </w:p>
          <w:p w:rsidR="00D617B3" w:rsidRPr="00D617B3" w:rsidRDefault="00D617B3" w:rsidP="00C84ACF">
            <w:pPr>
              <w:tabs>
                <w:tab w:val="left" w:pos="540"/>
                <w:tab w:val="left" w:pos="900"/>
                <w:tab w:val="left" w:pos="3960"/>
              </w:tabs>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 за една седмица /на ден</w:t>
            </w:r>
          </w:p>
          <w:p w:rsidR="00D617B3" w:rsidRPr="00D617B3" w:rsidRDefault="00D617B3" w:rsidP="00C84ACF">
            <w:pPr>
              <w:tabs>
                <w:tab w:val="left" w:pos="540"/>
                <w:tab w:val="left" w:pos="900"/>
                <w:tab w:val="left" w:pos="3960"/>
              </w:tabs>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lastRenderedPageBreak/>
              <w:t xml:space="preserve"> - за две седмици/на ден</w:t>
            </w:r>
          </w:p>
          <w:p w:rsidR="00D617B3" w:rsidRPr="00D617B3" w:rsidRDefault="00D617B3" w:rsidP="00C84ACF">
            <w:pPr>
              <w:tabs>
                <w:tab w:val="left" w:pos="540"/>
                <w:tab w:val="left" w:pos="900"/>
                <w:tab w:val="left" w:pos="3960"/>
              </w:tabs>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 за един месец/на ден</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lastRenderedPageBreak/>
              <w:t>без ДДС</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100,00 </w:t>
            </w:r>
          </w:p>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 80,00</w:t>
            </w:r>
          </w:p>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lastRenderedPageBreak/>
              <w:t xml:space="preserve"> 70,00 </w:t>
            </w:r>
          </w:p>
          <w:p w:rsidR="00D617B3" w:rsidRPr="00D617B3" w:rsidRDefault="00D617B3" w:rsidP="00C84ACF">
            <w:pPr>
              <w:suppressLineNumbers/>
              <w:tabs>
                <w:tab w:val="left" w:pos="540"/>
                <w:tab w:val="left" w:pos="900"/>
                <w:tab w:val="left" w:pos="3960"/>
              </w:tabs>
              <w:snapToGrid w:val="0"/>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 50,00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lastRenderedPageBreak/>
              <w:t>2.</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Банери за 1 месец</w:t>
            </w:r>
          </w:p>
          <w:p w:rsidR="00D617B3" w:rsidRPr="00D617B3" w:rsidRDefault="00D617B3" w:rsidP="00C84ACF">
            <w:pPr>
              <w:tabs>
                <w:tab w:val="left" w:pos="540"/>
                <w:tab w:val="left" w:pos="900"/>
                <w:tab w:val="left" w:pos="3960"/>
              </w:tabs>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  300/300 </w:t>
            </w:r>
            <w:proofErr w:type="spellStart"/>
            <w:r w:rsidRPr="00D617B3">
              <w:rPr>
                <w:rStyle w:val="af"/>
                <w:rFonts w:ascii="Times New Roman" w:hAnsi="Times New Roman"/>
                <w:color w:val="auto"/>
                <w:u w:val="none"/>
                <w:lang w:val="bg-BG"/>
              </w:rPr>
              <w:t>pх</w:t>
            </w:r>
            <w:proofErr w:type="spellEnd"/>
          </w:p>
          <w:p w:rsidR="00D617B3" w:rsidRPr="00D617B3" w:rsidRDefault="00D617B3" w:rsidP="00C84ACF">
            <w:pPr>
              <w:tabs>
                <w:tab w:val="left" w:pos="540"/>
                <w:tab w:val="left" w:pos="900"/>
                <w:tab w:val="left" w:pos="3960"/>
              </w:tabs>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  230/300 </w:t>
            </w:r>
            <w:proofErr w:type="spellStart"/>
            <w:r w:rsidRPr="00D617B3">
              <w:rPr>
                <w:rStyle w:val="af"/>
                <w:rFonts w:ascii="Times New Roman" w:hAnsi="Times New Roman"/>
                <w:color w:val="auto"/>
                <w:u w:val="none"/>
                <w:lang w:val="bg-BG"/>
              </w:rPr>
              <w:t>pх</w:t>
            </w:r>
            <w:proofErr w:type="spellEnd"/>
          </w:p>
          <w:p w:rsidR="00D617B3" w:rsidRPr="00D617B3" w:rsidRDefault="00D617B3" w:rsidP="00C84ACF">
            <w:pPr>
              <w:tabs>
                <w:tab w:val="left" w:pos="540"/>
                <w:tab w:val="left" w:pos="900"/>
                <w:tab w:val="left" w:pos="3960"/>
              </w:tabs>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  600/80 </w:t>
            </w:r>
            <w:proofErr w:type="spellStart"/>
            <w:r w:rsidRPr="00D617B3">
              <w:rPr>
                <w:rStyle w:val="af"/>
                <w:rFonts w:ascii="Times New Roman" w:hAnsi="Times New Roman"/>
                <w:color w:val="auto"/>
                <w:u w:val="none"/>
                <w:lang w:val="bg-BG"/>
              </w:rPr>
              <w:t>pх</w:t>
            </w:r>
            <w:proofErr w:type="spellEnd"/>
          </w:p>
          <w:p w:rsidR="00D617B3" w:rsidRPr="00D617B3" w:rsidRDefault="00D617B3" w:rsidP="00C84ACF">
            <w:pPr>
              <w:suppressLineNumbers/>
              <w:tabs>
                <w:tab w:val="left" w:pos="540"/>
                <w:tab w:val="left" w:pos="900"/>
                <w:tab w:val="left" w:pos="3960"/>
              </w:tabs>
              <w:snapToGrid w:val="0"/>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- 230/250 </w:t>
            </w:r>
            <w:proofErr w:type="spellStart"/>
            <w:r w:rsidRPr="00D617B3">
              <w:rPr>
                <w:rStyle w:val="af"/>
                <w:rFonts w:ascii="Times New Roman" w:hAnsi="Times New Roman"/>
                <w:color w:val="auto"/>
                <w:u w:val="none"/>
                <w:lang w:val="bg-BG"/>
              </w:rPr>
              <w:t>pх</w:t>
            </w:r>
            <w:proofErr w:type="spellEnd"/>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jc w:val="center"/>
              <w:rPr>
                <w:rStyle w:val="af"/>
                <w:rFonts w:ascii="Times New Roman" w:hAnsi="Times New Roman"/>
                <w:color w:val="auto"/>
                <w:u w:val="none"/>
                <w:lang w:val="bg-BG"/>
              </w:rPr>
            </w:pPr>
          </w:p>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200,00</w:t>
            </w:r>
          </w:p>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150,00</w:t>
            </w:r>
          </w:p>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120,00</w:t>
            </w:r>
          </w:p>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100,00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3.</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При договори за реклама над 1000 лв. и при желание от рекламодателя, предоставяме безплатен банер на сайта за периода на договора</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170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4.</w:t>
            </w:r>
          </w:p>
        </w:tc>
        <w:tc>
          <w:tcPr>
            <w:tcW w:w="573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Отстъпка при реклама едновременно в програмата и на сайта на стойност над  600 лв. /без ДДС/</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-10%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b/>
                <w:bCs/>
                <w:color w:val="auto"/>
                <w:u w:val="none"/>
                <w:lang w:val="bg-BG"/>
              </w:rPr>
              <w:t>Вестник „Плевен“</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1701" w:type="dxa"/>
            <w:tcBorders>
              <w:top w:val="single" w:sz="4" w:space="0" w:color="auto"/>
              <w:left w:val="single" w:sz="4" w:space="0" w:color="auto"/>
              <w:bottom w:val="single" w:sz="4" w:space="0" w:color="auto"/>
              <w:right w:val="single" w:sz="4" w:space="0" w:color="auto"/>
            </w:tcBorders>
            <w:vAlign w:val="bottom"/>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1.</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Първа страница до главата до 40 </w:t>
            </w:r>
            <w:proofErr w:type="spellStart"/>
            <w:r w:rsidRPr="00D617B3">
              <w:rPr>
                <w:rStyle w:val="af"/>
                <w:rFonts w:ascii="Times New Roman" w:hAnsi="Times New Roman"/>
                <w:color w:val="auto"/>
                <w:u w:val="none"/>
                <w:lang w:val="bg-BG"/>
              </w:rPr>
              <w:t>кв.см</w:t>
            </w:r>
            <w:proofErr w:type="spellEnd"/>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6,00 лв./</w:t>
            </w:r>
            <w:proofErr w:type="spellStart"/>
            <w:r w:rsidRPr="00D617B3">
              <w:rPr>
                <w:rStyle w:val="af"/>
                <w:rFonts w:ascii="Times New Roman" w:hAnsi="Times New Roman"/>
                <w:color w:val="auto"/>
                <w:u w:val="none"/>
                <w:lang w:val="bg-BG"/>
              </w:rPr>
              <w:t>кв.см</w:t>
            </w:r>
            <w:proofErr w:type="spellEnd"/>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2.</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rPr>
                <w:rStyle w:val="af"/>
                <w:rFonts w:ascii="Times New Roman" w:hAnsi="Times New Roman"/>
                <w:color w:val="auto"/>
                <w:u w:val="none"/>
                <w:lang w:val="bg-BG"/>
              </w:rPr>
            </w:pPr>
            <w:r w:rsidRPr="00D617B3">
              <w:rPr>
                <w:rStyle w:val="af"/>
                <w:rFonts w:ascii="Times New Roman" w:hAnsi="Times New Roman"/>
                <w:color w:val="auto"/>
                <w:u w:val="none"/>
                <w:lang w:val="bg-BG"/>
              </w:rPr>
              <w:t>Първа цветна страница - каре</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4,00 лв./кв. см</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3.</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rPr>
                <w:rStyle w:val="af"/>
                <w:rFonts w:ascii="Times New Roman" w:hAnsi="Times New Roman"/>
                <w:color w:val="auto"/>
                <w:u w:val="none"/>
                <w:lang w:val="bg-BG"/>
              </w:rPr>
            </w:pPr>
            <w:r w:rsidRPr="00D617B3">
              <w:rPr>
                <w:rStyle w:val="af"/>
                <w:rFonts w:ascii="Times New Roman" w:hAnsi="Times New Roman"/>
                <w:color w:val="auto"/>
                <w:u w:val="none"/>
                <w:lang w:val="bg-BG"/>
              </w:rPr>
              <w:t>Последна цветна страница - каре</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3,00 лв./</w:t>
            </w:r>
            <w:proofErr w:type="spellStart"/>
            <w:r w:rsidRPr="00D617B3">
              <w:rPr>
                <w:rStyle w:val="af"/>
                <w:rFonts w:ascii="Times New Roman" w:hAnsi="Times New Roman"/>
                <w:color w:val="auto"/>
                <w:u w:val="none"/>
                <w:lang w:val="bg-BG"/>
              </w:rPr>
              <w:t>кв.см</w:t>
            </w:r>
            <w:proofErr w:type="spellEnd"/>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4.</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rPr>
                <w:rStyle w:val="af"/>
                <w:rFonts w:ascii="Times New Roman" w:hAnsi="Times New Roman"/>
                <w:color w:val="auto"/>
                <w:u w:val="none"/>
                <w:lang w:val="bg-BG"/>
              </w:rPr>
            </w:pPr>
            <w:r w:rsidRPr="00D617B3">
              <w:rPr>
                <w:rStyle w:val="af"/>
                <w:rFonts w:ascii="Times New Roman" w:hAnsi="Times New Roman"/>
                <w:color w:val="auto"/>
                <w:u w:val="none"/>
                <w:lang w:val="bg-BG"/>
              </w:rPr>
              <w:t>Черно-бели страници - каре</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1,00 лв./</w:t>
            </w:r>
            <w:proofErr w:type="spellStart"/>
            <w:r w:rsidRPr="00D617B3">
              <w:rPr>
                <w:rStyle w:val="af"/>
                <w:rFonts w:ascii="Times New Roman" w:hAnsi="Times New Roman"/>
                <w:color w:val="auto"/>
                <w:u w:val="none"/>
                <w:lang w:val="bg-BG"/>
              </w:rPr>
              <w:t>кв.см</w:t>
            </w:r>
            <w:proofErr w:type="spellEnd"/>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5.</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rPr>
                <w:rStyle w:val="af"/>
                <w:rFonts w:ascii="Times New Roman" w:hAnsi="Times New Roman"/>
                <w:color w:val="auto"/>
                <w:u w:val="none"/>
                <w:lang w:val="bg-BG"/>
              </w:rPr>
            </w:pPr>
            <w:r w:rsidRPr="00D617B3">
              <w:rPr>
                <w:rStyle w:val="af"/>
                <w:rFonts w:ascii="Times New Roman" w:hAnsi="Times New Roman"/>
                <w:color w:val="auto"/>
                <w:u w:val="none"/>
                <w:lang w:val="bg-BG"/>
              </w:rPr>
              <w:t>Вътрешна цветна</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2,50 лв./</w:t>
            </w:r>
            <w:proofErr w:type="spellStart"/>
            <w:r w:rsidRPr="00D617B3">
              <w:rPr>
                <w:rStyle w:val="af"/>
                <w:rFonts w:ascii="Times New Roman" w:hAnsi="Times New Roman"/>
                <w:color w:val="auto"/>
                <w:u w:val="none"/>
                <w:lang w:val="bg-BG"/>
              </w:rPr>
              <w:t>кв.см</w:t>
            </w:r>
            <w:proofErr w:type="spellEnd"/>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6.</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rPr>
                <w:rStyle w:val="af"/>
                <w:rFonts w:ascii="Times New Roman" w:hAnsi="Times New Roman"/>
                <w:color w:val="auto"/>
                <w:u w:val="none"/>
                <w:lang w:val="bg-BG"/>
              </w:rPr>
            </w:pPr>
            <w:r w:rsidRPr="00D617B3">
              <w:rPr>
                <w:rStyle w:val="af"/>
                <w:rFonts w:ascii="Times New Roman" w:hAnsi="Times New Roman"/>
                <w:color w:val="auto"/>
                <w:u w:val="none"/>
                <w:lang w:val="bg-BG"/>
              </w:rPr>
              <w:t>Платени публикации:</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за 1 страница </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500,00 </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за ½ черно-бяла страница </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250,00 </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rPr>
                <w:rStyle w:val="af"/>
                <w:rFonts w:ascii="Times New Roman" w:hAnsi="Times New Roman"/>
                <w:color w:val="auto"/>
                <w:u w:val="none"/>
                <w:lang w:val="bg-BG"/>
              </w:rPr>
            </w:pPr>
            <w:r w:rsidRPr="00D617B3">
              <w:rPr>
                <w:rStyle w:val="af"/>
                <w:rFonts w:ascii="Times New Roman" w:hAnsi="Times New Roman"/>
                <w:color w:val="auto"/>
                <w:u w:val="none"/>
                <w:lang w:val="bg-BG"/>
              </w:rPr>
              <w:t>за ¼ черно-бяла страница</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без ДДС</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125,00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7.</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tabs>
                <w:tab w:val="left" w:pos="540"/>
                <w:tab w:val="left" w:pos="900"/>
                <w:tab w:val="left" w:pos="3960"/>
              </w:tabs>
              <w:snapToGrid w:val="0"/>
              <w:rPr>
                <w:rStyle w:val="af"/>
                <w:rFonts w:ascii="Times New Roman" w:hAnsi="Times New Roman"/>
                <w:color w:val="auto"/>
                <w:u w:val="none"/>
                <w:lang w:val="bg-BG"/>
              </w:rPr>
            </w:pPr>
            <w:r w:rsidRPr="00D617B3">
              <w:rPr>
                <w:rStyle w:val="af"/>
                <w:rFonts w:ascii="Times New Roman" w:hAnsi="Times New Roman"/>
                <w:color w:val="auto"/>
                <w:u w:val="none"/>
                <w:lang w:val="bg-BG"/>
              </w:rPr>
              <w:t>Политическа реклама – в радио „Плевен”, интернет страницата на вестник „Плевен”</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+ 50%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highlight w:val="green"/>
                <w:lang w:val="bg-BG" w:eastAsia="bg-BG"/>
              </w:rPr>
            </w:pPr>
            <w:r w:rsidRPr="00D617B3">
              <w:rPr>
                <w:rFonts w:ascii="Times New Roman" w:hAnsi="Times New Roman" w:cs="Times New Roman"/>
                <w:b/>
                <w:bCs/>
                <w:lang w:val="bg-BG" w:eastAsia="bg-BG"/>
              </w:rPr>
              <w:t>Раздел ІІ</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highlight w:val="green"/>
                <w:lang w:val="bg-BG" w:eastAsia="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highlight w:val="green"/>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highlight w:val="yellow"/>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ОП „Център за градска мобилност“</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highlight w:val="yellow"/>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highlight w:val="yellow"/>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 xml:space="preserve">1. Паркинги </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1.1.</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Открити паркинги</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r>
      <w:tr w:rsidR="00D617B3" w:rsidRPr="00D617B3" w:rsidTr="00946347">
        <w:trPr>
          <w:trHeight w:val="240"/>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Дневен паркинг – престой на час</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Лек автомобил</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Микробус/джип</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Товарен автомобил/автобус</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Денонощен паркинг – 24 часа</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Лек автомобил</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Микробус/джип</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Товарен автомобил/автобус</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Мотоциклет</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4,00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7,00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Денонощен паркинг - 1 месец абонамент</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Лек автомобил</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Микробус/джип</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Товарен автомобил/автобус</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Мотоциклет</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48,00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58,00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68,00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1.2.</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Закрити паркинги</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Ползване на паркомясто в общински гараж – 24 часа</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Лек автомобил</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Микробус/джип</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8,00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9,00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Ползване на паркомясто в общински гараж – 1 месец абонамент</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Лек автомобил</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Микробус/джип</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72,00</w:t>
            </w:r>
          </w:p>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90,00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1.3.</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Специализиран паркинг</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Престой на </w:t>
            </w:r>
            <w:proofErr w:type="spellStart"/>
            <w:r w:rsidRPr="00D617B3">
              <w:rPr>
                <w:rFonts w:ascii="Times New Roman" w:hAnsi="Times New Roman" w:cs="Times New Roman"/>
                <w:lang w:val="bg-BG" w:eastAsia="bg-BG"/>
              </w:rPr>
              <w:t>специализизиран</w:t>
            </w:r>
            <w:proofErr w:type="spellEnd"/>
            <w:r w:rsidRPr="00D617B3">
              <w:rPr>
                <w:rFonts w:ascii="Times New Roman" w:hAnsi="Times New Roman" w:cs="Times New Roman"/>
                <w:lang w:val="bg-BG" w:eastAsia="bg-BG"/>
              </w:rPr>
              <w:t xml:space="preserve"> паркинг – за всеки започнат час</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Освобождаване на принудително преместено ППС от специализиран паркинг</w:t>
            </w:r>
            <w:r w:rsidRPr="00D617B3">
              <w:rPr>
                <w:rFonts w:ascii="Times New Roman" w:hAnsi="Times New Roman" w:cs="Times New Roman"/>
                <w:lang w:val="bg-BG" w:eastAsia="bg-BG"/>
              </w:rPr>
              <w:tab/>
            </w:r>
            <w:r w:rsidRPr="00D617B3">
              <w:rPr>
                <w:rFonts w:ascii="Times New Roman" w:hAnsi="Times New Roman" w:cs="Times New Roman"/>
                <w:lang w:val="bg-BG" w:eastAsia="bg-BG"/>
              </w:rPr>
              <w:tab/>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Преустановено освобождаване на принудително преместено ППС на място</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Кратковременно паркиране в зони за почасово платено паркиране</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всеки започнат час паркиране /„Синя зона“/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Освобождаване от поставено техническо средство за принудително задържане на ППС /скоба/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Месечна такса предплатено паркиране в зоните за почасово платено паркиране /„Синя зона“/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55,00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Служебен абонамент за 1 месец</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60,00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1 година предплатено паркиране в зоните за почасово платено паркиране /„Синя зона“/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480,00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Карта за преференциално паркиране за служебни нужди</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240,00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издаване на карта и администриране на паркиране на ППС в зоните за почасово платено паркиране – за служебни нужди и за електрическо ППС</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издаване карта локално паркиране по местоживеене се заплаща такса за една календарна година, в размер на 60 лв. за първи автомобил, 120,00 лв. за втори автомобил и 180,00 лв. за трети и всеки следващ автомобил.</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повторно издаване при загубена, открадната и унищожена карта за преференциално паркиране на ППС, превозващи хора с увреждане</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12,00</w:t>
            </w: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12,00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Автогара Плевен</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3.1.</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Реклама на месец</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До 2 кв.м</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14,00 лв. на кв.м</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От 2 кв.м до 6 кв.м</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12,00 лв. на кв.м</w:t>
            </w:r>
          </w:p>
        </w:tc>
      </w:tr>
      <w:tr w:rsidR="00D617B3" w:rsidRPr="00D617B3" w:rsidTr="00CA14AB">
        <w:trPr>
          <w:trHeight w:val="624"/>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От 6 кв.м до 10 кв.м</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10,00 лв. на кв.м</w:t>
            </w:r>
          </w:p>
        </w:tc>
      </w:tr>
      <w:tr w:rsidR="00D617B3" w:rsidRPr="00D617B3" w:rsidTr="00946347">
        <w:trPr>
          <w:trHeight w:val="708"/>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От 10 кв.м до 14 кв.м</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8,00 лв. на кв.м</w:t>
            </w:r>
          </w:p>
        </w:tc>
      </w:tr>
      <w:tr w:rsidR="00D617B3" w:rsidRPr="00D617B3" w:rsidTr="00946347">
        <w:trPr>
          <w:trHeight w:val="708"/>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Над 14 кв.м</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6,00 лв. на кв.м</w:t>
            </w:r>
          </w:p>
        </w:tc>
      </w:tr>
      <w:tr w:rsidR="00D617B3" w:rsidRPr="00D617B3" w:rsidTr="00946347">
        <w:trPr>
          <w:trHeight w:val="708"/>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lastRenderedPageBreak/>
              <w:t>3.2.</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eastAsia="bg-BG"/>
              </w:rPr>
              <w:t xml:space="preserve">Таксата на преминаване през Автогара Плевен е равна на цената на билета от Автогара Плевен до последната спирка по маршрута, за всички транспортни схеми </w:t>
            </w:r>
          </w:p>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(изм. - Решение № 827/31.03.2022 г.)</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r>
      <w:tr w:rsidR="00D617B3" w:rsidRPr="00D617B3" w:rsidTr="00946347">
        <w:trPr>
          <w:trHeight w:val="708"/>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3.3.</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proofErr w:type="spellStart"/>
            <w:r w:rsidRPr="00D617B3">
              <w:rPr>
                <w:rFonts w:ascii="Times New Roman" w:hAnsi="Times New Roman" w:cs="Times New Roman"/>
                <w:lang w:val="bg-BG" w:eastAsia="bg-BG"/>
              </w:rPr>
              <w:t>Автогарово</w:t>
            </w:r>
            <w:proofErr w:type="spellEnd"/>
            <w:r w:rsidRPr="00D617B3">
              <w:rPr>
                <w:rFonts w:ascii="Times New Roman" w:hAnsi="Times New Roman" w:cs="Times New Roman"/>
                <w:lang w:val="bg-BG" w:eastAsia="bg-BG"/>
              </w:rPr>
              <w:t xml:space="preserve"> обслужване на превозвачи, осъществяващи международни превози на пътници – на курс</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 xml:space="preserve">40,00 </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3.3.</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Престой на автобуси на територията на Автогарата – на час</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2,50</w:t>
            </w:r>
          </w:p>
        </w:tc>
      </w:tr>
      <w:tr w:rsidR="00D617B3" w:rsidRPr="00D617B3" w:rsidTr="00946347">
        <w:trPr>
          <w:trHeight w:val="661"/>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3.4.</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Ползване на тоалетна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0,50</w:t>
            </w:r>
          </w:p>
        </w:tc>
      </w:tr>
      <w:tr w:rsidR="00D617B3" w:rsidRPr="00D617B3" w:rsidTr="00946347">
        <w:trPr>
          <w:trHeight w:val="661"/>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3.5.</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eastAsia="bg-BG"/>
              </w:rPr>
              <w:t>Съхранение на багаж – за всеки започнат час</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b/>
                <w:bCs/>
                <w:lang w:val="bg-BG" w:eastAsia="bg-BG"/>
              </w:rPr>
              <w:t>Раздел III</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ОП „Жилфонд“</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p w:rsidR="00D617B3" w:rsidRPr="00D617B3" w:rsidRDefault="00D617B3" w:rsidP="00C84ACF">
            <w:pPr>
              <w:jc w:val="center"/>
              <w:rPr>
                <w:rFonts w:ascii="Times New Roman" w:hAnsi="Times New Roman" w:cs="Times New Roman"/>
                <w:lang w:val="bg-BG" w:eastAsia="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b/>
                <w:bCs/>
                <w:lang w:val="bg-BG" w:eastAsia="bg-BG"/>
              </w:rPr>
              <w:t>За ползване на хотел „</w:t>
            </w:r>
            <w:proofErr w:type="spellStart"/>
            <w:r w:rsidRPr="00D617B3">
              <w:rPr>
                <w:rFonts w:ascii="Times New Roman" w:hAnsi="Times New Roman" w:cs="Times New Roman"/>
                <w:b/>
                <w:bCs/>
                <w:lang w:val="bg-BG" w:eastAsia="bg-BG"/>
              </w:rPr>
              <w:t>Сторгозия</w:t>
            </w:r>
            <w:proofErr w:type="spellEnd"/>
            <w:r w:rsidRPr="00D617B3">
              <w:rPr>
                <w:rFonts w:ascii="Times New Roman" w:hAnsi="Times New Roman" w:cs="Times New Roman"/>
                <w:b/>
                <w:bCs/>
                <w:lang w:val="bg-BG" w:eastAsia="bg-BG"/>
              </w:rPr>
              <w:t>“</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Стая с две легла с включен пакет „телевизия и интернет”</w:t>
            </w:r>
          </w:p>
          <w:p w:rsidR="00D617B3" w:rsidRPr="00D617B3" w:rsidRDefault="00D617B3" w:rsidP="00C84ACF">
            <w:pPr>
              <w:suppressLineNumbers/>
              <w:snapToGrid w:val="0"/>
              <w:rPr>
                <w:rFonts w:ascii="Times New Roman" w:hAnsi="Times New Roman" w:cs="Times New Roman"/>
                <w:lang w:val="bg-BG" w:eastAsia="ar-SA"/>
              </w:rPr>
            </w:pP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вкл. ДДС</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32,00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Самостоятелна стая</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вкл. ДДС</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19,00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Самостоятелна стая с включен пакет “телевизия и интернет”</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вкл. ДДС</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25,00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4.</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ar-SA"/>
              </w:rPr>
            </w:pPr>
            <w:r w:rsidRPr="00D617B3">
              <w:rPr>
                <w:rFonts w:ascii="Times New Roman" w:hAnsi="Times New Roman" w:cs="Times New Roman"/>
                <w:lang w:val="bg-BG"/>
              </w:rPr>
              <w:t>Стая с две легла без топла вода</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вкл. ДДС</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suppressLineNumbers/>
              <w:snapToGrid w:val="0"/>
              <w:jc w:val="center"/>
              <w:rPr>
                <w:rFonts w:ascii="Times New Roman" w:hAnsi="Times New Roman" w:cs="Times New Roman"/>
                <w:lang w:val="bg-BG" w:eastAsia="ar-SA"/>
              </w:rPr>
            </w:pPr>
            <w:r w:rsidRPr="00D617B3">
              <w:rPr>
                <w:rFonts w:ascii="Times New Roman" w:hAnsi="Times New Roman" w:cs="Times New Roman"/>
                <w:lang w:val="bg-BG" w:eastAsia="ar-SA"/>
              </w:rPr>
              <w:t>22,00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rPr>
              <w:t>Самостоятелна стая без топла вода</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ar-SA"/>
              </w:rPr>
              <w:t>вкл. ДДС</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13,00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Апартамент</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ar-SA"/>
              </w:rPr>
              <w:t>вкл. ДДС</w:t>
            </w: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7.</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Апартамент с включен пакет „телевизия и интернет”</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36,00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8.</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За организирани групови посещения</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rPr>
              <w:t xml:space="preserve">20% намаление </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b/>
                <w:bCs/>
                <w:lang w:val="bg-BG" w:eastAsia="bg-BG"/>
              </w:rPr>
              <w:t>Раздел ІV</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ОП „Управление на общински земи и гори“</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Услуги по Закона за горите</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rPr>
              <w:t>1.</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 xml:space="preserve">Разглеждане на заявления </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5,00/бр.</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Изготвяне на горскостопанска програма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60,00/бр.</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eastAsia="bg-BG"/>
              </w:rPr>
            </w:pPr>
            <w:r w:rsidRPr="00D617B3">
              <w:rPr>
                <w:rFonts w:ascii="Times New Roman" w:hAnsi="Times New Roman" w:cs="Times New Roman"/>
                <w:lang w:val="bg-BG"/>
              </w:rPr>
              <w:t>Маркиране на дървесина на корен /в имоти, които не са собственост на Община Плевен/</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rPr>
              <w:t>а/ едра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vertAlign w:val="superscript"/>
                <w:lang w:val="bg-BG" w:eastAsia="bg-BG"/>
              </w:rPr>
            </w:pPr>
            <w:r w:rsidRPr="00D617B3">
              <w:rPr>
                <w:rFonts w:ascii="Times New Roman" w:hAnsi="Times New Roman" w:cs="Times New Roman"/>
                <w:lang w:val="bg-BG" w:eastAsia="bg-BG"/>
              </w:rPr>
              <w:t>2,00/пл.м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б/ средна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2,00/пл.м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в/ дребна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2,00/пл.м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г/ дърва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2,00/простр.м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 xml:space="preserve">Изготвяне на </w:t>
            </w:r>
            <w:proofErr w:type="spellStart"/>
            <w:r w:rsidRPr="00D617B3">
              <w:rPr>
                <w:rFonts w:ascii="Times New Roman" w:hAnsi="Times New Roman" w:cs="Times New Roman"/>
                <w:lang w:val="bg-BG"/>
              </w:rPr>
              <w:t>сортиментни</w:t>
            </w:r>
            <w:proofErr w:type="spellEnd"/>
            <w:r w:rsidRPr="00D617B3">
              <w:rPr>
                <w:rFonts w:ascii="Times New Roman" w:hAnsi="Times New Roman" w:cs="Times New Roman"/>
                <w:lang w:val="bg-BG"/>
              </w:rPr>
              <w:t xml:space="preserve"> ведомости за маркираната дървесина по дървесни видове /в имоти, които не са собственост на Община Плевен/</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2,00/бр.</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Изготвяне на карнет-опис за извършеното маркиране</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10,00/бр.</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lastRenderedPageBreak/>
              <w:t>6.</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Изготвяне на технологичен план за добив на дървесина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20,00/бр.</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7.</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Издаване на позволително за сеч /в имоти, които не са собственост на Община Плевен/</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20,00/бр.</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8.</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rPr>
              <w:t>Маркиране на дървесина в лежащо състояние</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rPr>
              <w:t>а/ едра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0,50/ пл.м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б/ средна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0,50/ пл.м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в/ дребна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0,50/ пл.м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г/ дърва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0,50/ простр.м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9.</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 xml:space="preserve">Измерване и </w:t>
            </w:r>
            <w:proofErr w:type="spellStart"/>
            <w:r w:rsidRPr="00D617B3">
              <w:rPr>
                <w:rFonts w:ascii="Times New Roman" w:hAnsi="Times New Roman" w:cs="Times New Roman"/>
                <w:lang w:val="bg-BG"/>
              </w:rPr>
              <w:t>кубиране</w:t>
            </w:r>
            <w:proofErr w:type="spellEnd"/>
            <w:r w:rsidRPr="00D617B3">
              <w:rPr>
                <w:rFonts w:ascii="Times New Roman" w:hAnsi="Times New Roman" w:cs="Times New Roman"/>
                <w:lang w:val="bg-BG"/>
              </w:rPr>
              <w:t xml:space="preserve"> на дървесина в лежащо състояние</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rPr>
              <w:t>а/ едра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1,00/пл.м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б/ средна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1,00/пл.м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в/ дребна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1,00/пл.м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г/ дърва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1,00/простр.м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Издаване на превозен билет за транспортиране на дървесина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2,00/бр.</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11.</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Освидетелстване на сечище /в имоти, които не са собственост на Община Плевен/</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20,00/бр.</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b/>
                <w:bCs/>
                <w:lang w:val="bg-BG"/>
              </w:rPr>
            </w:pPr>
            <w:r w:rsidRPr="00D617B3">
              <w:rPr>
                <w:rFonts w:ascii="Times New Roman" w:hAnsi="Times New Roman" w:cs="Times New Roman"/>
                <w:b/>
                <w:bCs/>
                <w:lang w:val="bg-BG"/>
              </w:rPr>
              <w:t>Услуги по Закона за опазване на селскостопанското имущество /ЗОСИ/</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Разглеждане на заявление за издаване на Разрешение по ЗОСИ</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5,00/бр.</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Маркиране в стоящо състояние на подлежащи на отсичане и/или изкореняване дървета по чл. 32, ал. 3 от ЗОСИ</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0,50/бр.</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Маркиране в стоящо състояние на подлежащи на отсичане и/или изкореняване дървета по чл. 34, ал. 2 от ЗОСИ</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1,00/бр.</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Изготвяне на </w:t>
            </w:r>
            <w:proofErr w:type="spellStart"/>
            <w:r w:rsidRPr="00D617B3">
              <w:rPr>
                <w:rFonts w:ascii="Times New Roman" w:hAnsi="Times New Roman" w:cs="Times New Roman"/>
                <w:lang w:val="bg-BG"/>
              </w:rPr>
              <w:t>сортиментни</w:t>
            </w:r>
            <w:proofErr w:type="spellEnd"/>
            <w:r w:rsidRPr="00D617B3">
              <w:rPr>
                <w:rFonts w:ascii="Times New Roman" w:hAnsi="Times New Roman" w:cs="Times New Roman"/>
                <w:lang w:val="bg-BG"/>
              </w:rPr>
              <w:t xml:space="preserve"> ведомости за маркираната дървесина по дървесни видове</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2,00/бр.</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5.</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Издаване на Разрешение по ЗОСИ</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rPr>
              <w:t>а/ За отсичане на над 5 дървета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10,00/имот</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б/ За изкореняване на над 1 дка лозя и други трайни насаждения</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50,00/имот</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6.</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eastAsia="bg-BG"/>
              </w:rPr>
            </w:pPr>
            <w:r w:rsidRPr="00D617B3">
              <w:rPr>
                <w:rFonts w:ascii="Times New Roman" w:hAnsi="Times New Roman" w:cs="Times New Roman"/>
                <w:lang w:val="bg-BG"/>
              </w:rPr>
              <w:t>Маркиране на дървесина в лежащо състояние</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а/ едра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0,50/ пл.м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б/ средна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0,50/ пл.м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в/ дребна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0,50/ пл.м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г/ дърва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0,50/ простр.м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7.</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 xml:space="preserve">Измерване и </w:t>
            </w:r>
            <w:proofErr w:type="spellStart"/>
            <w:r w:rsidRPr="00D617B3">
              <w:rPr>
                <w:rFonts w:ascii="Times New Roman" w:hAnsi="Times New Roman" w:cs="Times New Roman"/>
                <w:lang w:val="bg-BG"/>
              </w:rPr>
              <w:t>кубиране</w:t>
            </w:r>
            <w:proofErr w:type="spellEnd"/>
            <w:r w:rsidRPr="00D617B3">
              <w:rPr>
                <w:rFonts w:ascii="Times New Roman" w:hAnsi="Times New Roman" w:cs="Times New Roman"/>
                <w:lang w:val="bg-BG"/>
              </w:rPr>
              <w:t xml:space="preserve"> на дървесина в лежащо състояние</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а/ едра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1,00/пл.м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б/ средна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1,00/пл.м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в/ дребна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1,00/пл.м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г/ дърва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eastAsia="bg-BG"/>
              </w:rPr>
              <w:t>1,00/простр.м</w:t>
            </w:r>
            <w:r w:rsidRPr="00D617B3">
              <w:rPr>
                <w:rFonts w:ascii="Times New Roman" w:hAnsi="Times New Roman" w:cs="Times New Roman"/>
                <w:vertAlign w:val="superscript"/>
                <w:lang w:val="bg-BG" w:eastAsia="bg-BG"/>
              </w:rPr>
              <w:t>3</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8.</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Издаване на превозен билет за транспортиране на дървесина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1,25 /бр.</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rPr>
            </w:pPr>
            <w:r w:rsidRPr="00D617B3">
              <w:rPr>
                <w:rFonts w:ascii="Times New Roman" w:hAnsi="Times New Roman" w:cs="Times New Roman"/>
                <w:b/>
                <w:bCs/>
                <w:lang w:val="bg-BG"/>
              </w:rPr>
              <w:t>Услуги по Закона за пчеларството</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Разглеждане на заявление за учредяване право на ползване върху общински територии</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30,00/бр.</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rPr>
            </w:pPr>
            <w:r w:rsidRPr="00D617B3">
              <w:rPr>
                <w:rFonts w:ascii="Times New Roman" w:hAnsi="Times New Roman" w:cs="Times New Roman"/>
                <w:b/>
                <w:bCs/>
                <w:lang w:val="bg-BG"/>
              </w:rPr>
              <w:t>Други услуги</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both"/>
              <w:rPr>
                <w:rFonts w:ascii="Times New Roman" w:hAnsi="Times New Roman" w:cs="Times New Roman"/>
                <w:lang w:val="bg-BG" w:eastAsia="bg-BG"/>
              </w:rPr>
            </w:pPr>
            <w:r w:rsidRPr="00D617B3">
              <w:rPr>
                <w:rFonts w:ascii="Times New Roman" w:hAnsi="Times New Roman" w:cs="Times New Roman"/>
                <w:lang w:val="bg-BG"/>
              </w:rPr>
              <w:t>Ползване на транспорт на ОП УОЗГ Плевен при извършване на услуги</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1,00/км</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w:t>
            </w:r>
          </w:p>
        </w:tc>
        <w:tc>
          <w:tcPr>
            <w:tcW w:w="573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rPr>
                <w:rFonts w:ascii="Times New Roman" w:hAnsi="Times New Roman" w:cs="Times New Roman"/>
                <w:lang w:val="bg-BG"/>
              </w:rPr>
            </w:pPr>
            <w:proofErr w:type="spellStart"/>
            <w:r w:rsidRPr="00D617B3">
              <w:rPr>
                <w:rFonts w:ascii="Times New Roman" w:hAnsi="Times New Roman" w:cs="Times New Roman"/>
                <w:lang w:val="bg-BG"/>
              </w:rPr>
              <w:t>Ксерокопиране</w:t>
            </w:r>
            <w:proofErr w:type="spellEnd"/>
            <w:r w:rsidRPr="00D617B3">
              <w:rPr>
                <w:rFonts w:ascii="Times New Roman" w:hAnsi="Times New Roman" w:cs="Times New Roman"/>
                <w:lang w:val="bg-BG"/>
              </w:rPr>
              <w:t xml:space="preserve"> </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без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bg-BG"/>
              </w:rPr>
              <w:t>0,20/бр.</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Раздел V</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ОП „Акварел“</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b/>
                <w:bCs/>
                <w:lang w:val="bg-BG"/>
              </w:rPr>
              <w:t>Вид РИЕ или рекламна дейност</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1.1.</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b/>
                <w:bCs/>
                <w:lang w:val="bg-BG"/>
              </w:rPr>
            </w:pPr>
            <w:r w:rsidRPr="00D617B3">
              <w:rPr>
                <w:rFonts w:ascii="Times New Roman" w:hAnsi="Times New Roman" w:cs="Times New Roman"/>
                <w:lang w:val="bg-BG"/>
              </w:rPr>
              <w:t>Раздаване на листовки, проспекти, стокови мостри или проби и други рекламни материали</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ar-SA"/>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lang w:val="bg-BG" w:eastAsia="bg-BG"/>
              </w:rPr>
            </w:pPr>
            <w:r w:rsidRPr="00D617B3">
              <w:rPr>
                <w:rFonts w:ascii="Times New Roman" w:hAnsi="Times New Roman" w:cs="Times New Roman"/>
                <w:lang w:val="bg-BG"/>
              </w:rPr>
              <w:t>12,00/лице, на ден</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1.2.</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Реклама чрез автомобил с високоговорител</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ar-SA"/>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30,00/авто</w:t>
            </w:r>
            <w:r w:rsidR="00E86E97">
              <w:rPr>
                <w:rFonts w:ascii="Times New Roman" w:hAnsi="Times New Roman" w:cs="Times New Roman"/>
                <w:lang w:val="bg-BG"/>
              </w:rPr>
              <w:softHyphen/>
            </w:r>
            <w:r w:rsidRPr="00D617B3">
              <w:rPr>
                <w:rFonts w:ascii="Times New Roman" w:hAnsi="Times New Roman" w:cs="Times New Roman"/>
                <w:lang w:val="bg-BG"/>
              </w:rPr>
              <w:t>мобил, ден</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1.3.</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Раздаване на рекламни материали от подвижни маси и съоръжения над 15 кв.м вкл.</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ar-SA"/>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180,00/ден</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1.4.</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Раздаване на рекламни материали от подвижни маси и съоръжения до 15 кв.м</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ar-SA"/>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12,00/кв.м/ден</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1.5.</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946347" w:rsidP="00C84ACF">
            <w:pPr>
              <w:jc w:val="both"/>
              <w:rPr>
                <w:rFonts w:ascii="Times New Roman" w:hAnsi="Times New Roman" w:cs="Times New Roman"/>
                <w:lang w:val="bg-BG"/>
              </w:rPr>
            </w:pPr>
            <w:r w:rsidRPr="00D617B3">
              <w:rPr>
                <w:rFonts w:ascii="Times New Roman" w:hAnsi="Times New Roman" w:cs="Times New Roman"/>
                <w:lang w:val="bg-BG"/>
              </w:rPr>
              <w:t>(изм. с Решение № 746/22.12.2021 г.)</w:t>
            </w:r>
            <w:r>
              <w:rPr>
                <w:rFonts w:ascii="Times New Roman" w:hAnsi="Times New Roman" w:cs="Times New Roman"/>
                <w:lang w:val="bg-BG"/>
              </w:rPr>
              <w:t xml:space="preserve"> </w:t>
            </w:r>
            <w:r w:rsidR="00D617B3" w:rsidRPr="00D617B3">
              <w:rPr>
                <w:rFonts w:ascii="Times New Roman" w:hAnsi="Times New Roman" w:cs="Times New Roman"/>
                <w:lang w:val="bg-BG"/>
              </w:rPr>
              <w:t xml:space="preserve">Реклама върху </w:t>
            </w:r>
            <w:proofErr w:type="spellStart"/>
            <w:r w:rsidR="00D617B3" w:rsidRPr="00D617B3">
              <w:rPr>
                <w:rFonts w:ascii="Times New Roman" w:hAnsi="Times New Roman" w:cs="Times New Roman"/>
                <w:lang w:val="bg-BG"/>
              </w:rPr>
              <w:t>транспарантни</w:t>
            </w:r>
            <w:proofErr w:type="spellEnd"/>
            <w:r w:rsidR="00D617B3" w:rsidRPr="00D617B3">
              <w:rPr>
                <w:rFonts w:ascii="Times New Roman" w:hAnsi="Times New Roman" w:cs="Times New Roman"/>
                <w:lang w:val="bg-BG"/>
              </w:rPr>
              <w:t xml:space="preserve"> ленти, табла на стойки (билбордове), върху стени, калкани, огради и др.</w:t>
            </w:r>
          </w:p>
          <w:p w:rsid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Централна зона</w:t>
            </w:r>
          </w:p>
          <w:p w:rsidR="00946347" w:rsidRPr="00D617B3" w:rsidRDefault="00946347" w:rsidP="00C84ACF">
            <w:pPr>
              <w:jc w:val="center"/>
              <w:rPr>
                <w:rFonts w:ascii="Times New Roman" w:hAnsi="Times New Roman" w:cs="Times New Roman"/>
                <w:lang w:val="bg-BG"/>
              </w:rPr>
            </w:pPr>
          </w:p>
          <w:p w:rsid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І-ва зона</w:t>
            </w:r>
          </w:p>
          <w:p w:rsidR="00946347" w:rsidRDefault="00946347"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ІІ-</w:t>
            </w:r>
            <w:proofErr w:type="spellStart"/>
            <w:r w:rsidRPr="00D617B3">
              <w:rPr>
                <w:rFonts w:ascii="Times New Roman" w:hAnsi="Times New Roman" w:cs="Times New Roman"/>
                <w:lang w:val="bg-BG"/>
              </w:rPr>
              <w:t>ра</w:t>
            </w:r>
            <w:proofErr w:type="spellEnd"/>
            <w:r w:rsidRPr="00D617B3">
              <w:rPr>
                <w:rFonts w:ascii="Times New Roman" w:hAnsi="Times New Roman" w:cs="Times New Roman"/>
                <w:lang w:val="bg-BG"/>
              </w:rPr>
              <w:t xml:space="preserve"> зона </w:t>
            </w:r>
          </w:p>
          <w:p w:rsidR="00946347" w:rsidRDefault="00946347"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ІІІ-та зона</w:t>
            </w:r>
          </w:p>
          <w:p w:rsidR="00D617B3" w:rsidRPr="00D617B3" w:rsidRDefault="00D617B3" w:rsidP="00C84ACF">
            <w:pPr>
              <w:rPr>
                <w:rFonts w:ascii="Times New Roman" w:hAnsi="Times New Roman" w:cs="Times New Roman"/>
                <w:lang w:val="bg-BG"/>
              </w:rPr>
            </w:pP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eastAsia="ar-SA"/>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946347" w:rsidRDefault="00946347"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15,00 /кв.м/месец</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12,00 /кв.м/месец</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11,00 /кв.м/месец</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10,00 /кв.м/месец</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1.6.</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Светлинна реклама от неонови тръби, крушки и др., осветени билбордове и видеостени на огради, покриви, стени, калкани и др.</w:t>
            </w:r>
          </w:p>
          <w:p w:rsid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Централна зона</w:t>
            </w:r>
          </w:p>
          <w:p w:rsidR="00946347" w:rsidRPr="00D617B3" w:rsidRDefault="00946347" w:rsidP="00C84ACF">
            <w:pPr>
              <w:jc w:val="center"/>
              <w:rPr>
                <w:rFonts w:ascii="Times New Roman" w:hAnsi="Times New Roman" w:cs="Times New Roman"/>
                <w:lang w:val="bg-BG"/>
              </w:rPr>
            </w:pPr>
          </w:p>
          <w:p w:rsid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І-ва зона</w:t>
            </w:r>
          </w:p>
          <w:p w:rsidR="00946347" w:rsidRPr="00D617B3" w:rsidRDefault="00946347" w:rsidP="00C84ACF">
            <w:pPr>
              <w:jc w:val="center"/>
              <w:rPr>
                <w:rFonts w:ascii="Times New Roman" w:hAnsi="Times New Roman" w:cs="Times New Roman"/>
                <w:lang w:val="bg-BG"/>
              </w:rPr>
            </w:pPr>
          </w:p>
          <w:p w:rsid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ІІ-</w:t>
            </w:r>
            <w:proofErr w:type="spellStart"/>
            <w:r w:rsidRPr="00D617B3">
              <w:rPr>
                <w:rFonts w:ascii="Times New Roman" w:hAnsi="Times New Roman" w:cs="Times New Roman"/>
                <w:lang w:val="bg-BG"/>
              </w:rPr>
              <w:t>ра</w:t>
            </w:r>
            <w:proofErr w:type="spellEnd"/>
            <w:r w:rsidRPr="00D617B3">
              <w:rPr>
                <w:rFonts w:ascii="Times New Roman" w:hAnsi="Times New Roman" w:cs="Times New Roman"/>
                <w:lang w:val="bg-BG"/>
              </w:rPr>
              <w:t xml:space="preserve"> зона</w:t>
            </w:r>
          </w:p>
          <w:p w:rsidR="00946347" w:rsidRPr="00D617B3" w:rsidRDefault="00946347"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ІІІ-та зона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bg-BG"/>
              </w:rPr>
            </w:pPr>
            <w:r w:rsidRPr="00D617B3">
              <w:rPr>
                <w:rFonts w:ascii="Times New Roman" w:hAnsi="Times New Roman" w:cs="Times New Roman"/>
                <w:lang w:val="bg-BG" w:eastAsia="ar-SA"/>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7,20 /кв.м/месец</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6,00 /кв.м/месец</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4,80/ кв.м/месец</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3,60 /кв.м/месец</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1.7.</w:t>
            </w:r>
          </w:p>
        </w:tc>
        <w:tc>
          <w:tcPr>
            <w:tcW w:w="5731" w:type="dxa"/>
            <w:tcBorders>
              <w:top w:val="single" w:sz="4" w:space="0" w:color="auto"/>
              <w:left w:val="single" w:sz="4" w:space="0" w:color="auto"/>
              <w:bottom w:val="single" w:sz="4" w:space="0" w:color="auto"/>
              <w:right w:val="single" w:sz="4" w:space="0" w:color="auto"/>
            </w:tcBorders>
          </w:tcPr>
          <w:p w:rsid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Свободно стоящи витрини (При осветяване цените се намаляват двойно)</w:t>
            </w:r>
          </w:p>
          <w:p w:rsidR="00CA14AB" w:rsidRPr="00D617B3" w:rsidRDefault="00CA14AB" w:rsidP="00C84ACF">
            <w:pPr>
              <w:jc w:val="both"/>
              <w:rPr>
                <w:rFonts w:ascii="Times New Roman" w:hAnsi="Times New Roman" w:cs="Times New Roman"/>
                <w:lang w:val="bg-BG"/>
              </w:rPr>
            </w:pPr>
          </w:p>
          <w:p w:rsid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lastRenderedPageBreak/>
              <w:t>Централна зона</w:t>
            </w:r>
          </w:p>
          <w:p w:rsidR="00946347" w:rsidRPr="00D617B3" w:rsidRDefault="00946347" w:rsidP="00C84ACF">
            <w:pPr>
              <w:jc w:val="center"/>
              <w:rPr>
                <w:rFonts w:ascii="Times New Roman" w:hAnsi="Times New Roman" w:cs="Times New Roman"/>
                <w:lang w:val="bg-BG"/>
              </w:rPr>
            </w:pPr>
          </w:p>
          <w:p w:rsid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І-ва зона</w:t>
            </w:r>
          </w:p>
          <w:p w:rsidR="00946347" w:rsidRPr="00D617B3" w:rsidRDefault="00946347" w:rsidP="00C84ACF">
            <w:pPr>
              <w:jc w:val="center"/>
              <w:rPr>
                <w:rFonts w:ascii="Times New Roman" w:hAnsi="Times New Roman" w:cs="Times New Roman"/>
                <w:lang w:val="bg-BG"/>
              </w:rPr>
            </w:pPr>
          </w:p>
          <w:p w:rsid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ІІ-</w:t>
            </w:r>
            <w:proofErr w:type="spellStart"/>
            <w:r w:rsidRPr="00D617B3">
              <w:rPr>
                <w:rFonts w:ascii="Times New Roman" w:hAnsi="Times New Roman" w:cs="Times New Roman"/>
                <w:lang w:val="bg-BG"/>
              </w:rPr>
              <w:t>ра</w:t>
            </w:r>
            <w:proofErr w:type="spellEnd"/>
            <w:r w:rsidRPr="00D617B3">
              <w:rPr>
                <w:rFonts w:ascii="Times New Roman" w:hAnsi="Times New Roman" w:cs="Times New Roman"/>
                <w:lang w:val="bg-BG"/>
              </w:rPr>
              <w:t xml:space="preserve"> зона</w:t>
            </w:r>
          </w:p>
          <w:p w:rsidR="00946347" w:rsidRPr="00D617B3" w:rsidRDefault="00946347"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ІІІ-та зона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lastRenderedPageBreak/>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lastRenderedPageBreak/>
              <w:t>24,00 /кв.м/месец</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18,00 /кв.м/месец</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12,00 /кв.м/месец</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9,60 /кв.м/месец</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lastRenderedPageBreak/>
              <w:t>1.8.</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946347" w:rsidP="00C84ACF">
            <w:pPr>
              <w:jc w:val="both"/>
              <w:rPr>
                <w:rFonts w:ascii="Times New Roman" w:hAnsi="Times New Roman" w:cs="Times New Roman"/>
                <w:lang w:val="bg-BG"/>
              </w:rPr>
            </w:pPr>
            <w:r w:rsidRPr="00946347">
              <w:rPr>
                <w:rFonts w:ascii="Times New Roman" w:hAnsi="Times New Roman" w:cs="Times New Roman"/>
                <w:lang w:val="bg-BG"/>
              </w:rPr>
              <w:t>(изм.- Решение № 746/22.12.2021 г.)</w:t>
            </w:r>
            <w:r w:rsidR="00D52EA9">
              <w:rPr>
                <w:rFonts w:ascii="Times New Roman" w:hAnsi="Times New Roman" w:cs="Times New Roman"/>
                <w:lang w:val="bg-BG"/>
              </w:rPr>
              <w:t xml:space="preserve"> </w:t>
            </w:r>
            <w:r w:rsidR="00D617B3" w:rsidRPr="00D617B3">
              <w:rPr>
                <w:rFonts w:ascii="Times New Roman" w:hAnsi="Times New Roman" w:cs="Times New Roman"/>
                <w:lang w:val="bg-BG"/>
              </w:rPr>
              <w:t>За фирмени указателни табели и за всяка фирмена информационна табела след първата: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При закрепване на стени, огради и др.</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до 1 кв. м/месец</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от 1 до 2 кв. м/месец</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над 2 кв. м/месец</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При закрепване на самост. стойки на тревни площи, тротоари и др.</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до 1 кв. м/месец</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от 1 до 2 кв. м/месец</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от 2 кв. м до 3 кв. м/месец</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за всеки следващ кв. метър над 3 кв.м </w:t>
            </w:r>
          </w:p>
          <w:p w:rsidR="00D617B3" w:rsidRPr="00D617B3" w:rsidRDefault="00D617B3" w:rsidP="00C84ACF">
            <w:pPr>
              <w:jc w:val="both"/>
              <w:rPr>
                <w:rFonts w:ascii="Times New Roman" w:hAnsi="Times New Roman" w:cs="Times New Roman"/>
                <w:lang w:val="bg-BG"/>
              </w:rPr>
            </w:pP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946347" w:rsidRDefault="00946347"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7,50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12,00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20,00</w:t>
            </w:r>
          </w:p>
          <w:p w:rsidR="00D617B3" w:rsidRDefault="00D617B3" w:rsidP="00C84ACF">
            <w:pPr>
              <w:jc w:val="center"/>
              <w:rPr>
                <w:rFonts w:ascii="Times New Roman" w:hAnsi="Times New Roman" w:cs="Times New Roman"/>
                <w:lang w:val="bg-BG"/>
              </w:rPr>
            </w:pPr>
          </w:p>
          <w:p w:rsidR="00946347" w:rsidRPr="00D617B3" w:rsidRDefault="00946347"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w:t>
            </w:r>
            <w:r w:rsidR="00946347">
              <w:rPr>
                <w:rFonts w:ascii="Times New Roman" w:hAnsi="Times New Roman" w:cs="Times New Roman"/>
                <w:lang w:val="bg-BG"/>
              </w:rPr>
              <w:t>,</w:t>
            </w:r>
            <w:r w:rsidRPr="00D617B3">
              <w:rPr>
                <w:rFonts w:ascii="Times New Roman" w:hAnsi="Times New Roman" w:cs="Times New Roman"/>
                <w:lang w:val="bg-BG"/>
              </w:rPr>
              <w:t>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15,00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30,00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10,00 лв./кв.м</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1.9.</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За осветяване на фирмени табели по т. 1.8</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A14AB">
            <w:pPr>
              <w:jc w:val="center"/>
              <w:rPr>
                <w:rFonts w:ascii="Times New Roman" w:hAnsi="Times New Roman" w:cs="Times New Roman"/>
                <w:lang w:val="bg-BG"/>
              </w:rPr>
            </w:pPr>
            <w:r w:rsidRPr="00D617B3">
              <w:rPr>
                <w:rFonts w:ascii="Times New Roman" w:hAnsi="Times New Roman" w:cs="Times New Roman"/>
                <w:lang w:val="bg-BG"/>
              </w:rPr>
              <w:t>Цените по т.1.8.</w:t>
            </w:r>
            <w:r w:rsidR="00D52EA9">
              <w:rPr>
                <w:rFonts w:ascii="Times New Roman" w:hAnsi="Times New Roman" w:cs="Times New Roman"/>
                <w:lang w:val="bg-BG"/>
              </w:rPr>
              <w:t xml:space="preserve">, </w:t>
            </w:r>
            <w:r w:rsidRPr="00D617B3">
              <w:rPr>
                <w:rFonts w:ascii="Times New Roman" w:hAnsi="Times New Roman" w:cs="Times New Roman"/>
                <w:lang w:val="bg-BG"/>
              </w:rPr>
              <w:t>нама</w:t>
            </w:r>
            <w:r w:rsidR="00D52EA9">
              <w:rPr>
                <w:rFonts w:ascii="Times New Roman" w:hAnsi="Times New Roman" w:cs="Times New Roman"/>
                <w:lang w:val="bg-BG"/>
              </w:rPr>
              <w:softHyphen/>
            </w:r>
            <w:r w:rsidRPr="00D617B3">
              <w:rPr>
                <w:rFonts w:ascii="Times New Roman" w:hAnsi="Times New Roman" w:cs="Times New Roman"/>
                <w:lang w:val="bg-BG"/>
              </w:rPr>
              <w:t>лени с 50%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1.10.</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Звукова реклама чрез аудио-визуална техника</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36,00/ден</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1.11</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946347" w:rsidP="00C84ACF">
            <w:pPr>
              <w:jc w:val="both"/>
              <w:rPr>
                <w:rFonts w:ascii="Times New Roman" w:hAnsi="Times New Roman" w:cs="Times New Roman"/>
                <w:lang w:val="bg-BG"/>
              </w:rPr>
            </w:pPr>
            <w:r>
              <w:rPr>
                <w:rFonts w:ascii="Times New Roman" w:hAnsi="Times New Roman" w:cs="Times New Roman"/>
                <w:lang w:val="bg-BG"/>
              </w:rPr>
              <w:t>РИЕ, разположени на стадион „</w:t>
            </w:r>
            <w:r w:rsidR="00D617B3" w:rsidRPr="00D617B3">
              <w:rPr>
                <w:rFonts w:ascii="Times New Roman" w:hAnsi="Times New Roman" w:cs="Times New Roman"/>
                <w:lang w:val="bg-BG"/>
              </w:rPr>
              <w:t>Плевен”</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ar-SA"/>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1.11.1</w:t>
            </w: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1.11.2</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Стационарни РИЕ в периметъра на централния вход/месец                   </w:t>
            </w:r>
            <w:r w:rsidR="00D52EA9">
              <w:rPr>
                <w:rFonts w:ascii="Times New Roman" w:hAnsi="Times New Roman" w:cs="Times New Roman"/>
                <w:lang w:val="bg-BG"/>
              </w:rPr>
              <w:t xml:space="preserve"> </w:t>
            </w:r>
            <w:r w:rsidRPr="00D617B3">
              <w:rPr>
                <w:rFonts w:ascii="Times New Roman" w:hAnsi="Times New Roman" w:cs="Times New Roman"/>
                <w:lang w:val="bg-BG"/>
              </w:rPr>
              <w:t>до 2 кв.м</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2-3 кв.м</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    над 3 кв.м</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Стационарни РИЕ в периметъра на централната трибуна/месец             </w:t>
            </w:r>
            <w:r w:rsidR="00D52EA9">
              <w:rPr>
                <w:rFonts w:ascii="Times New Roman" w:hAnsi="Times New Roman" w:cs="Times New Roman"/>
                <w:lang w:val="bg-BG"/>
              </w:rPr>
              <w:t xml:space="preserve"> </w:t>
            </w:r>
            <w:r w:rsidRPr="00D617B3">
              <w:rPr>
                <w:rFonts w:ascii="Times New Roman" w:hAnsi="Times New Roman" w:cs="Times New Roman"/>
                <w:lang w:val="bg-BG"/>
              </w:rPr>
              <w:t>до 2 кв.м</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2-3 кв.м</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   над 3 кв.м</w:t>
            </w:r>
          </w:p>
        </w:tc>
        <w:tc>
          <w:tcPr>
            <w:tcW w:w="1498"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eastAsia="ar-SA"/>
              </w:rPr>
            </w:pPr>
            <w:r w:rsidRPr="00D617B3">
              <w:rPr>
                <w:rFonts w:ascii="Times New Roman" w:hAnsi="Times New Roman" w:cs="Times New Roman"/>
                <w:lang w:val="bg-BG" w:eastAsia="ar-SA"/>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480,00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720,00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960,00</w:t>
            </w:r>
          </w:p>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240,00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360,00</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480,00</w:t>
            </w:r>
          </w:p>
        </w:tc>
      </w:tr>
      <w:tr w:rsidR="00D617B3" w:rsidRPr="00D617B3" w:rsidTr="00946347">
        <w:trPr>
          <w:trHeight w:val="1159"/>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12.</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Разлепване на афиш с размер:</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а/ до 35 см на 25 см</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б/ до 70 на 50 см  </w:t>
            </w:r>
          </w:p>
          <w:p w:rsidR="00D617B3" w:rsidRPr="00D617B3" w:rsidRDefault="00D617B3" w:rsidP="00D52EA9">
            <w:pPr>
              <w:jc w:val="both"/>
              <w:rPr>
                <w:rFonts w:ascii="Times New Roman" w:hAnsi="Times New Roman" w:cs="Times New Roman"/>
                <w:lang w:val="bg-BG"/>
              </w:rPr>
            </w:pPr>
            <w:r w:rsidRPr="00D617B3">
              <w:rPr>
                <w:rFonts w:ascii="Times New Roman" w:hAnsi="Times New Roman" w:cs="Times New Roman"/>
                <w:lang w:val="bg-BG"/>
              </w:rPr>
              <w:t>в/ над 70 см на 50 см</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p w:rsidR="00D617B3" w:rsidRPr="00D617B3" w:rsidRDefault="00D617B3" w:rsidP="00C84ACF">
            <w:pPr>
              <w:jc w:val="both"/>
              <w:rPr>
                <w:rFonts w:ascii="Times New Roman" w:hAnsi="Times New Roman" w:cs="Times New Roman"/>
                <w:lang w:val="bg-BG" w:eastAsia="ar-SA"/>
              </w:rPr>
            </w:pP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eastAsia="ar-SA"/>
              </w:rPr>
              <w:t>вкл. ДДС</w:t>
            </w:r>
          </w:p>
        </w:tc>
        <w:tc>
          <w:tcPr>
            <w:tcW w:w="1701" w:type="dxa"/>
            <w:tcBorders>
              <w:top w:val="single" w:sz="4" w:space="0" w:color="auto"/>
              <w:left w:val="single" w:sz="4" w:space="0" w:color="auto"/>
              <w:bottom w:val="single" w:sz="4" w:space="0" w:color="auto"/>
              <w:right w:val="single" w:sz="4" w:space="0" w:color="auto"/>
            </w:tcBorders>
            <w:vAlign w:val="center"/>
          </w:tcPr>
          <w:p w:rsidR="00D52EA9" w:rsidRDefault="00D52EA9"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0,30 лв./бр.</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0,30 лв./бр.</w:t>
            </w: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0,42 лв./бр.</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13.</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За разлепване на каре</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tc>
        <w:tc>
          <w:tcPr>
            <w:tcW w:w="1701" w:type="dxa"/>
            <w:tcBorders>
              <w:top w:val="single" w:sz="4" w:space="0" w:color="auto"/>
              <w:left w:val="single" w:sz="4" w:space="0" w:color="auto"/>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двоен размер на таксата за разлепване на афиш</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14.</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За престой на афиши и каре</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по 1,20 /ден на всеки вид</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15. </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Цени на входни билети в Зоопарк „Кайлъка”</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15.1.</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Деца до 2 г.</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lastRenderedPageBreak/>
              <w:t>15.2.</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Деца от 2 г. до 7 г.</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0,50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15.3.</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Лица от 7 г. до 18 г.</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1,00 </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15.4.</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Лица над 18 г.</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w:t>
            </w:r>
          </w:p>
        </w:tc>
      </w:tr>
      <w:tr w:rsidR="00D617B3" w:rsidRPr="00D617B3" w:rsidTr="00946347">
        <w:trPr>
          <w:trHeight w:val="292"/>
        </w:trPr>
        <w:tc>
          <w:tcPr>
            <w:tcW w:w="88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15.5.</w:t>
            </w:r>
          </w:p>
        </w:tc>
        <w:tc>
          <w:tcPr>
            <w:tcW w:w="57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rPr>
                <w:rFonts w:ascii="Times New Roman" w:hAnsi="Times New Roman" w:cs="Times New Roman"/>
                <w:lang w:val="bg-BG"/>
              </w:rPr>
            </w:pPr>
            <w:r w:rsidRPr="00D617B3">
              <w:rPr>
                <w:rFonts w:ascii="Times New Roman" w:hAnsi="Times New Roman" w:cs="Times New Roman"/>
                <w:lang w:val="bg-BG"/>
              </w:rPr>
              <w:t>Деца и възрастни в неравностойно положение, инвалиди и придружителите им</w:t>
            </w:r>
          </w:p>
        </w:tc>
        <w:tc>
          <w:tcPr>
            <w:tcW w:w="149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tc>
        <w:tc>
          <w:tcPr>
            <w:tcW w:w="170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безплатно</w:t>
            </w:r>
          </w:p>
        </w:tc>
      </w:tr>
    </w:tbl>
    <w:p w:rsidR="00D617B3" w:rsidRPr="00D617B3" w:rsidRDefault="00D617B3" w:rsidP="00E84B1A">
      <w:pPr>
        <w:jc w:val="right"/>
        <w:outlineLvl w:val="2"/>
        <w:rPr>
          <w:rFonts w:ascii="Times New Roman" w:hAnsi="Times New Roman" w:cs="Times New Roman"/>
          <w:b/>
          <w:bCs/>
          <w:lang w:val="bg-BG" w:eastAsia="bg-BG"/>
        </w:rPr>
      </w:pPr>
      <w:r w:rsidRPr="00D617B3">
        <w:rPr>
          <w:rFonts w:ascii="Times New Roman" w:hAnsi="Times New Roman" w:cs="Times New Roman"/>
          <w:b/>
          <w:bCs/>
          <w:lang w:val="bg-BG"/>
        </w:rPr>
        <w:br w:type="page"/>
      </w:r>
      <w:r w:rsidRPr="00D617B3">
        <w:rPr>
          <w:rFonts w:ascii="Times New Roman" w:hAnsi="Times New Roman" w:cs="Times New Roman"/>
          <w:b/>
          <w:bCs/>
          <w:lang w:val="bg-BG" w:eastAsia="bg-BG"/>
        </w:rPr>
        <w:lastRenderedPageBreak/>
        <w:t>Приложение № 6</w:t>
      </w:r>
    </w:p>
    <w:p w:rsidR="00D617B3" w:rsidRPr="00D617B3" w:rsidRDefault="00D617B3" w:rsidP="00D617B3">
      <w:pPr>
        <w:jc w:val="right"/>
        <w:rPr>
          <w:rFonts w:ascii="Times New Roman" w:hAnsi="Times New Roman" w:cs="Times New Roman"/>
          <w:b/>
          <w:bCs/>
          <w:lang w:val="bg-BG" w:eastAsia="bg-BG"/>
        </w:rPr>
      </w:pPr>
    </w:p>
    <w:p w:rsidR="00EA75A4" w:rsidRDefault="00EA75A4" w:rsidP="00D617B3">
      <w:pPr>
        <w:jc w:val="center"/>
        <w:rPr>
          <w:rFonts w:ascii="Times New Roman" w:hAnsi="Times New Roman" w:cs="Times New Roman"/>
          <w:b/>
          <w:bCs/>
          <w:lang w:val="bg-BG" w:eastAsia="bg-BG"/>
        </w:rPr>
      </w:pPr>
      <w:r>
        <w:rPr>
          <w:rFonts w:ascii="Times New Roman" w:hAnsi="Times New Roman" w:cs="Times New Roman"/>
          <w:b/>
          <w:bCs/>
          <w:lang w:val="bg-BG" w:eastAsia="bg-BG"/>
        </w:rPr>
        <w:t>БАЗИСНИ НАЕМНИ ЦЕНИ</w:t>
      </w:r>
    </w:p>
    <w:p w:rsidR="00D617B3" w:rsidRPr="00D617B3" w:rsidRDefault="00D617B3" w:rsidP="00D617B3">
      <w:pPr>
        <w:jc w:val="center"/>
        <w:rPr>
          <w:rFonts w:ascii="Times New Roman" w:hAnsi="Times New Roman" w:cs="Times New Roman"/>
          <w:lang w:val="bg-BG" w:eastAsia="bg-BG"/>
        </w:rPr>
      </w:pPr>
      <w:r w:rsidRPr="00D617B3">
        <w:rPr>
          <w:rFonts w:ascii="Times New Roman" w:hAnsi="Times New Roman" w:cs="Times New Roman"/>
          <w:b/>
          <w:bCs/>
          <w:lang w:val="bg-BG" w:eastAsia="bg-BG"/>
        </w:rPr>
        <w:t xml:space="preserve"> на общински имоти за нежилищни нужди</w:t>
      </w:r>
    </w:p>
    <w:tbl>
      <w:tblPr>
        <w:tblW w:w="10256" w:type="dxa"/>
        <w:tblInd w:w="70" w:type="dxa"/>
        <w:tblCellMar>
          <w:left w:w="70" w:type="dxa"/>
          <w:right w:w="70" w:type="dxa"/>
        </w:tblCellMar>
        <w:tblLook w:val="00A0" w:firstRow="1" w:lastRow="0" w:firstColumn="1" w:lastColumn="0" w:noHBand="0" w:noVBand="0"/>
      </w:tblPr>
      <w:tblGrid>
        <w:gridCol w:w="341"/>
        <w:gridCol w:w="3440"/>
        <w:gridCol w:w="1295"/>
        <w:gridCol w:w="1295"/>
        <w:gridCol w:w="1295"/>
        <w:gridCol w:w="1295"/>
        <w:gridCol w:w="1295"/>
      </w:tblGrid>
      <w:tr w:rsidR="00D617B3" w:rsidRPr="00D617B3" w:rsidTr="00C84ACF">
        <w:trPr>
          <w:trHeight w:val="840"/>
        </w:trPr>
        <w:tc>
          <w:tcPr>
            <w:tcW w:w="341" w:type="dxa"/>
            <w:tcBorders>
              <w:top w:val="single" w:sz="4" w:space="0" w:color="auto"/>
              <w:left w:val="single" w:sz="4" w:space="0" w:color="auto"/>
              <w:bottom w:val="single" w:sz="4" w:space="0" w:color="auto"/>
              <w:right w:val="single" w:sz="4" w:space="0" w:color="auto"/>
            </w:tcBorders>
            <w:noWrap/>
            <w:vAlign w:val="center"/>
          </w:tcPr>
          <w:p w:rsidR="00D617B3" w:rsidRPr="00D617B3" w:rsidRDefault="00D617B3" w:rsidP="00C84ACF">
            <w:pPr>
              <w:jc w:val="center"/>
              <w:rPr>
                <w:rFonts w:ascii="Times New Roman" w:hAnsi="Times New Roman" w:cs="Times New Roman"/>
                <w:b/>
                <w:bCs/>
                <w:sz w:val="20"/>
                <w:szCs w:val="20"/>
                <w:lang w:val="bg-BG" w:eastAsia="bg-BG"/>
              </w:rPr>
            </w:pPr>
            <w:r w:rsidRPr="00D617B3">
              <w:rPr>
                <w:rFonts w:ascii="Times New Roman" w:hAnsi="Times New Roman" w:cs="Times New Roman"/>
                <w:b/>
                <w:bCs/>
                <w:sz w:val="20"/>
                <w:szCs w:val="20"/>
                <w:lang w:val="bg-BG" w:eastAsia="bg-BG"/>
              </w:rPr>
              <w:t>№</w:t>
            </w:r>
          </w:p>
        </w:tc>
        <w:tc>
          <w:tcPr>
            <w:tcW w:w="3440" w:type="dxa"/>
            <w:tcBorders>
              <w:top w:val="single" w:sz="4" w:space="0" w:color="auto"/>
              <w:left w:val="nil"/>
              <w:bottom w:val="single" w:sz="4" w:space="0" w:color="auto"/>
              <w:right w:val="single" w:sz="4" w:space="0" w:color="auto"/>
            </w:tcBorders>
            <w:noWrap/>
            <w:vAlign w:val="center"/>
          </w:tcPr>
          <w:p w:rsidR="00D617B3" w:rsidRPr="00D617B3" w:rsidRDefault="00D617B3" w:rsidP="00C84ACF">
            <w:pPr>
              <w:jc w:val="center"/>
              <w:rPr>
                <w:rFonts w:ascii="Times New Roman" w:hAnsi="Times New Roman" w:cs="Times New Roman"/>
                <w:b/>
                <w:bCs/>
                <w:sz w:val="20"/>
                <w:szCs w:val="20"/>
                <w:lang w:val="bg-BG" w:eastAsia="bg-BG"/>
              </w:rPr>
            </w:pPr>
            <w:r w:rsidRPr="00D617B3">
              <w:rPr>
                <w:rFonts w:ascii="Times New Roman" w:hAnsi="Times New Roman" w:cs="Times New Roman"/>
                <w:b/>
                <w:bCs/>
                <w:sz w:val="20"/>
                <w:szCs w:val="20"/>
                <w:lang w:val="bg-BG" w:eastAsia="bg-BG"/>
              </w:rPr>
              <w:t>ОБЕКТИ</w:t>
            </w:r>
          </w:p>
        </w:tc>
        <w:tc>
          <w:tcPr>
            <w:tcW w:w="1295" w:type="dxa"/>
            <w:tcBorders>
              <w:top w:val="single" w:sz="4" w:space="0" w:color="auto"/>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sz w:val="20"/>
                <w:szCs w:val="20"/>
                <w:lang w:val="bg-BG" w:eastAsia="bg-BG"/>
              </w:rPr>
            </w:pPr>
            <w:r w:rsidRPr="00D617B3">
              <w:rPr>
                <w:rFonts w:ascii="Times New Roman" w:hAnsi="Times New Roman" w:cs="Times New Roman"/>
                <w:b/>
                <w:bCs/>
                <w:sz w:val="20"/>
                <w:szCs w:val="20"/>
                <w:lang w:val="bg-BG" w:eastAsia="bg-BG"/>
              </w:rPr>
              <w:t>ЦЕНТР. ЗОНА лв./кв.м/мес. (без ДДС)</w:t>
            </w:r>
          </w:p>
        </w:tc>
        <w:tc>
          <w:tcPr>
            <w:tcW w:w="1295" w:type="dxa"/>
            <w:tcBorders>
              <w:top w:val="single" w:sz="4" w:space="0" w:color="auto"/>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sz w:val="20"/>
                <w:szCs w:val="20"/>
                <w:lang w:val="bg-BG" w:eastAsia="bg-BG"/>
              </w:rPr>
            </w:pPr>
            <w:r w:rsidRPr="00D617B3">
              <w:rPr>
                <w:rFonts w:ascii="Times New Roman" w:hAnsi="Times New Roman" w:cs="Times New Roman"/>
                <w:b/>
                <w:bCs/>
                <w:sz w:val="20"/>
                <w:szCs w:val="20"/>
                <w:lang w:val="bg-BG" w:eastAsia="bg-BG"/>
              </w:rPr>
              <w:t>ПЪРВА ЗОНА лв./кв.м/мес. (без ДДС)</w:t>
            </w:r>
          </w:p>
        </w:tc>
        <w:tc>
          <w:tcPr>
            <w:tcW w:w="1295" w:type="dxa"/>
            <w:tcBorders>
              <w:top w:val="single" w:sz="4" w:space="0" w:color="auto"/>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sz w:val="20"/>
                <w:szCs w:val="20"/>
                <w:lang w:val="bg-BG" w:eastAsia="bg-BG"/>
              </w:rPr>
            </w:pPr>
            <w:r w:rsidRPr="00D617B3">
              <w:rPr>
                <w:rFonts w:ascii="Times New Roman" w:hAnsi="Times New Roman" w:cs="Times New Roman"/>
                <w:b/>
                <w:bCs/>
                <w:sz w:val="20"/>
                <w:szCs w:val="20"/>
                <w:lang w:val="bg-BG" w:eastAsia="bg-BG"/>
              </w:rPr>
              <w:t>ВТОРА ЗОНА лв./кв.м/мес. (без ДДС)</w:t>
            </w:r>
          </w:p>
        </w:tc>
        <w:tc>
          <w:tcPr>
            <w:tcW w:w="1295" w:type="dxa"/>
            <w:tcBorders>
              <w:top w:val="single" w:sz="4" w:space="0" w:color="auto"/>
              <w:left w:val="nil"/>
              <w:bottom w:val="single" w:sz="4" w:space="0" w:color="auto"/>
              <w:right w:val="single" w:sz="4" w:space="0" w:color="auto"/>
            </w:tcBorders>
          </w:tcPr>
          <w:p w:rsidR="00D617B3" w:rsidRPr="00D617B3" w:rsidRDefault="00D617B3" w:rsidP="00C84ACF">
            <w:pPr>
              <w:jc w:val="center"/>
              <w:rPr>
                <w:rFonts w:ascii="Times New Roman" w:hAnsi="Times New Roman" w:cs="Times New Roman"/>
                <w:b/>
                <w:bCs/>
                <w:sz w:val="20"/>
                <w:szCs w:val="20"/>
                <w:lang w:val="bg-BG" w:eastAsia="bg-BG"/>
              </w:rPr>
            </w:pPr>
            <w:r w:rsidRPr="00D617B3">
              <w:rPr>
                <w:rFonts w:ascii="Times New Roman" w:hAnsi="Times New Roman" w:cs="Times New Roman"/>
                <w:b/>
                <w:bCs/>
                <w:sz w:val="20"/>
                <w:szCs w:val="20"/>
                <w:lang w:val="bg-BG" w:eastAsia="bg-BG"/>
              </w:rPr>
              <w:t>ТРЕТА     ЗОНА лв./кв.м/мес. (без ДДС)</w:t>
            </w:r>
          </w:p>
        </w:tc>
        <w:tc>
          <w:tcPr>
            <w:tcW w:w="1295" w:type="dxa"/>
            <w:tcBorders>
              <w:top w:val="single" w:sz="4" w:space="0" w:color="auto"/>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b/>
                <w:bCs/>
                <w:sz w:val="20"/>
                <w:szCs w:val="20"/>
                <w:lang w:val="bg-BG" w:eastAsia="bg-BG"/>
              </w:rPr>
            </w:pPr>
            <w:r w:rsidRPr="00D617B3">
              <w:rPr>
                <w:rFonts w:ascii="Times New Roman" w:hAnsi="Times New Roman" w:cs="Times New Roman"/>
                <w:b/>
                <w:bCs/>
                <w:sz w:val="20"/>
                <w:szCs w:val="20"/>
                <w:lang w:val="bg-BG" w:eastAsia="bg-BG"/>
              </w:rPr>
              <w:t>ЧЕТВЪРТА ЗОНА лв./кв.м/мес. (без ДДС)</w:t>
            </w:r>
          </w:p>
        </w:tc>
      </w:tr>
      <w:tr w:rsidR="00D617B3" w:rsidRPr="00D617B3" w:rsidTr="00C84ACF">
        <w:trPr>
          <w:trHeight w:val="255"/>
        </w:trPr>
        <w:tc>
          <w:tcPr>
            <w:tcW w:w="10256" w:type="dxa"/>
            <w:gridSpan w:val="7"/>
            <w:tcBorders>
              <w:top w:val="single" w:sz="4" w:space="0" w:color="auto"/>
              <w:left w:val="single" w:sz="4" w:space="0" w:color="auto"/>
              <w:bottom w:val="single" w:sz="4" w:space="0" w:color="auto"/>
              <w:right w:val="single" w:sz="4" w:space="0" w:color="auto"/>
            </w:tcBorders>
            <w:shd w:val="clear" w:color="000000" w:fill="D9D9D9"/>
            <w:vAlign w:val="center"/>
          </w:tcPr>
          <w:p w:rsidR="00D617B3" w:rsidRPr="00D617B3" w:rsidRDefault="00D617B3" w:rsidP="00C84ACF">
            <w:pPr>
              <w:jc w:val="center"/>
              <w:rPr>
                <w:rFonts w:ascii="Times New Roman" w:hAnsi="Times New Roman" w:cs="Times New Roman"/>
                <w:b/>
                <w:bCs/>
                <w:sz w:val="20"/>
                <w:szCs w:val="20"/>
                <w:lang w:val="bg-BG" w:eastAsia="bg-BG"/>
              </w:rPr>
            </w:pPr>
            <w:r w:rsidRPr="00D617B3">
              <w:rPr>
                <w:rFonts w:ascii="Times New Roman" w:hAnsi="Times New Roman" w:cs="Times New Roman"/>
                <w:b/>
                <w:bCs/>
                <w:sz w:val="20"/>
                <w:szCs w:val="20"/>
                <w:lang w:val="bg-BG" w:eastAsia="bg-BG"/>
              </w:rPr>
              <w:t>І. ТЪРГОВИЯ</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Магазин хранителни стоки</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13,90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10,10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1,70</w:t>
            </w:r>
          </w:p>
        </w:tc>
      </w:tr>
      <w:tr w:rsidR="00D617B3" w:rsidRPr="00D617B3" w:rsidTr="00C84ACF">
        <w:trPr>
          <w:trHeight w:val="255"/>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Магазин промишлени стоки</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13,90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10,10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2,90</w:t>
            </w:r>
          </w:p>
        </w:tc>
      </w:tr>
      <w:tr w:rsidR="00D617B3" w:rsidRPr="00D617B3" w:rsidTr="00C84ACF">
        <w:trPr>
          <w:trHeight w:val="51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Магазин железария и строителни  материали</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15,20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12,60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8,80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3,40</w:t>
            </w:r>
          </w:p>
        </w:tc>
      </w:tr>
      <w:tr w:rsidR="00D617B3" w:rsidRPr="00D617B3" w:rsidTr="00C84ACF">
        <w:trPr>
          <w:trHeight w:val="255"/>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4</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Магазин за книжарски стоки</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11,40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8,80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5,10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2,90</w:t>
            </w:r>
          </w:p>
        </w:tc>
      </w:tr>
      <w:tr w:rsidR="00D617B3" w:rsidRPr="00D617B3" w:rsidTr="00C84ACF">
        <w:trPr>
          <w:trHeight w:val="51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5</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Магазин луксозни стоки /парфюмерия, алкохол, бутик/</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20,20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16,40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12,60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10,10 </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3,40</w:t>
            </w:r>
          </w:p>
        </w:tc>
      </w:tr>
      <w:tr w:rsidR="00D617B3" w:rsidRPr="00D617B3" w:rsidTr="00C84ACF">
        <w:trPr>
          <w:trHeight w:val="255"/>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Магазин детски стоки</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10,10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5,10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2,30</w:t>
            </w:r>
          </w:p>
        </w:tc>
      </w:tr>
      <w:tr w:rsidR="00D617B3" w:rsidRPr="00D617B3" w:rsidTr="00C84ACF">
        <w:trPr>
          <w:trHeight w:val="255"/>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Магазин за авточасти</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16,80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13,50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10,10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8,40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3,10</w:t>
            </w:r>
          </w:p>
        </w:tc>
      </w:tr>
      <w:tr w:rsidR="00D617B3" w:rsidRPr="00D617B3" w:rsidTr="00C84ACF">
        <w:trPr>
          <w:trHeight w:val="255"/>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8</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Склад за търговия на едро</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21,90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15,20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10,10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8,40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3,40</w:t>
            </w:r>
          </w:p>
        </w:tc>
      </w:tr>
      <w:tr w:rsidR="00D617B3" w:rsidRPr="00D617B3" w:rsidTr="00C84ACF">
        <w:trPr>
          <w:trHeight w:val="255"/>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9</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Ползване на общински терени на открито за извършване на търговска дейност на територията на Община Плевен</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1,66</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1,09</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0,82</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0,48</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0,35</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10</w:t>
            </w:r>
          </w:p>
        </w:tc>
        <w:tc>
          <w:tcPr>
            <w:tcW w:w="9915" w:type="dxa"/>
            <w:gridSpan w:val="6"/>
            <w:tcBorders>
              <w:top w:val="single" w:sz="4" w:space="0" w:color="auto"/>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 xml:space="preserve">Склад на търговски обекти - 50% от </w:t>
            </w:r>
            <w:proofErr w:type="spellStart"/>
            <w:r w:rsidRPr="00D617B3">
              <w:rPr>
                <w:rFonts w:ascii="Times New Roman" w:hAnsi="Times New Roman" w:cs="Times New Roman"/>
                <w:sz w:val="20"/>
                <w:szCs w:val="20"/>
                <w:lang w:val="bg-BG" w:eastAsia="bg-BG"/>
              </w:rPr>
              <w:t>осн</w:t>
            </w:r>
            <w:proofErr w:type="spellEnd"/>
            <w:r w:rsidRPr="00D617B3">
              <w:rPr>
                <w:rFonts w:ascii="Times New Roman" w:hAnsi="Times New Roman" w:cs="Times New Roman"/>
                <w:sz w:val="20"/>
                <w:szCs w:val="20"/>
                <w:lang w:val="bg-BG" w:eastAsia="bg-BG"/>
              </w:rPr>
              <w:t>. цена</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11</w:t>
            </w:r>
          </w:p>
        </w:tc>
        <w:tc>
          <w:tcPr>
            <w:tcW w:w="9915" w:type="dxa"/>
            <w:gridSpan w:val="6"/>
            <w:tcBorders>
              <w:top w:val="single" w:sz="4" w:space="0" w:color="auto"/>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 xml:space="preserve">Сервизни помещения към търговски обекти - 30% от </w:t>
            </w:r>
            <w:proofErr w:type="spellStart"/>
            <w:r w:rsidRPr="00D617B3">
              <w:rPr>
                <w:rFonts w:ascii="Times New Roman" w:hAnsi="Times New Roman" w:cs="Times New Roman"/>
                <w:sz w:val="20"/>
                <w:szCs w:val="20"/>
                <w:lang w:val="bg-BG" w:eastAsia="bg-BG"/>
              </w:rPr>
              <w:t>осн.цена</w:t>
            </w:r>
            <w:proofErr w:type="spellEnd"/>
          </w:p>
        </w:tc>
      </w:tr>
      <w:tr w:rsidR="00D617B3" w:rsidRPr="00D617B3" w:rsidTr="00C84ACF">
        <w:trPr>
          <w:trHeight w:val="315"/>
        </w:trPr>
        <w:tc>
          <w:tcPr>
            <w:tcW w:w="10256" w:type="dxa"/>
            <w:gridSpan w:val="7"/>
            <w:tcBorders>
              <w:top w:val="single" w:sz="4" w:space="0" w:color="auto"/>
              <w:left w:val="single" w:sz="4" w:space="0" w:color="auto"/>
              <w:bottom w:val="single" w:sz="4" w:space="0" w:color="auto"/>
              <w:right w:val="single" w:sz="4" w:space="0" w:color="auto"/>
            </w:tcBorders>
            <w:shd w:val="clear" w:color="000000" w:fill="D9D9D9"/>
            <w:vAlign w:val="center"/>
          </w:tcPr>
          <w:p w:rsidR="00D617B3" w:rsidRPr="00D617B3" w:rsidRDefault="00D617B3" w:rsidP="00C84ACF">
            <w:pPr>
              <w:jc w:val="center"/>
              <w:rPr>
                <w:rFonts w:ascii="Times New Roman" w:hAnsi="Times New Roman" w:cs="Times New Roman"/>
                <w:b/>
                <w:bCs/>
                <w:sz w:val="20"/>
                <w:szCs w:val="20"/>
                <w:lang w:val="bg-BG" w:eastAsia="bg-BG"/>
              </w:rPr>
            </w:pPr>
            <w:r w:rsidRPr="00D617B3">
              <w:rPr>
                <w:rFonts w:ascii="Times New Roman" w:hAnsi="Times New Roman" w:cs="Times New Roman"/>
                <w:b/>
                <w:bCs/>
                <w:sz w:val="20"/>
                <w:szCs w:val="20"/>
                <w:lang w:val="bg-BG" w:eastAsia="bg-BG"/>
              </w:rPr>
              <w:t>II. ЗАВЕДЕНИЯ ЗА ОБЩЕСТВЕНО ХРАНЕНЕ</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Ресторант</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19,00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15,20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11,40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8,80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4,00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 xml:space="preserve">Заведения за бързо обслужване </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12,60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10,10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1,70</w:t>
            </w:r>
          </w:p>
        </w:tc>
      </w:tr>
      <w:tr w:rsidR="00D617B3" w:rsidRPr="00D617B3" w:rsidTr="00C84ACF">
        <w:trPr>
          <w:trHeight w:val="51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Кафе-сладкарница със сервиране на алкохол</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15,20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10,10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2,90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4</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Сладолед салон и кафе-еспресо</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12,60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5,10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2,30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5</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Кафе - аперитив</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25,30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19,00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13,90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11,40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4,00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w:t>
            </w:r>
          </w:p>
        </w:tc>
        <w:tc>
          <w:tcPr>
            <w:tcW w:w="9915" w:type="dxa"/>
            <w:gridSpan w:val="6"/>
            <w:tcBorders>
              <w:top w:val="single" w:sz="4" w:space="0" w:color="auto"/>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 xml:space="preserve">Производствени помещения и складове към заведенията за обществено хранене - 50% от основната цена </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w:t>
            </w:r>
          </w:p>
        </w:tc>
        <w:tc>
          <w:tcPr>
            <w:tcW w:w="9915" w:type="dxa"/>
            <w:gridSpan w:val="6"/>
            <w:tcBorders>
              <w:top w:val="single" w:sz="4" w:space="0" w:color="auto"/>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 xml:space="preserve">Сервизни помещения към заведенията за обществено хранене - 30% от основната цена </w:t>
            </w:r>
          </w:p>
        </w:tc>
      </w:tr>
      <w:tr w:rsidR="00D617B3" w:rsidRPr="00D617B3" w:rsidTr="00C84ACF">
        <w:trPr>
          <w:trHeight w:val="300"/>
        </w:trPr>
        <w:tc>
          <w:tcPr>
            <w:tcW w:w="10256" w:type="dxa"/>
            <w:gridSpan w:val="7"/>
            <w:tcBorders>
              <w:top w:val="single" w:sz="4" w:space="0" w:color="auto"/>
              <w:left w:val="single" w:sz="4" w:space="0" w:color="auto"/>
              <w:bottom w:val="single" w:sz="4" w:space="0" w:color="auto"/>
              <w:right w:val="single" w:sz="4" w:space="0" w:color="auto"/>
            </w:tcBorders>
            <w:shd w:val="clear" w:color="000000" w:fill="D9D9D9"/>
            <w:vAlign w:val="center"/>
          </w:tcPr>
          <w:p w:rsidR="00D617B3" w:rsidRPr="00D617B3" w:rsidRDefault="00D617B3" w:rsidP="00C84ACF">
            <w:pPr>
              <w:jc w:val="center"/>
              <w:rPr>
                <w:rFonts w:ascii="Times New Roman" w:hAnsi="Times New Roman" w:cs="Times New Roman"/>
                <w:b/>
                <w:bCs/>
                <w:sz w:val="20"/>
                <w:szCs w:val="20"/>
                <w:lang w:val="bg-BG" w:eastAsia="bg-BG"/>
              </w:rPr>
            </w:pPr>
            <w:r w:rsidRPr="00D617B3">
              <w:rPr>
                <w:rFonts w:ascii="Times New Roman" w:hAnsi="Times New Roman" w:cs="Times New Roman"/>
                <w:b/>
                <w:bCs/>
                <w:sz w:val="20"/>
                <w:szCs w:val="20"/>
                <w:lang w:val="bg-BG" w:eastAsia="bg-BG"/>
              </w:rPr>
              <w:t>III. ЗАВЕДЕНИЯ ЗА РАЗВЛЕЧЕНИЕ</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Дневен бар</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25,30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19,00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13,90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11,40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4,00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Нощен бар</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63,20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40,40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30,30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25,30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8,00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Дискотека</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37,90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25,30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19,00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15,20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5,70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4</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Хазартни игри</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63,20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40,40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30,30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25,30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8,50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5</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Развлекателни игри</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22,70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15,20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11,40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8,80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2,90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w:t>
            </w:r>
          </w:p>
        </w:tc>
        <w:tc>
          <w:tcPr>
            <w:tcW w:w="9915" w:type="dxa"/>
            <w:gridSpan w:val="6"/>
            <w:tcBorders>
              <w:top w:val="single" w:sz="4" w:space="0" w:color="auto"/>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Складове и сервизни помещения  към заведенията за развлечения - 30% от основната цена</w:t>
            </w:r>
          </w:p>
        </w:tc>
      </w:tr>
      <w:tr w:rsidR="00D617B3" w:rsidRPr="00D617B3" w:rsidTr="00C84ACF">
        <w:trPr>
          <w:trHeight w:val="315"/>
        </w:trPr>
        <w:tc>
          <w:tcPr>
            <w:tcW w:w="10256" w:type="dxa"/>
            <w:gridSpan w:val="7"/>
            <w:tcBorders>
              <w:top w:val="single" w:sz="4" w:space="0" w:color="auto"/>
              <w:left w:val="single" w:sz="4" w:space="0" w:color="auto"/>
              <w:bottom w:val="single" w:sz="4" w:space="0" w:color="auto"/>
              <w:right w:val="single" w:sz="4" w:space="0" w:color="auto"/>
            </w:tcBorders>
            <w:shd w:val="clear" w:color="000000" w:fill="D9D9D9"/>
            <w:vAlign w:val="center"/>
          </w:tcPr>
          <w:p w:rsidR="00D617B3" w:rsidRPr="00D617B3" w:rsidRDefault="00D617B3" w:rsidP="00C84ACF">
            <w:pPr>
              <w:jc w:val="center"/>
              <w:rPr>
                <w:rFonts w:ascii="Times New Roman" w:hAnsi="Times New Roman" w:cs="Times New Roman"/>
                <w:b/>
                <w:bCs/>
                <w:sz w:val="20"/>
                <w:szCs w:val="20"/>
                <w:lang w:val="bg-BG" w:eastAsia="bg-BG"/>
              </w:rPr>
            </w:pPr>
            <w:r w:rsidRPr="00D617B3">
              <w:rPr>
                <w:rFonts w:ascii="Times New Roman" w:hAnsi="Times New Roman" w:cs="Times New Roman"/>
                <w:b/>
                <w:bCs/>
                <w:sz w:val="20"/>
                <w:szCs w:val="20"/>
                <w:lang w:val="bg-BG" w:eastAsia="bg-BG"/>
              </w:rPr>
              <w:t>IV. ПОМЕЩЕНИЯ ЗА ПРОИЗВОДСТВО И УСЛУГИ</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Ателиета за електроника</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15,20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10,10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2,30</w:t>
            </w:r>
          </w:p>
        </w:tc>
      </w:tr>
      <w:tr w:rsidR="00D617B3" w:rsidRPr="00D617B3" w:rsidTr="00C84ACF">
        <w:trPr>
          <w:trHeight w:val="51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Ателиета за ювелирни услуги и бижутерия</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25,30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20,20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15,20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12,60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5,20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Ателиета за битови услуги</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5,10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3,80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1,70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4</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Работилници за битови услуги</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5,10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3,80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1,70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5</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 xml:space="preserve">Работилници за </w:t>
            </w:r>
            <w:proofErr w:type="spellStart"/>
            <w:r w:rsidRPr="00D617B3">
              <w:rPr>
                <w:rFonts w:ascii="Times New Roman" w:hAnsi="Times New Roman" w:cs="Times New Roman"/>
                <w:sz w:val="20"/>
                <w:szCs w:val="20"/>
                <w:lang w:val="bg-BG" w:eastAsia="bg-BG"/>
              </w:rPr>
              <w:t>авто</w:t>
            </w:r>
            <w:proofErr w:type="spellEnd"/>
            <w:r w:rsidRPr="00D617B3">
              <w:rPr>
                <w:rFonts w:ascii="Times New Roman" w:hAnsi="Times New Roman" w:cs="Times New Roman"/>
                <w:sz w:val="20"/>
                <w:szCs w:val="20"/>
                <w:lang w:val="bg-BG" w:eastAsia="bg-BG"/>
              </w:rPr>
              <w:t xml:space="preserve"> услуги</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17,70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12,60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10,10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2,90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Производствени цехове</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5,10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3,80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2,50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1,70</w:t>
            </w:r>
          </w:p>
        </w:tc>
      </w:tr>
      <w:tr w:rsidR="00D617B3" w:rsidRPr="00D617B3" w:rsidTr="00416014">
        <w:trPr>
          <w:trHeight w:val="51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Помещения за производство на селскостопанска продукция</w:t>
            </w:r>
          </w:p>
        </w:tc>
        <w:tc>
          <w:tcPr>
            <w:tcW w:w="5180" w:type="dxa"/>
            <w:gridSpan w:val="4"/>
            <w:tcBorders>
              <w:top w:val="single" w:sz="4" w:space="0" w:color="auto"/>
              <w:left w:val="nil"/>
              <w:bottom w:val="single" w:sz="4" w:space="0" w:color="auto"/>
              <w:right w:val="single" w:sz="4" w:space="0" w:color="auto"/>
            </w:tcBorders>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1,30</w:t>
            </w:r>
          </w:p>
        </w:tc>
        <w:tc>
          <w:tcPr>
            <w:tcW w:w="1295" w:type="dxa"/>
            <w:tcBorders>
              <w:top w:val="nil"/>
              <w:left w:val="nil"/>
              <w:bottom w:val="single" w:sz="4" w:space="0" w:color="auto"/>
              <w:right w:val="single" w:sz="4" w:space="0" w:color="auto"/>
            </w:tcBorders>
            <w:vAlign w:val="center"/>
          </w:tcPr>
          <w:p w:rsid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0,30</w:t>
            </w:r>
          </w:p>
          <w:p w:rsidR="00416014" w:rsidRDefault="00416014" w:rsidP="00C84ACF">
            <w:pPr>
              <w:jc w:val="center"/>
              <w:rPr>
                <w:rFonts w:ascii="Times New Roman" w:hAnsi="Times New Roman" w:cs="Times New Roman"/>
                <w:sz w:val="20"/>
                <w:szCs w:val="20"/>
                <w:lang w:val="bg-BG" w:eastAsia="bg-BG"/>
              </w:rPr>
            </w:pPr>
          </w:p>
          <w:p w:rsidR="00416014" w:rsidRPr="00D617B3" w:rsidRDefault="00416014" w:rsidP="00C84ACF">
            <w:pPr>
              <w:jc w:val="center"/>
              <w:rPr>
                <w:rFonts w:ascii="Times New Roman" w:hAnsi="Times New Roman" w:cs="Times New Roman"/>
                <w:sz w:val="20"/>
                <w:szCs w:val="20"/>
                <w:lang w:val="bg-BG" w:eastAsia="bg-BG"/>
              </w:rPr>
            </w:pPr>
          </w:p>
        </w:tc>
      </w:tr>
      <w:tr w:rsidR="00D617B3" w:rsidRPr="00D617B3" w:rsidTr="00C84ACF">
        <w:trPr>
          <w:trHeight w:val="300"/>
        </w:trPr>
        <w:tc>
          <w:tcPr>
            <w:tcW w:w="10256" w:type="dxa"/>
            <w:gridSpan w:val="7"/>
            <w:tcBorders>
              <w:top w:val="single" w:sz="4" w:space="0" w:color="auto"/>
              <w:left w:val="single" w:sz="4" w:space="0" w:color="auto"/>
              <w:bottom w:val="single" w:sz="4" w:space="0" w:color="auto"/>
              <w:right w:val="single" w:sz="4" w:space="0" w:color="auto"/>
            </w:tcBorders>
            <w:shd w:val="clear" w:color="000000" w:fill="D9D9D9"/>
            <w:vAlign w:val="center"/>
          </w:tcPr>
          <w:p w:rsidR="00D617B3" w:rsidRPr="00D617B3" w:rsidRDefault="00D617B3" w:rsidP="00C84ACF">
            <w:pPr>
              <w:jc w:val="center"/>
              <w:rPr>
                <w:rFonts w:ascii="Times New Roman" w:hAnsi="Times New Roman" w:cs="Times New Roman"/>
                <w:b/>
                <w:bCs/>
                <w:sz w:val="20"/>
                <w:szCs w:val="20"/>
                <w:lang w:val="bg-BG" w:eastAsia="bg-BG"/>
              </w:rPr>
            </w:pPr>
            <w:r w:rsidRPr="00D617B3">
              <w:rPr>
                <w:rFonts w:ascii="Times New Roman" w:hAnsi="Times New Roman" w:cs="Times New Roman"/>
                <w:b/>
                <w:bCs/>
                <w:sz w:val="20"/>
                <w:szCs w:val="20"/>
                <w:lang w:val="bg-BG" w:eastAsia="bg-BG"/>
              </w:rPr>
              <w:lastRenderedPageBreak/>
              <w:t>V. ДРУГИ</w:t>
            </w:r>
          </w:p>
        </w:tc>
      </w:tr>
      <w:tr w:rsidR="00D617B3" w:rsidRPr="00D617B3" w:rsidTr="00946347">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Административни сгради и офиси</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12,60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10,10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2,30</w:t>
            </w:r>
          </w:p>
        </w:tc>
      </w:tr>
      <w:tr w:rsidR="00D617B3" w:rsidRPr="00D617B3" w:rsidTr="00946347">
        <w:trPr>
          <w:trHeight w:val="300"/>
        </w:trPr>
        <w:tc>
          <w:tcPr>
            <w:tcW w:w="341" w:type="dxa"/>
            <w:tcBorders>
              <w:top w:val="single" w:sz="4" w:space="0" w:color="auto"/>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w:t>
            </w:r>
          </w:p>
        </w:tc>
        <w:tc>
          <w:tcPr>
            <w:tcW w:w="3440" w:type="dxa"/>
            <w:tcBorders>
              <w:top w:val="single" w:sz="4" w:space="0" w:color="auto"/>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Аптеки</w:t>
            </w:r>
          </w:p>
        </w:tc>
        <w:tc>
          <w:tcPr>
            <w:tcW w:w="1295" w:type="dxa"/>
            <w:tcBorders>
              <w:top w:val="single" w:sz="4" w:space="0" w:color="auto"/>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12,60</w:t>
            </w:r>
          </w:p>
        </w:tc>
        <w:tc>
          <w:tcPr>
            <w:tcW w:w="1295" w:type="dxa"/>
            <w:tcBorders>
              <w:top w:val="single" w:sz="4" w:space="0" w:color="auto"/>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6,30</w:t>
            </w:r>
          </w:p>
        </w:tc>
        <w:tc>
          <w:tcPr>
            <w:tcW w:w="1295" w:type="dxa"/>
            <w:tcBorders>
              <w:top w:val="single" w:sz="4" w:space="0" w:color="auto"/>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5,10</w:t>
            </w:r>
          </w:p>
        </w:tc>
        <w:tc>
          <w:tcPr>
            <w:tcW w:w="1295" w:type="dxa"/>
            <w:tcBorders>
              <w:top w:val="single" w:sz="4" w:space="0" w:color="auto"/>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3,80</w:t>
            </w:r>
          </w:p>
        </w:tc>
        <w:tc>
          <w:tcPr>
            <w:tcW w:w="1295" w:type="dxa"/>
            <w:tcBorders>
              <w:top w:val="single" w:sz="4" w:space="0" w:color="auto"/>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1,70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Здравни кабинети</w:t>
            </w:r>
          </w:p>
        </w:tc>
        <w:tc>
          <w:tcPr>
            <w:tcW w:w="5180" w:type="dxa"/>
            <w:gridSpan w:val="4"/>
            <w:tcBorders>
              <w:top w:val="single" w:sz="4" w:space="0" w:color="auto"/>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1,70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4</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Фитнес зали</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6,70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5,40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4,10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3,40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1,90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5</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 xml:space="preserve">Автосалон  или </w:t>
            </w:r>
            <w:proofErr w:type="spellStart"/>
            <w:r w:rsidRPr="00D617B3">
              <w:rPr>
                <w:rFonts w:ascii="Times New Roman" w:hAnsi="Times New Roman" w:cs="Times New Roman"/>
                <w:sz w:val="20"/>
                <w:szCs w:val="20"/>
                <w:lang w:val="bg-BG" w:eastAsia="bg-BG"/>
              </w:rPr>
              <w:t>автокъща</w:t>
            </w:r>
            <w:proofErr w:type="spellEnd"/>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2,58</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1,42</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0,84</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0,46</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0,34</w:t>
            </w:r>
          </w:p>
        </w:tc>
      </w:tr>
      <w:tr w:rsidR="00D617B3" w:rsidRPr="00D617B3" w:rsidTr="00C84ACF">
        <w:trPr>
          <w:trHeight w:val="51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 xml:space="preserve">Паркинги </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1,29</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0,71</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0,42</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0,23</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0,17</w:t>
            </w:r>
          </w:p>
        </w:tc>
      </w:tr>
      <w:tr w:rsidR="00D617B3" w:rsidRPr="00D617B3" w:rsidTr="00C84ACF">
        <w:trPr>
          <w:trHeight w:val="765"/>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Фондации и сдружения с нестопанска цел, осъществяващи дейност в обществена полза</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3,50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2,80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2,00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1,90</w:t>
            </w:r>
          </w:p>
        </w:tc>
      </w:tr>
      <w:tr w:rsidR="00D617B3" w:rsidRPr="00D617B3" w:rsidTr="00C84ACF">
        <w:trPr>
          <w:trHeight w:val="300"/>
        </w:trPr>
        <w:tc>
          <w:tcPr>
            <w:tcW w:w="10256" w:type="dxa"/>
            <w:gridSpan w:val="7"/>
            <w:tcBorders>
              <w:top w:val="single" w:sz="4" w:space="0" w:color="auto"/>
              <w:left w:val="single" w:sz="4" w:space="0" w:color="auto"/>
              <w:bottom w:val="single" w:sz="4" w:space="0" w:color="auto"/>
              <w:right w:val="single" w:sz="4" w:space="0" w:color="auto"/>
            </w:tcBorders>
            <w:shd w:val="clear" w:color="000000" w:fill="D9D9D9"/>
            <w:vAlign w:val="center"/>
          </w:tcPr>
          <w:p w:rsidR="00D617B3" w:rsidRPr="00D617B3" w:rsidRDefault="00D617B3" w:rsidP="00C84ACF">
            <w:pPr>
              <w:jc w:val="center"/>
              <w:rPr>
                <w:rFonts w:ascii="Times New Roman" w:hAnsi="Times New Roman" w:cs="Times New Roman"/>
                <w:b/>
                <w:bCs/>
                <w:sz w:val="20"/>
                <w:szCs w:val="20"/>
                <w:lang w:val="bg-BG" w:eastAsia="bg-BG"/>
              </w:rPr>
            </w:pPr>
            <w:r w:rsidRPr="00D617B3">
              <w:rPr>
                <w:rFonts w:ascii="Times New Roman" w:hAnsi="Times New Roman" w:cs="Times New Roman"/>
                <w:b/>
                <w:bCs/>
                <w:sz w:val="20"/>
                <w:szCs w:val="20"/>
                <w:lang w:val="bg-BG" w:eastAsia="bg-BG"/>
              </w:rPr>
              <w:t xml:space="preserve">VI. ПРАВО НА ПОСТАВЯНЕ НА ПРЕМЕСТВАЕМИ ОБЕКТИ </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Павилион за хранителни  стоки</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18,10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12,00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8,40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4,80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1,60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Павилион за нехранителни стоки</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12,00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8,40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6,00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3,00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1,60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 xml:space="preserve">Павилион за хранене </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30,10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21,70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14,40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9,00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3,20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4</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 xml:space="preserve">Павилион за услуги </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9,60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7,20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4,80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3,00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1,90</w:t>
            </w:r>
          </w:p>
        </w:tc>
      </w:tr>
      <w:tr w:rsidR="00D617B3" w:rsidRPr="00D617B3" w:rsidTr="00C84ACF">
        <w:trPr>
          <w:trHeight w:val="30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5</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 xml:space="preserve">Летни градини </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10,80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7,20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5,40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4,50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2,30</w:t>
            </w:r>
          </w:p>
        </w:tc>
      </w:tr>
      <w:tr w:rsidR="00D617B3" w:rsidRPr="00D617B3" w:rsidTr="00C84ACF">
        <w:trPr>
          <w:trHeight w:val="510"/>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Машини за топли, студени напитки и за пакетирани хранителни продукти</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79,40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60,10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31,30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15,60</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15,60</w:t>
            </w:r>
          </w:p>
        </w:tc>
      </w:tr>
      <w:tr w:rsidR="00D617B3" w:rsidRPr="00D617B3" w:rsidTr="00C84ACF">
        <w:trPr>
          <w:trHeight w:val="766"/>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7</w:t>
            </w:r>
          </w:p>
        </w:tc>
        <w:tc>
          <w:tcPr>
            <w:tcW w:w="3440" w:type="dxa"/>
            <w:tcBorders>
              <w:top w:val="nil"/>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 xml:space="preserve">За ползване на места, върху които е разположен </w:t>
            </w:r>
            <w:proofErr w:type="spellStart"/>
            <w:r w:rsidRPr="00D617B3">
              <w:rPr>
                <w:rFonts w:ascii="Times New Roman" w:hAnsi="Times New Roman" w:cs="Times New Roman"/>
                <w:sz w:val="20"/>
                <w:szCs w:val="20"/>
                <w:lang w:val="bg-BG" w:eastAsia="bg-BG"/>
              </w:rPr>
              <w:t>преместваем</w:t>
            </w:r>
            <w:proofErr w:type="spellEnd"/>
            <w:r w:rsidRPr="00D617B3">
              <w:rPr>
                <w:rFonts w:ascii="Times New Roman" w:hAnsi="Times New Roman" w:cs="Times New Roman"/>
                <w:sz w:val="20"/>
                <w:szCs w:val="20"/>
                <w:lang w:val="bg-BG" w:eastAsia="bg-BG"/>
              </w:rPr>
              <w:t xml:space="preserve">  обект – ледена пързалка </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1,25</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1,02</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0,48</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0,21</w:t>
            </w:r>
          </w:p>
        </w:tc>
        <w:tc>
          <w:tcPr>
            <w:tcW w:w="1295" w:type="dxa"/>
            <w:tcBorders>
              <w:top w:val="nil"/>
              <w:left w:val="nil"/>
              <w:bottom w:val="single" w:sz="4" w:space="0" w:color="auto"/>
              <w:right w:val="single" w:sz="4" w:space="0" w:color="auto"/>
            </w:tcBorders>
            <w:vAlign w:val="center"/>
          </w:tcPr>
          <w:p w:rsidR="00D617B3" w:rsidRPr="00D617B3" w:rsidRDefault="00D617B3" w:rsidP="00C84ACF">
            <w:pPr>
              <w:jc w:val="cente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0,06</w:t>
            </w:r>
          </w:p>
        </w:tc>
      </w:tr>
      <w:tr w:rsidR="00D617B3" w:rsidRPr="00D617B3" w:rsidTr="00C84ACF">
        <w:trPr>
          <w:trHeight w:val="564"/>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8</w:t>
            </w:r>
          </w:p>
        </w:tc>
        <w:tc>
          <w:tcPr>
            <w:tcW w:w="9915" w:type="dxa"/>
            <w:gridSpan w:val="6"/>
            <w:tcBorders>
              <w:top w:val="single" w:sz="4" w:space="0" w:color="auto"/>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 xml:space="preserve">Право на поставяне на </w:t>
            </w:r>
            <w:proofErr w:type="spellStart"/>
            <w:r w:rsidRPr="00D617B3">
              <w:rPr>
                <w:rFonts w:ascii="Times New Roman" w:hAnsi="Times New Roman" w:cs="Times New Roman"/>
                <w:sz w:val="20"/>
                <w:szCs w:val="20"/>
                <w:lang w:val="bg-BG" w:eastAsia="bg-BG"/>
              </w:rPr>
              <w:t>преместваеми</w:t>
            </w:r>
            <w:proofErr w:type="spellEnd"/>
            <w:r w:rsidRPr="00D617B3">
              <w:rPr>
                <w:rFonts w:ascii="Times New Roman" w:hAnsi="Times New Roman" w:cs="Times New Roman"/>
                <w:sz w:val="20"/>
                <w:szCs w:val="20"/>
                <w:lang w:val="bg-BG" w:eastAsia="bg-BG"/>
              </w:rPr>
              <w:t xml:space="preserve"> телекомуникационни съоръжения върху част от общински терен  10 лв./кв.м/месец</w:t>
            </w:r>
          </w:p>
        </w:tc>
      </w:tr>
      <w:tr w:rsidR="00D617B3" w:rsidRPr="00D617B3" w:rsidTr="00C84ACF">
        <w:trPr>
          <w:trHeight w:val="559"/>
        </w:trPr>
        <w:tc>
          <w:tcPr>
            <w:tcW w:w="341" w:type="dxa"/>
            <w:tcBorders>
              <w:top w:val="nil"/>
              <w:left w:val="single" w:sz="4" w:space="0" w:color="auto"/>
              <w:bottom w:val="single" w:sz="4" w:space="0" w:color="auto"/>
              <w:right w:val="single" w:sz="4" w:space="0" w:color="auto"/>
            </w:tcBorders>
            <w:noWrap/>
          </w:tcPr>
          <w:p w:rsidR="00D617B3" w:rsidRPr="00D617B3" w:rsidRDefault="00D617B3" w:rsidP="00C84ACF">
            <w:pPr>
              <w:jc w:val="right"/>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9</w:t>
            </w:r>
          </w:p>
        </w:tc>
        <w:tc>
          <w:tcPr>
            <w:tcW w:w="9915" w:type="dxa"/>
            <w:gridSpan w:val="6"/>
            <w:tcBorders>
              <w:top w:val="single" w:sz="4" w:space="0" w:color="auto"/>
              <w:left w:val="nil"/>
              <w:bottom w:val="single" w:sz="4" w:space="0" w:color="auto"/>
              <w:right w:val="single" w:sz="4" w:space="0" w:color="auto"/>
            </w:tcBorders>
          </w:tcPr>
          <w:p w:rsidR="00D617B3" w:rsidRPr="00D617B3" w:rsidRDefault="00D617B3" w:rsidP="00C84ACF">
            <w:pPr>
              <w:rPr>
                <w:rFonts w:ascii="Times New Roman" w:hAnsi="Times New Roman" w:cs="Times New Roman"/>
                <w:sz w:val="20"/>
                <w:szCs w:val="20"/>
                <w:lang w:val="bg-BG" w:eastAsia="bg-BG"/>
              </w:rPr>
            </w:pPr>
            <w:r w:rsidRPr="00D617B3">
              <w:rPr>
                <w:rFonts w:ascii="Times New Roman" w:hAnsi="Times New Roman" w:cs="Times New Roman"/>
                <w:sz w:val="20"/>
                <w:szCs w:val="20"/>
                <w:lang w:val="bg-BG" w:eastAsia="bg-BG"/>
              </w:rPr>
              <w:t xml:space="preserve">Право на поставяне на </w:t>
            </w:r>
            <w:proofErr w:type="spellStart"/>
            <w:r w:rsidRPr="00D617B3">
              <w:rPr>
                <w:rFonts w:ascii="Times New Roman" w:hAnsi="Times New Roman" w:cs="Times New Roman"/>
                <w:sz w:val="20"/>
                <w:szCs w:val="20"/>
                <w:lang w:val="bg-BG" w:eastAsia="bg-BG"/>
              </w:rPr>
              <w:t>преместваеми</w:t>
            </w:r>
            <w:proofErr w:type="spellEnd"/>
            <w:r w:rsidRPr="00D617B3">
              <w:rPr>
                <w:rFonts w:ascii="Times New Roman" w:hAnsi="Times New Roman" w:cs="Times New Roman"/>
                <w:sz w:val="20"/>
                <w:szCs w:val="20"/>
                <w:lang w:val="bg-BG" w:eastAsia="bg-BG"/>
              </w:rPr>
              <w:t xml:space="preserve"> телекомуникационни съоръжения върху част от покривното пространство на общински сгради, намиращи се на територията на кметства към Община Плевен в размер на 14 лв./кв.м/месец</w:t>
            </w:r>
          </w:p>
        </w:tc>
      </w:tr>
      <w:tr w:rsidR="00D52EA9" w:rsidRPr="00D617B3" w:rsidTr="006E69D8">
        <w:trPr>
          <w:trHeight w:val="559"/>
        </w:trPr>
        <w:tc>
          <w:tcPr>
            <w:tcW w:w="10256" w:type="dxa"/>
            <w:gridSpan w:val="7"/>
            <w:tcBorders>
              <w:top w:val="nil"/>
              <w:left w:val="single" w:sz="4" w:space="0" w:color="auto"/>
              <w:bottom w:val="single" w:sz="4" w:space="0" w:color="auto"/>
              <w:right w:val="single" w:sz="4" w:space="0" w:color="auto"/>
            </w:tcBorders>
            <w:noWrap/>
          </w:tcPr>
          <w:p w:rsidR="00D52EA9" w:rsidRPr="00D52EA9" w:rsidRDefault="00D52EA9" w:rsidP="00946347">
            <w:pPr>
              <w:rPr>
                <w:rFonts w:ascii="Times New Roman" w:hAnsi="Times New Roman" w:cs="Times New Roman"/>
                <w:sz w:val="20"/>
                <w:szCs w:val="20"/>
                <w:lang w:val="bg-BG" w:eastAsia="bg-BG"/>
              </w:rPr>
            </w:pPr>
            <w:r>
              <w:rPr>
                <w:rFonts w:ascii="Times New Roman" w:hAnsi="Times New Roman" w:cs="Times New Roman"/>
                <w:sz w:val="20"/>
                <w:szCs w:val="20"/>
                <w:lang w:val="bg-BG" w:eastAsia="bg-BG"/>
              </w:rPr>
              <w:t xml:space="preserve">          </w:t>
            </w:r>
            <w:r w:rsidRPr="00D52EA9">
              <w:rPr>
                <w:rFonts w:ascii="Times New Roman" w:hAnsi="Times New Roman" w:cs="Times New Roman"/>
                <w:sz w:val="20"/>
                <w:szCs w:val="20"/>
                <w:lang w:val="bg-BG" w:eastAsia="bg-BG"/>
              </w:rPr>
              <w:t>Намалява се наемната цена на всички  помещения над 100 кв.м, както следва:</w:t>
            </w:r>
          </w:p>
          <w:p w:rsidR="00D52EA9" w:rsidRPr="00D52EA9" w:rsidRDefault="00D52EA9" w:rsidP="00946347">
            <w:pPr>
              <w:rPr>
                <w:rFonts w:ascii="Times New Roman" w:hAnsi="Times New Roman" w:cs="Times New Roman"/>
                <w:sz w:val="20"/>
                <w:szCs w:val="20"/>
                <w:lang w:val="bg-BG" w:eastAsia="bg-BG"/>
              </w:rPr>
            </w:pPr>
            <w:r w:rsidRPr="00D52EA9">
              <w:rPr>
                <w:rFonts w:ascii="Times New Roman" w:hAnsi="Times New Roman" w:cs="Times New Roman"/>
                <w:sz w:val="20"/>
                <w:szCs w:val="20"/>
                <w:lang w:val="bg-BG" w:eastAsia="bg-BG"/>
              </w:rPr>
              <w:t>1. за  помещения от 100 до 200 кв.м. наемната цена за горницата над 100 кв.м. се намалява с 40%;</w:t>
            </w:r>
          </w:p>
          <w:p w:rsidR="00D52EA9" w:rsidRPr="00D617B3" w:rsidRDefault="00D52EA9" w:rsidP="00D52EA9">
            <w:pPr>
              <w:rPr>
                <w:rFonts w:ascii="Times New Roman" w:hAnsi="Times New Roman" w:cs="Times New Roman"/>
                <w:sz w:val="20"/>
                <w:szCs w:val="20"/>
                <w:lang w:val="bg-BG" w:eastAsia="bg-BG"/>
              </w:rPr>
            </w:pPr>
            <w:r w:rsidRPr="00D52EA9">
              <w:rPr>
                <w:rFonts w:ascii="Times New Roman" w:hAnsi="Times New Roman" w:cs="Times New Roman"/>
                <w:sz w:val="20"/>
                <w:szCs w:val="20"/>
                <w:lang w:val="bg-BG" w:eastAsia="bg-BG"/>
              </w:rPr>
              <w:t>2. за  помещения над 200 кв.м. наемната цена за горницата над 200 кв.м. се намалява с 50%.</w:t>
            </w:r>
          </w:p>
        </w:tc>
      </w:tr>
    </w:tbl>
    <w:p w:rsidR="00D617B3" w:rsidRPr="00D617B3" w:rsidRDefault="00D617B3" w:rsidP="00D617B3">
      <w:pPr>
        <w:rPr>
          <w:rFonts w:ascii="Times New Roman" w:hAnsi="Times New Roman" w:cs="Times New Roman"/>
          <w:b/>
          <w:bCs/>
          <w:lang w:val="bg-BG"/>
        </w:rPr>
        <w:sectPr w:rsidR="00D617B3" w:rsidRPr="00D617B3" w:rsidSect="00D617B3">
          <w:headerReference w:type="even" r:id="rId9"/>
          <w:headerReference w:type="default" r:id="rId10"/>
          <w:footerReference w:type="even" r:id="rId11"/>
          <w:footerReference w:type="default" r:id="rId12"/>
          <w:headerReference w:type="first" r:id="rId13"/>
          <w:footerReference w:type="first" r:id="rId14"/>
          <w:pgSz w:w="11907" w:h="16840" w:code="9"/>
          <w:pgMar w:top="851" w:right="851" w:bottom="851" w:left="1134" w:header="709" w:footer="709" w:gutter="0"/>
          <w:cols w:space="708"/>
          <w:titlePg/>
          <w:rtlGutter/>
          <w:docGrid w:linePitch="360"/>
        </w:sectPr>
      </w:pPr>
    </w:p>
    <w:p w:rsidR="00D617B3" w:rsidRPr="00D617B3" w:rsidRDefault="00D617B3" w:rsidP="00E84B1A">
      <w:pPr>
        <w:ind w:firstLine="709"/>
        <w:jc w:val="right"/>
        <w:outlineLvl w:val="2"/>
        <w:rPr>
          <w:rFonts w:ascii="Times New Roman" w:hAnsi="Times New Roman" w:cs="Times New Roman"/>
          <w:b/>
          <w:bCs/>
          <w:lang w:val="bg-BG" w:eastAsia="bg-BG"/>
        </w:rPr>
      </w:pPr>
      <w:r w:rsidRPr="00D617B3">
        <w:rPr>
          <w:rFonts w:ascii="Times New Roman" w:hAnsi="Times New Roman" w:cs="Times New Roman"/>
          <w:b/>
          <w:bCs/>
          <w:lang w:val="bg-BG"/>
        </w:rPr>
        <w:lastRenderedPageBreak/>
        <w:tab/>
      </w:r>
      <w:r w:rsidRPr="00D617B3">
        <w:rPr>
          <w:rFonts w:ascii="Times New Roman" w:hAnsi="Times New Roman" w:cs="Times New Roman"/>
          <w:b/>
          <w:bCs/>
          <w:lang w:val="bg-BG"/>
        </w:rPr>
        <w:tab/>
      </w:r>
      <w:r w:rsidRPr="00D617B3">
        <w:rPr>
          <w:rFonts w:ascii="Times New Roman" w:hAnsi="Times New Roman" w:cs="Times New Roman"/>
          <w:b/>
          <w:bCs/>
          <w:lang w:val="bg-BG" w:eastAsia="bg-BG"/>
        </w:rPr>
        <w:t>Приложение № 7</w:t>
      </w:r>
    </w:p>
    <w:p w:rsidR="00D617B3" w:rsidRPr="00D617B3" w:rsidRDefault="00D617B3" w:rsidP="00D617B3">
      <w:pPr>
        <w:ind w:firstLine="708"/>
        <w:jc w:val="right"/>
        <w:rPr>
          <w:rFonts w:ascii="Times New Roman" w:hAnsi="Times New Roman" w:cs="Times New Roman"/>
          <w:b/>
          <w:bCs/>
          <w:lang w:val="bg-BG" w:eastAsia="bg-BG"/>
        </w:rPr>
      </w:pPr>
    </w:p>
    <w:p w:rsidR="00B470AF" w:rsidRDefault="00D617B3" w:rsidP="00D617B3">
      <w:pPr>
        <w:tabs>
          <w:tab w:val="left" w:pos="540"/>
          <w:tab w:val="left" w:pos="900"/>
          <w:tab w:val="left" w:pos="3960"/>
        </w:tabs>
        <w:jc w:val="center"/>
        <w:rPr>
          <w:rStyle w:val="af"/>
          <w:rFonts w:ascii="Times New Roman" w:hAnsi="Times New Roman"/>
          <w:b/>
          <w:bCs/>
          <w:color w:val="auto"/>
          <w:u w:val="none"/>
          <w:lang w:val="bg-BG"/>
        </w:rPr>
      </w:pPr>
      <w:r w:rsidRPr="00D617B3">
        <w:rPr>
          <w:rStyle w:val="af"/>
          <w:rFonts w:ascii="Times New Roman" w:hAnsi="Times New Roman"/>
          <w:b/>
          <w:bCs/>
          <w:color w:val="auto"/>
          <w:u w:val="none"/>
          <w:lang w:val="bg-BG"/>
        </w:rPr>
        <w:t>Т</w:t>
      </w:r>
      <w:r w:rsidR="00B470AF">
        <w:rPr>
          <w:rStyle w:val="af"/>
          <w:rFonts w:ascii="Times New Roman" w:hAnsi="Times New Roman"/>
          <w:b/>
          <w:bCs/>
          <w:color w:val="auto"/>
          <w:u w:val="none"/>
          <w:lang w:val="bg-BG"/>
        </w:rPr>
        <w:t>АРИФА</w:t>
      </w:r>
    </w:p>
    <w:p w:rsidR="00D617B3" w:rsidRPr="00416014" w:rsidRDefault="00D617B3" w:rsidP="00D617B3">
      <w:pPr>
        <w:tabs>
          <w:tab w:val="left" w:pos="540"/>
          <w:tab w:val="left" w:pos="900"/>
          <w:tab w:val="left" w:pos="3960"/>
        </w:tabs>
        <w:jc w:val="center"/>
        <w:rPr>
          <w:rStyle w:val="af"/>
          <w:rFonts w:ascii="Times New Roman" w:hAnsi="Times New Roman"/>
          <w:b/>
          <w:color w:val="auto"/>
          <w:u w:val="none"/>
          <w:lang w:val="bg-BG"/>
        </w:rPr>
      </w:pPr>
      <w:r w:rsidRPr="00416014">
        <w:rPr>
          <w:rStyle w:val="af"/>
          <w:rFonts w:ascii="Times New Roman" w:hAnsi="Times New Roman"/>
          <w:b/>
          <w:bCs/>
          <w:color w:val="auto"/>
          <w:u w:val="none"/>
          <w:lang w:val="bg-BG"/>
        </w:rPr>
        <w:t xml:space="preserve">на местните такси за </w:t>
      </w:r>
      <w:proofErr w:type="spellStart"/>
      <w:r w:rsidRPr="00416014">
        <w:rPr>
          <w:rStyle w:val="af"/>
          <w:rFonts w:ascii="Times New Roman" w:hAnsi="Times New Roman"/>
          <w:b/>
          <w:bCs/>
          <w:color w:val="auto"/>
          <w:u w:val="none"/>
          <w:lang w:val="bg-BG"/>
        </w:rPr>
        <w:t>водовземане</w:t>
      </w:r>
      <w:proofErr w:type="spellEnd"/>
      <w:r w:rsidRPr="00416014">
        <w:rPr>
          <w:rStyle w:val="af"/>
          <w:rFonts w:ascii="Times New Roman" w:hAnsi="Times New Roman"/>
          <w:b/>
          <w:bCs/>
          <w:color w:val="auto"/>
          <w:u w:val="none"/>
          <w:lang w:val="bg-BG"/>
        </w:rPr>
        <w:t xml:space="preserve"> и ползване на воден обект, предоставяни от Община Плевен</w:t>
      </w:r>
    </w:p>
    <w:tbl>
      <w:tblPr>
        <w:tblW w:w="9783" w:type="dxa"/>
        <w:tblInd w:w="40" w:type="dxa"/>
        <w:tblLayout w:type="fixed"/>
        <w:tblCellMar>
          <w:left w:w="10" w:type="dxa"/>
          <w:right w:w="10" w:type="dxa"/>
        </w:tblCellMar>
        <w:tblLook w:val="00A0" w:firstRow="1" w:lastRow="0" w:firstColumn="1" w:lastColumn="0" w:noHBand="0" w:noVBand="0"/>
      </w:tblPr>
      <w:tblGrid>
        <w:gridCol w:w="500"/>
        <w:gridCol w:w="4981"/>
        <w:gridCol w:w="1417"/>
        <w:gridCol w:w="1369"/>
        <w:gridCol w:w="1516"/>
      </w:tblGrid>
      <w:tr w:rsidR="00D617B3" w:rsidRPr="00D617B3" w:rsidTr="00B470AF">
        <w:trPr>
          <w:trHeight w:val="445"/>
        </w:trPr>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I.</w:t>
            </w:r>
          </w:p>
        </w:tc>
        <w:tc>
          <w:tcPr>
            <w:tcW w:w="928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Такси за разрешителни по чл. 52, ал. 1, т. 3 и чл. 60 от Закона за водите:</w:t>
            </w:r>
          </w:p>
        </w:tc>
      </w:tr>
      <w:tr w:rsidR="00D617B3" w:rsidRPr="00D617B3" w:rsidTr="00416014">
        <w:trPr>
          <w:trHeight w:val="548"/>
        </w:trPr>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1.</w:t>
            </w:r>
          </w:p>
        </w:tc>
        <w:tc>
          <w:tcPr>
            <w:tcW w:w="639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За   издаване   на   разрешително   за   </w:t>
            </w:r>
            <w:proofErr w:type="spellStart"/>
            <w:r w:rsidRPr="00D617B3">
              <w:rPr>
                <w:rStyle w:val="af"/>
                <w:rFonts w:ascii="Times New Roman" w:hAnsi="Times New Roman"/>
                <w:color w:val="auto"/>
                <w:u w:val="none"/>
                <w:lang w:val="bg-BG"/>
              </w:rPr>
              <w:t>водовземане</w:t>
            </w:r>
            <w:proofErr w:type="spellEnd"/>
            <w:r w:rsidRPr="00D617B3">
              <w:rPr>
                <w:rStyle w:val="af"/>
                <w:rFonts w:ascii="Times New Roman" w:hAnsi="Times New Roman"/>
                <w:color w:val="auto"/>
                <w:u w:val="none"/>
                <w:lang w:val="bg-BG"/>
              </w:rPr>
              <w:t xml:space="preserve">/ползване на воден обект </w:t>
            </w:r>
          </w:p>
        </w:tc>
        <w:tc>
          <w:tcPr>
            <w:tcW w:w="28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 250,00 лв.</w:t>
            </w:r>
          </w:p>
        </w:tc>
      </w:tr>
      <w:tr w:rsidR="00D617B3" w:rsidRPr="00D617B3" w:rsidTr="00416014">
        <w:trPr>
          <w:trHeight w:val="556"/>
        </w:trPr>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2.</w:t>
            </w:r>
          </w:p>
        </w:tc>
        <w:tc>
          <w:tcPr>
            <w:tcW w:w="639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За изменение и/или допълнение на разрешително за </w:t>
            </w:r>
            <w:proofErr w:type="spellStart"/>
            <w:r w:rsidRPr="00D617B3">
              <w:rPr>
                <w:rStyle w:val="af"/>
                <w:rFonts w:ascii="Times New Roman" w:hAnsi="Times New Roman"/>
                <w:color w:val="auto"/>
                <w:u w:val="none"/>
                <w:lang w:val="bg-BG"/>
              </w:rPr>
              <w:t>водовземане</w:t>
            </w:r>
            <w:proofErr w:type="spellEnd"/>
            <w:r w:rsidRPr="00D617B3">
              <w:rPr>
                <w:rStyle w:val="af"/>
                <w:rFonts w:ascii="Times New Roman" w:hAnsi="Times New Roman"/>
                <w:color w:val="auto"/>
                <w:u w:val="none"/>
                <w:lang w:val="bg-BG"/>
              </w:rPr>
              <w:t xml:space="preserve">/ползване на воден обект </w:t>
            </w:r>
          </w:p>
        </w:tc>
        <w:tc>
          <w:tcPr>
            <w:tcW w:w="28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 130,00 лв.</w:t>
            </w:r>
          </w:p>
        </w:tc>
      </w:tr>
      <w:tr w:rsidR="00D617B3" w:rsidRPr="00D617B3" w:rsidTr="00416014">
        <w:trPr>
          <w:trHeight w:val="394"/>
        </w:trPr>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3.</w:t>
            </w:r>
          </w:p>
        </w:tc>
        <w:tc>
          <w:tcPr>
            <w:tcW w:w="639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За продължаване срока на издадено разрешително </w:t>
            </w:r>
          </w:p>
        </w:tc>
        <w:tc>
          <w:tcPr>
            <w:tcW w:w="288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100,00 лв.</w:t>
            </w:r>
          </w:p>
        </w:tc>
      </w:tr>
      <w:tr w:rsidR="00D617B3" w:rsidRPr="00D617B3" w:rsidTr="00B470AF">
        <w:trPr>
          <w:trHeight w:val="421"/>
        </w:trPr>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II.</w:t>
            </w:r>
          </w:p>
        </w:tc>
        <w:tc>
          <w:tcPr>
            <w:tcW w:w="928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Такси за </w:t>
            </w:r>
            <w:proofErr w:type="spellStart"/>
            <w:r w:rsidRPr="00D617B3">
              <w:rPr>
                <w:rStyle w:val="af"/>
                <w:rFonts w:ascii="Times New Roman" w:hAnsi="Times New Roman"/>
                <w:color w:val="auto"/>
                <w:u w:val="none"/>
                <w:lang w:val="bg-BG"/>
              </w:rPr>
              <w:t>водовземане</w:t>
            </w:r>
            <w:proofErr w:type="spellEnd"/>
            <w:r w:rsidRPr="00D617B3">
              <w:rPr>
                <w:rStyle w:val="af"/>
                <w:rFonts w:ascii="Times New Roman" w:hAnsi="Times New Roman"/>
                <w:color w:val="auto"/>
                <w:u w:val="none"/>
                <w:lang w:val="bg-BG"/>
              </w:rPr>
              <w:t xml:space="preserve"> от повърхностни води:</w:t>
            </w:r>
          </w:p>
        </w:tc>
      </w:tr>
      <w:tr w:rsidR="00D617B3" w:rsidRPr="00D617B3" w:rsidTr="002764EA">
        <w:trPr>
          <w:trHeight w:val="636"/>
        </w:trPr>
        <w:tc>
          <w:tcPr>
            <w:tcW w:w="500" w:type="dxa"/>
            <w:vMerge w:val="restart"/>
            <w:tcBorders>
              <w:top w:val="single" w:sz="6" w:space="0" w:color="000000"/>
              <w:left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p>
        </w:tc>
        <w:tc>
          <w:tcPr>
            <w:tcW w:w="4981" w:type="dxa"/>
            <w:vMerge w:val="restart"/>
            <w:tcBorders>
              <w:top w:val="single" w:sz="6" w:space="0" w:color="000000"/>
              <w:left w:val="single" w:sz="6" w:space="0" w:color="000000"/>
              <w:right w:val="single" w:sz="6" w:space="0" w:color="000000"/>
            </w:tcBorders>
            <w:shd w:val="clear" w:color="auto" w:fill="FFFFFF"/>
            <w:tcMar>
              <w:top w:w="0" w:type="dxa"/>
              <w:left w:w="40" w:type="dxa"/>
              <w:bottom w:w="0" w:type="dxa"/>
              <w:right w:w="40" w:type="dxa"/>
            </w:tcMar>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Цел на ползване на водата</w:t>
            </w:r>
          </w:p>
        </w:tc>
        <w:tc>
          <w:tcPr>
            <w:tcW w:w="4302" w:type="dxa"/>
            <w:gridSpan w:val="3"/>
            <w:tcBorders>
              <w:top w:val="single" w:sz="6" w:space="0" w:color="000000"/>
              <w:left w:val="single" w:sz="6" w:space="0" w:color="000000"/>
              <w:bottom w:val="single" w:sz="4" w:space="0" w:color="auto"/>
              <w:right w:val="single" w:sz="6" w:space="0" w:color="000000"/>
            </w:tcBorders>
            <w:shd w:val="clear" w:color="auto" w:fill="FFFFFF"/>
            <w:tcMar>
              <w:top w:w="0" w:type="dxa"/>
              <w:left w:w="40" w:type="dxa"/>
              <w:bottom w:w="0" w:type="dxa"/>
              <w:right w:w="40" w:type="dxa"/>
            </w:tcMar>
            <w:vAlign w:val="center"/>
          </w:tcPr>
          <w:p w:rsidR="00D617B3" w:rsidRPr="00D617B3" w:rsidRDefault="00D617B3" w:rsidP="00DC44A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Размер на таксата  </w:t>
            </w:r>
            <w:r w:rsidR="00DC44AF" w:rsidRPr="00DC44AF">
              <w:rPr>
                <w:rStyle w:val="af"/>
                <w:rFonts w:ascii="Times New Roman" w:hAnsi="Times New Roman"/>
                <w:color w:val="auto"/>
                <w:u w:val="none"/>
                <w:lang w:val="bg-BG"/>
              </w:rPr>
              <w:t xml:space="preserve">Е (в лв./куб. м) </w:t>
            </w:r>
          </w:p>
        </w:tc>
      </w:tr>
      <w:tr w:rsidR="00D617B3" w:rsidRPr="00D617B3" w:rsidTr="00416014">
        <w:trPr>
          <w:trHeight w:val="456"/>
        </w:trPr>
        <w:tc>
          <w:tcPr>
            <w:tcW w:w="500" w:type="dxa"/>
            <w:vMerge/>
            <w:tcBorders>
              <w:left w:val="single" w:sz="6" w:space="0" w:color="000000"/>
              <w:bottom w:val="nil"/>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p>
        </w:tc>
        <w:tc>
          <w:tcPr>
            <w:tcW w:w="4981" w:type="dxa"/>
            <w:vMerge/>
            <w:tcBorders>
              <w:left w:val="single" w:sz="6" w:space="0" w:color="000000"/>
              <w:bottom w:val="nil"/>
              <w:right w:val="single" w:sz="6" w:space="0" w:color="000000"/>
            </w:tcBorders>
            <w:shd w:val="clear" w:color="auto" w:fill="FFFFFF"/>
            <w:tcMar>
              <w:top w:w="0" w:type="dxa"/>
              <w:left w:w="40" w:type="dxa"/>
              <w:bottom w:w="0" w:type="dxa"/>
              <w:right w:w="40" w:type="dxa"/>
            </w:tcMar>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p>
        </w:tc>
        <w:tc>
          <w:tcPr>
            <w:tcW w:w="1417" w:type="dxa"/>
            <w:tcBorders>
              <w:top w:val="single" w:sz="4" w:space="0" w:color="auto"/>
              <w:left w:val="single" w:sz="6" w:space="0" w:color="000000"/>
              <w:bottom w:val="single" w:sz="4" w:space="0" w:color="auto"/>
              <w:right w:val="single" w:sz="4" w:space="0" w:color="auto"/>
            </w:tcBorders>
            <w:shd w:val="clear" w:color="auto" w:fill="FFFFFF"/>
            <w:tcMar>
              <w:top w:w="0" w:type="dxa"/>
              <w:left w:w="40" w:type="dxa"/>
              <w:bottom w:w="0" w:type="dxa"/>
              <w:right w:w="40" w:type="dxa"/>
            </w:tcMar>
            <w:vAlign w:val="center"/>
          </w:tcPr>
          <w:p w:rsidR="00D617B3" w:rsidRPr="00D617B3" w:rsidRDefault="00D617B3" w:rsidP="002764EA">
            <w:pPr>
              <w:tabs>
                <w:tab w:val="left" w:pos="540"/>
                <w:tab w:val="left" w:pos="900"/>
                <w:tab w:val="left" w:pos="3960"/>
              </w:tabs>
              <w:rPr>
                <w:rStyle w:val="af"/>
                <w:rFonts w:ascii="Times New Roman" w:hAnsi="Times New Roman"/>
                <w:color w:val="auto"/>
                <w:highlight w:val="yellow"/>
                <w:u w:val="none"/>
                <w:lang w:val="bg-BG"/>
              </w:rPr>
            </w:pPr>
            <w:r w:rsidRPr="00D617B3">
              <w:rPr>
                <w:rStyle w:val="af"/>
                <w:rFonts w:ascii="Times New Roman" w:hAnsi="Times New Roman"/>
                <w:color w:val="auto"/>
                <w:u w:val="none"/>
                <w:lang w:val="bg-BG"/>
              </w:rPr>
              <w:t>01.01.2017 г.</w:t>
            </w:r>
          </w:p>
        </w:tc>
        <w:tc>
          <w:tcPr>
            <w:tcW w:w="1369" w:type="dxa"/>
            <w:tcBorders>
              <w:top w:val="single" w:sz="4" w:space="0" w:color="auto"/>
              <w:left w:val="single" w:sz="4" w:space="0" w:color="auto"/>
              <w:bottom w:val="single" w:sz="4" w:space="0" w:color="auto"/>
              <w:right w:val="single" w:sz="4" w:space="0" w:color="auto"/>
            </w:tcBorders>
            <w:shd w:val="clear" w:color="auto" w:fill="FFFFFF"/>
            <w:vAlign w:val="center"/>
          </w:tcPr>
          <w:p w:rsidR="00D617B3" w:rsidRPr="00D617B3" w:rsidRDefault="00D617B3" w:rsidP="002764EA">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01.01.2019 г.</w:t>
            </w:r>
          </w:p>
        </w:tc>
        <w:tc>
          <w:tcPr>
            <w:tcW w:w="1516" w:type="dxa"/>
            <w:tcBorders>
              <w:top w:val="single" w:sz="4" w:space="0" w:color="auto"/>
              <w:left w:val="single" w:sz="4" w:space="0" w:color="auto"/>
              <w:bottom w:val="single" w:sz="4" w:space="0" w:color="auto"/>
              <w:right w:val="single" w:sz="6" w:space="0" w:color="000000"/>
            </w:tcBorders>
            <w:shd w:val="clear" w:color="auto" w:fill="FFFFFF"/>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01.01.2021 г.</w:t>
            </w:r>
          </w:p>
        </w:tc>
      </w:tr>
      <w:tr w:rsidR="00D617B3" w:rsidRPr="00D617B3" w:rsidTr="00416014">
        <w:trPr>
          <w:trHeight w:val="471"/>
        </w:trPr>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1.</w:t>
            </w:r>
          </w:p>
        </w:tc>
        <w:tc>
          <w:tcPr>
            <w:tcW w:w="498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Питейно-битово водоснабдяване</w:t>
            </w:r>
          </w:p>
        </w:tc>
        <w:tc>
          <w:tcPr>
            <w:tcW w:w="1417" w:type="dxa"/>
            <w:tcBorders>
              <w:top w:val="single" w:sz="4" w:space="0" w:color="auto"/>
              <w:left w:val="single" w:sz="6" w:space="0" w:color="000000"/>
              <w:bottom w:val="single" w:sz="6" w:space="0" w:color="000000"/>
              <w:right w:val="single" w:sz="4" w:space="0" w:color="auto"/>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0,02</w:t>
            </w:r>
          </w:p>
        </w:tc>
        <w:tc>
          <w:tcPr>
            <w:tcW w:w="1369" w:type="dxa"/>
            <w:tcBorders>
              <w:top w:val="single" w:sz="4" w:space="0" w:color="auto"/>
              <w:left w:val="single" w:sz="4" w:space="0" w:color="auto"/>
              <w:bottom w:val="single" w:sz="6" w:space="0" w:color="000000"/>
              <w:right w:val="single" w:sz="4" w:space="0" w:color="auto"/>
            </w:tcBorders>
            <w:shd w:val="clear" w:color="auto" w:fill="FFFFFF"/>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0,02</w:t>
            </w:r>
          </w:p>
        </w:tc>
        <w:tc>
          <w:tcPr>
            <w:tcW w:w="1516" w:type="dxa"/>
            <w:tcBorders>
              <w:top w:val="single" w:sz="4" w:space="0" w:color="auto"/>
              <w:left w:val="single" w:sz="4" w:space="0" w:color="auto"/>
              <w:bottom w:val="single" w:sz="6" w:space="0" w:color="000000"/>
              <w:right w:val="single" w:sz="6" w:space="0" w:color="000000"/>
            </w:tcBorders>
            <w:shd w:val="clear" w:color="auto" w:fill="FFFFFF"/>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0,02</w:t>
            </w:r>
          </w:p>
        </w:tc>
      </w:tr>
      <w:tr w:rsidR="00D617B3" w:rsidRPr="00D617B3" w:rsidTr="00416014">
        <w:trPr>
          <w:trHeight w:val="429"/>
        </w:trPr>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2.</w:t>
            </w:r>
          </w:p>
        </w:tc>
        <w:tc>
          <w:tcPr>
            <w:tcW w:w="498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Обществено водоснабдяване за напояване на земеделски култури</w:t>
            </w:r>
          </w:p>
        </w:tc>
        <w:tc>
          <w:tcPr>
            <w:tcW w:w="1417" w:type="dxa"/>
            <w:tcBorders>
              <w:top w:val="single" w:sz="6" w:space="0" w:color="000000"/>
              <w:left w:val="single" w:sz="6" w:space="0" w:color="000000"/>
              <w:bottom w:val="single" w:sz="6" w:space="0" w:color="000000"/>
              <w:right w:val="single" w:sz="4" w:space="0" w:color="auto"/>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0,001</w:t>
            </w:r>
          </w:p>
        </w:tc>
        <w:tc>
          <w:tcPr>
            <w:tcW w:w="1369" w:type="dxa"/>
            <w:tcBorders>
              <w:top w:val="single" w:sz="6" w:space="0" w:color="000000"/>
              <w:left w:val="single" w:sz="4" w:space="0" w:color="auto"/>
              <w:bottom w:val="single" w:sz="6" w:space="0" w:color="000000"/>
              <w:right w:val="single" w:sz="4" w:space="0" w:color="auto"/>
            </w:tcBorders>
            <w:shd w:val="clear" w:color="auto" w:fill="FFFFFF"/>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0,02</w:t>
            </w:r>
          </w:p>
        </w:tc>
        <w:tc>
          <w:tcPr>
            <w:tcW w:w="1516" w:type="dxa"/>
            <w:tcBorders>
              <w:top w:val="single" w:sz="6" w:space="0" w:color="000000"/>
              <w:left w:val="single" w:sz="4" w:space="0" w:color="auto"/>
              <w:bottom w:val="single" w:sz="6" w:space="0" w:color="000000"/>
              <w:right w:val="single" w:sz="6" w:space="0" w:color="000000"/>
            </w:tcBorders>
            <w:shd w:val="clear" w:color="auto" w:fill="FFFFFF"/>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0,03</w:t>
            </w:r>
          </w:p>
        </w:tc>
      </w:tr>
      <w:tr w:rsidR="00D617B3" w:rsidRPr="00D617B3" w:rsidTr="00416014">
        <w:trPr>
          <w:trHeight w:val="413"/>
        </w:trPr>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3.</w:t>
            </w:r>
          </w:p>
        </w:tc>
        <w:tc>
          <w:tcPr>
            <w:tcW w:w="498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Самостоятелно  водоснабдяване за напояване на земеделски култури</w:t>
            </w:r>
          </w:p>
        </w:tc>
        <w:tc>
          <w:tcPr>
            <w:tcW w:w="1417" w:type="dxa"/>
            <w:tcBorders>
              <w:top w:val="single" w:sz="6" w:space="0" w:color="000000"/>
              <w:left w:val="single" w:sz="6" w:space="0" w:color="000000"/>
              <w:bottom w:val="single" w:sz="6" w:space="0" w:color="000000"/>
              <w:right w:val="single" w:sz="4" w:space="0" w:color="auto"/>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0,0014</w:t>
            </w:r>
          </w:p>
        </w:tc>
        <w:tc>
          <w:tcPr>
            <w:tcW w:w="1369" w:type="dxa"/>
            <w:tcBorders>
              <w:top w:val="single" w:sz="6" w:space="0" w:color="000000"/>
              <w:left w:val="single" w:sz="4" w:space="0" w:color="auto"/>
              <w:bottom w:val="single" w:sz="6" w:space="0" w:color="000000"/>
              <w:right w:val="single" w:sz="4" w:space="0" w:color="auto"/>
            </w:tcBorders>
            <w:shd w:val="clear" w:color="auto" w:fill="FFFFFF"/>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0,0019</w:t>
            </w:r>
          </w:p>
        </w:tc>
        <w:tc>
          <w:tcPr>
            <w:tcW w:w="1516" w:type="dxa"/>
            <w:tcBorders>
              <w:top w:val="single" w:sz="6" w:space="0" w:color="000000"/>
              <w:left w:val="single" w:sz="4" w:space="0" w:color="auto"/>
              <w:bottom w:val="single" w:sz="6" w:space="0" w:color="000000"/>
              <w:right w:val="single" w:sz="6" w:space="0" w:color="000000"/>
            </w:tcBorders>
            <w:shd w:val="clear" w:color="auto" w:fill="FFFFFF"/>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0,0023</w:t>
            </w:r>
          </w:p>
        </w:tc>
      </w:tr>
      <w:tr w:rsidR="00D617B3" w:rsidRPr="00D617B3" w:rsidTr="00416014">
        <w:trPr>
          <w:trHeight w:val="413"/>
        </w:trPr>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4.</w:t>
            </w:r>
          </w:p>
        </w:tc>
        <w:tc>
          <w:tcPr>
            <w:tcW w:w="498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Водоснабдяване за животновъдството</w:t>
            </w:r>
          </w:p>
        </w:tc>
        <w:tc>
          <w:tcPr>
            <w:tcW w:w="1417" w:type="dxa"/>
            <w:tcBorders>
              <w:top w:val="single" w:sz="6" w:space="0" w:color="000000"/>
              <w:left w:val="single" w:sz="6" w:space="0" w:color="000000"/>
              <w:bottom w:val="single" w:sz="6" w:space="0" w:color="000000"/>
              <w:right w:val="single" w:sz="4" w:space="0" w:color="auto"/>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0,003</w:t>
            </w:r>
          </w:p>
        </w:tc>
        <w:tc>
          <w:tcPr>
            <w:tcW w:w="1369" w:type="dxa"/>
            <w:tcBorders>
              <w:top w:val="single" w:sz="6" w:space="0" w:color="000000"/>
              <w:left w:val="single" w:sz="4" w:space="0" w:color="auto"/>
              <w:bottom w:val="single" w:sz="6" w:space="0" w:color="000000"/>
              <w:right w:val="single" w:sz="4" w:space="0" w:color="auto"/>
            </w:tcBorders>
            <w:shd w:val="clear" w:color="auto" w:fill="FFFFFF"/>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0,006</w:t>
            </w:r>
          </w:p>
        </w:tc>
        <w:tc>
          <w:tcPr>
            <w:tcW w:w="1516" w:type="dxa"/>
            <w:tcBorders>
              <w:top w:val="single" w:sz="6" w:space="0" w:color="000000"/>
              <w:left w:val="single" w:sz="4" w:space="0" w:color="auto"/>
              <w:bottom w:val="single" w:sz="6" w:space="0" w:color="000000"/>
              <w:right w:val="single" w:sz="6" w:space="0" w:color="000000"/>
            </w:tcBorders>
            <w:shd w:val="clear" w:color="auto" w:fill="FFFFFF"/>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0,008</w:t>
            </w:r>
          </w:p>
        </w:tc>
      </w:tr>
      <w:tr w:rsidR="00D617B3" w:rsidRPr="00D617B3" w:rsidTr="00416014">
        <w:trPr>
          <w:trHeight w:val="413"/>
        </w:trPr>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5.</w:t>
            </w:r>
          </w:p>
        </w:tc>
        <w:tc>
          <w:tcPr>
            <w:tcW w:w="498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Водоснабдяване за </w:t>
            </w:r>
            <w:proofErr w:type="spellStart"/>
            <w:r w:rsidRPr="00D617B3">
              <w:rPr>
                <w:rStyle w:val="af"/>
                <w:rFonts w:ascii="Times New Roman" w:hAnsi="Times New Roman"/>
                <w:color w:val="auto"/>
                <w:u w:val="none"/>
                <w:lang w:val="bg-BG"/>
              </w:rPr>
              <w:t>аквакултури</w:t>
            </w:r>
            <w:proofErr w:type="spellEnd"/>
          </w:p>
        </w:tc>
        <w:tc>
          <w:tcPr>
            <w:tcW w:w="1417" w:type="dxa"/>
            <w:tcBorders>
              <w:top w:val="single" w:sz="6" w:space="0" w:color="000000"/>
              <w:left w:val="single" w:sz="6" w:space="0" w:color="000000"/>
              <w:bottom w:val="single" w:sz="6" w:space="0" w:color="000000"/>
              <w:right w:val="single" w:sz="4" w:space="0" w:color="auto"/>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p>
        </w:tc>
        <w:tc>
          <w:tcPr>
            <w:tcW w:w="1369" w:type="dxa"/>
            <w:tcBorders>
              <w:top w:val="single" w:sz="6" w:space="0" w:color="000000"/>
              <w:left w:val="single" w:sz="4" w:space="0" w:color="auto"/>
              <w:bottom w:val="single" w:sz="6" w:space="0" w:color="000000"/>
              <w:right w:val="single" w:sz="4" w:space="0" w:color="auto"/>
            </w:tcBorders>
            <w:shd w:val="clear" w:color="auto" w:fill="FFFFFF"/>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p>
        </w:tc>
        <w:tc>
          <w:tcPr>
            <w:tcW w:w="1516" w:type="dxa"/>
            <w:tcBorders>
              <w:top w:val="single" w:sz="6" w:space="0" w:color="000000"/>
              <w:left w:val="single" w:sz="4" w:space="0" w:color="auto"/>
              <w:bottom w:val="single" w:sz="6" w:space="0" w:color="000000"/>
              <w:right w:val="single" w:sz="6" w:space="0" w:color="000000"/>
            </w:tcBorders>
            <w:shd w:val="clear" w:color="auto" w:fill="FFFFFF"/>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p>
        </w:tc>
      </w:tr>
      <w:tr w:rsidR="00D617B3" w:rsidRPr="00D617B3" w:rsidTr="00416014">
        <w:trPr>
          <w:trHeight w:val="500"/>
        </w:trPr>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6.</w:t>
            </w:r>
          </w:p>
        </w:tc>
        <w:tc>
          <w:tcPr>
            <w:tcW w:w="498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Промишлено водоснабдяване</w:t>
            </w:r>
          </w:p>
        </w:tc>
        <w:tc>
          <w:tcPr>
            <w:tcW w:w="1417" w:type="dxa"/>
            <w:tcBorders>
              <w:top w:val="single" w:sz="6" w:space="0" w:color="000000"/>
              <w:left w:val="single" w:sz="6" w:space="0" w:color="000000"/>
              <w:bottom w:val="single" w:sz="6" w:space="0" w:color="000000"/>
              <w:right w:val="single" w:sz="4" w:space="0" w:color="auto"/>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0,045</w:t>
            </w:r>
          </w:p>
        </w:tc>
        <w:tc>
          <w:tcPr>
            <w:tcW w:w="1369" w:type="dxa"/>
            <w:tcBorders>
              <w:top w:val="single" w:sz="6" w:space="0" w:color="000000"/>
              <w:left w:val="single" w:sz="4" w:space="0" w:color="auto"/>
              <w:bottom w:val="single" w:sz="6" w:space="0" w:color="000000"/>
              <w:right w:val="single" w:sz="4" w:space="0" w:color="auto"/>
            </w:tcBorders>
            <w:shd w:val="clear" w:color="auto" w:fill="FFFFFF"/>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0,045</w:t>
            </w:r>
          </w:p>
        </w:tc>
        <w:tc>
          <w:tcPr>
            <w:tcW w:w="1516" w:type="dxa"/>
            <w:tcBorders>
              <w:top w:val="single" w:sz="6" w:space="0" w:color="000000"/>
              <w:left w:val="single" w:sz="4" w:space="0" w:color="auto"/>
              <w:bottom w:val="single" w:sz="6" w:space="0" w:color="000000"/>
              <w:right w:val="single" w:sz="6" w:space="0" w:color="000000"/>
            </w:tcBorders>
            <w:shd w:val="clear" w:color="auto" w:fill="FFFFFF"/>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0,05</w:t>
            </w:r>
          </w:p>
        </w:tc>
      </w:tr>
      <w:tr w:rsidR="00D617B3" w:rsidRPr="00D617B3" w:rsidTr="00416014">
        <w:trPr>
          <w:trHeight w:val="408"/>
        </w:trPr>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5.</w:t>
            </w:r>
          </w:p>
        </w:tc>
        <w:tc>
          <w:tcPr>
            <w:tcW w:w="498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Всички други цели</w:t>
            </w:r>
          </w:p>
        </w:tc>
        <w:tc>
          <w:tcPr>
            <w:tcW w:w="1417" w:type="dxa"/>
            <w:tcBorders>
              <w:top w:val="single" w:sz="6" w:space="0" w:color="000000"/>
              <w:left w:val="single" w:sz="6" w:space="0" w:color="000000"/>
              <w:bottom w:val="single" w:sz="6" w:space="0" w:color="000000"/>
              <w:right w:val="single" w:sz="4" w:space="0" w:color="auto"/>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0,078</w:t>
            </w:r>
          </w:p>
        </w:tc>
        <w:tc>
          <w:tcPr>
            <w:tcW w:w="1369" w:type="dxa"/>
            <w:tcBorders>
              <w:top w:val="single" w:sz="6" w:space="0" w:color="000000"/>
              <w:left w:val="single" w:sz="4" w:space="0" w:color="auto"/>
              <w:bottom w:val="single" w:sz="6" w:space="0" w:color="000000"/>
              <w:right w:val="single" w:sz="4" w:space="0" w:color="auto"/>
            </w:tcBorders>
            <w:shd w:val="clear" w:color="auto" w:fill="FFFFFF"/>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0,092</w:t>
            </w:r>
          </w:p>
        </w:tc>
        <w:tc>
          <w:tcPr>
            <w:tcW w:w="1516" w:type="dxa"/>
            <w:tcBorders>
              <w:top w:val="single" w:sz="6" w:space="0" w:color="000000"/>
              <w:left w:val="single" w:sz="4" w:space="0" w:color="auto"/>
              <w:bottom w:val="single" w:sz="6" w:space="0" w:color="000000"/>
              <w:right w:val="single" w:sz="6" w:space="0" w:color="000000"/>
            </w:tcBorders>
            <w:shd w:val="clear" w:color="auto" w:fill="FFFFFF"/>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0,105</w:t>
            </w:r>
          </w:p>
        </w:tc>
      </w:tr>
      <w:tr w:rsidR="00D617B3" w:rsidRPr="00D617B3" w:rsidTr="00C84ACF">
        <w:trPr>
          <w:trHeight w:val="437"/>
        </w:trPr>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III.</w:t>
            </w:r>
          </w:p>
        </w:tc>
        <w:tc>
          <w:tcPr>
            <w:tcW w:w="928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Такса за ползване на воден обект:</w:t>
            </w:r>
          </w:p>
        </w:tc>
      </w:tr>
      <w:tr w:rsidR="00D617B3" w:rsidRPr="00D617B3" w:rsidTr="00416014">
        <w:trPr>
          <w:trHeight w:val="392"/>
        </w:trPr>
        <w:tc>
          <w:tcPr>
            <w:tcW w:w="500" w:type="dxa"/>
            <w:tcBorders>
              <w:top w:val="single" w:sz="6" w:space="0" w:color="000000"/>
              <w:left w:val="single" w:sz="6" w:space="0" w:color="000000"/>
              <w:bottom w:val="nil"/>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p>
        </w:tc>
        <w:tc>
          <w:tcPr>
            <w:tcW w:w="4981" w:type="dxa"/>
            <w:tcBorders>
              <w:top w:val="single" w:sz="6" w:space="0" w:color="000000"/>
              <w:left w:val="single" w:sz="6" w:space="0" w:color="000000"/>
              <w:bottom w:val="nil"/>
              <w:right w:val="single" w:sz="6" w:space="0" w:color="000000"/>
            </w:tcBorders>
            <w:shd w:val="clear" w:color="auto" w:fill="FFFFFF"/>
            <w:tcMar>
              <w:top w:w="0" w:type="dxa"/>
              <w:left w:w="40" w:type="dxa"/>
              <w:bottom w:w="0" w:type="dxa"/>
              <w:right w:w="40" w:type="dxa"/>
            </w:tcMar>
            <w:vAlign w:val="center"/>
          </w:tcPr>
          <w:p w:rsidR="00D617B3" w:rsidRPr="00D617B3" w:rsidRDefault="00D617B3" w:rsidP="00416014">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Цел на ползване на воден обект</w:t>
            </w:r>
          </w:p>
        </w:tc>
        <w:tc>
          <w:tcPr>
            <w:tcW w:w="4302"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D617B3" w:rsidRPr="00D617B3" w:rsidRDefault="00D617B3" w:rsidP="00416014">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Размер на таксата  (</w:t>
            </w:r>
            <w:r w:rsidR="00DC44AF">
              <w:rPr>
                <w:rStyle w:val="af"/>
                <w:rFonts w:ascii="Times New Roman" w:hAnsi="Times New Roman"/>
                <w:color w:val="auto"/>
                <w:u w:val="none"/>
                <w:lang w:val="bg-BG"/>
              </w:rPr>
              <w:t xml:space="preserve">Е в </w:t>
            </w:r>
            <w:r w:rsidRPr="00D617B3">
              <w:rPr>
                <w:rStyle w:val="af"/>
                <w:rFonts w:ascii="Times New Roman" w:hAnsi="Times New Roman"/>
                <w:color w:val="auto"/>
                <w:u w:val="none"/>
                <w:lang w:val="bg-BG"/>
              </w:rPr>
              <w:t>лв./куб. м)</w:t>
            </w:r>
          </w:p>
        </w:tc>
      </w:tr>
      <w:tr w:rsidR="00D617B3" w:rsidRPr="00D617B3" w:rsidTr="002764EA">
        <w:trPr>
          <w:trHeight w:val="605"/>
        </w:trPr>
        <w:tc>
          <w:tcPr>
            <w:tcW w:w="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1.</w:t>
            </w:r>
          </w:p>
        </w:tc>
        <w:tc>
          <w:tcPr>
            <w:tcW w:w="498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D617B3" w:rsidRPr="00D617B3" w:rsidRDefault="00D617B3" w:rsidP="00C84ACF">
            <w:pPr>
              <w:tabs>
                <w:tab w:val="left" w:pos="540"/>
                <w:tab w:val="left" w:pos="900"/>
                <w:tab w:val="left" w:pos="3960"/>
              </w:tabs>
              <w:rPr>
                <w:rStyle w:val="af"/>
                <w:rFonts w:ascii="Times New Roman" w:hAnsi="Times New Roman"/>
                <w:color w:val="auto"/>
                <w:u w:val="none"/>
                <w:lang w:val="bg-BG"/>
              </w:rPr>
            </w:pPr>
            <w:r w:rsidRPr="00D617B3">
              <w:rPr>
                <w:rStyle w:val="af"/>
                <w:rFonts w:ascii="Times New Roman" w:hAnsi="Times New Roman"/>
                <w:color w:val="auto"/>
                <w:u w:val="none"/>
                <w:lang w:val="bg-BG"/>
              </w:rPr>
              <w:t xml:space="preserve">Изземване на наносни отложения от повърхностни води </w:t>
            </w:r>
          </w:p>
        </w:tc>
        <w:tc>
          <w:tcPr>
            <w:tcW w:w="4302"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rsidR="00D617B3" w:rsidRPr="00D617B3" w:rsidRDefault="00D617B3" w:rsidP="00416014">
            <w:pPr>
              <w:tabs>
                <w:tab w:val="left" w:pos="540"/>
                <w:tab w:val="left" w:pos="900"/>
                <w:tab w:val="left" w:pos="3960"/>
              </w:tabs>
              <w:jc w:val="center"/>
              <w:rPr>
                <w:rStyle w:val="af"/>
                <w:rFonts w:ascii="Times New Roman" w:hAnsi="Times New Roman"/>
                <w:color w:val="auto"/>
                <w:u w:val="none"/>
                <w:lang w:val="bg-BG"/>
              </w:rPr>
            </w:pPr>
            <w:r w:rsidRPr="00D617B3">
              <w:rPr>
                <w:rStyle w:val="af"/>
                <w:rFonts w:ascii="Times New Roman" w:hAnsi="Times New Roman"/>
                <w:color w:val="auto"/>
                <w:u w:val="none"/>
                <w:lang w:val="bg-BG"/>
              </w:rPr>
              <w:t>1,00</w:t>
            </w:r>
          </w:p>
        </w:tc>
      </w:tr>
      <w:tr w:rsidR="00D617B3" w:rsidRPr="00D617B3" w:rsidTr="00C84ACF">
        <w:trPr>
          <w:trHeight w:val="471"/>
        </w:trPr>
        <w:tc>
          <w:tcPr>
            <w:tcW w:w="9783"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rsidR="00D617B3" w:rsidRPr="00D617B3" w:rsidRDefault="00D617B3" w:rsidP="00C84ACF">
            <w:pPr>
              <w:tabs>
                <w:tab w:val="left" w:pos="540"/>
                <w:tab w:val="left" w:pos="900"/>
                <w:tab w:val="left" w:pos="3960"/>
              </w:tabs>
              <w:jc w:val="both"/>
              <w:rPr>
                <w:rStyle w:val="af"/>
                <w:rFonts w:ascii="Times New Roman" w:hAnsi="Times New Roman"/>
                <w:color w:val="auto"/>
                <w:u w:val="none"/>
                <w:lang w:val="bg-BG"/>
              </w:rPr>
            </w:pPr>
            <w:r w:rsidRPr="00D617B3">
              <w:rPr>
                <w:rStyle w:val="af"/>
                <w:rFonts w:ascii="Times New Roman" w:hAnsi="Times New Roman"/>
                <w:color w:val="auto"/>
                <w:u w:val="none"/>
                <w:lang w:val="bg-BG"/>
              </w:rPr>
              <w:t>Забележка: Таксите по т. ІІ и ІІІ са годишни и се заплащат не по-късно от 31 март на следващата година. В платежните документи задължително се изписва номерът на разрешителното и периодът, за който се внася таксата.</w:t>
            </w:r>
          </w:p>
        </w:tc>
      </w:tr>
    </w:tbl>
    <w:p w:rsidR="00D617B3" w:rsidRPr="00D617B3" w:rsidRDefault="00D617B3" w:rsidP="00D617B3">
      <w:pPr>
        <w:jc w:val="center"/>
        <w:rPr>
          <w:rFonts w:ascii="Times New Roman" w:hAnsi="Times New Roman" w:cs="Times New Roman"/>
          <w:b/>
          <w:bCs/>
          <w:lang w:val="bg-BG" w:eastAsia="bg-BG"/>
        </w:rPr>
      </w:pPr>
    </w:p>
    <w:p w:rsidR="00D617B3" w:rsidRPr="00D617B3" w:rsidRDefault="00D617B3" w:rsidP="00D617B3">
      <w:pPr>
        <w:jc w:val="center"/>
        <w:rPr>
          <w:rFonts w:ascii="Times New Roman" w:hAnsi="Times New Roman" w:cs="Times New Roman"/>
          <w:b/>
          <w:bCs/>
          <w:lang w:val="bg-BG" w:eastAsia="bg-BG"/>
        </w:rPr>
      </w:pPr>
    </w:p>
    <w:p w:rsidR="00D617B3" w:rsidRPr="00D617B3" w:rsidRDefault="00D617B3" w:rsidP="00D617B3">
      <w:pPr>
        <w:jc w:val="center"/>
        <w:rPr>
          <w:rFonts w:ascii="Times New Roman" w:hAnsi="Times New Roman" w:cs="Times New Roman"/>
          <w:b/>
          <w:bCs/>
          <w:lang w:val="bg-BG" w:eastAsia="bg-BG"/>
        </w:rPr>
      </w:pPr>
    </w:p>
    <w:p w:rsidR="00D617B3" w:rsidRPr="00D617B3" w:rsidRDefault="00D617B3" w:rsidP="00D617B3">
      <w:pPr>
        <w:jc w:val="center"/>
        <w:rPr>
          <w:rFonts w:ascii="Times New Roman" w:hAnsi="Times New Roman" w:cs="Times New Roman"/>
          <w:b/>
          <w:bCs/>
          <w:lang w:val="bg-BG" w:eastAsia="bg-BG"/>
        </w:rPr>
      </w:pPr>
    </w:p>
    <w:p w:rsidR="00D617B3" w:rsidRPr="00D617B3" w:rsidRDefault="00D617B3" w:rsidP="00D617B3">
      <w:pPr>
        <w:jc w:val="center"/>
        <w:rPr>
          <w:rFonts w:ascii="Times New Roman" w:hAnsi="Times New Roman" w:cs="Times New Roman"/>
          <w:b/>
          <w:bCs/>
          <w:lang w:val="bg-BG" w:eastAsia="bg-BG"/>
        </w:rPr>
      </w:pPr>
    </w:p>
    <w:p w:rsidR="00D617B3" w:rsidRPr="00D617B3" w:rsidRDefault="00D617B3" w:rsidP="00D617B3">
      <w:pPr>
        <w:jc w:val="center"/>
        <w:rPr>
          <w:rFonts w:ascii="Times New Roman" w:hAnsi="Times New Roman" w:cs="Times New Roman"/>
          <w:b/>
          <w:bCs/>
          <w:lang w:val="bg-BG" w:eastAsia="bg-BG"/>
        </w:rPr>
      </w:pPr>
    </w:p>
    <w:p w:rsidR="00D617B3" w:rsidRPr="00D617B3" w:rsidRDefault="00D617B3" w:rsidP="00D617B3">
      <w:pPr>
        <w:jc w:val="center"/>
        <w:rPr>
          <w:rFonts w:ascii="Times New Roman" w:hAnsi="Times New Roman" w:cs="Times New Roman"/>
          <w:b/>
          <w:bCs/>
          <w:lang w:val="bg-BG" w:eastAsia="bg-BG"/>
        </w:rPr>
      </w:pPr>
    </w:p>
    <w:p w:rsidR="00D617B3" w:rsidRPr="00D617B3" w:rsidRDefault="00D617B3" w:rsidP="00D617B3">
      <w:pPr>
        <w:jc w:val="center"/>
        <w:rPr>
          <w:rFonts w:ascii="Times New Roman" w:hAnsi="Times New Roman" w:cs="Times New Roman"/>
          <w:b/>
          <w:bCs/>
          <w:lang w:val="bg-BG" w:eastAsia="bg-BG"/>
        </w:rPr>
      </w:pPr>
    </w:p>
    <w:p w:rsidR="00D617B3" w:rsidRDefault="00D617B3" w:rsidP="00D617B3">
      <w:pPr>
        <w:jc w:val="center"/>
        <w:rPr>
          <w:rFonts w:ascii="Times New Roman" w:hAnsi="Times New Roman" w:cs="Times New Roman"/>
          <w:b/>
          <w:bCs/>
          <w:lang w:val="bg-BG" w:eastAsia="bg-BG"/>
        </w:rPr>
      </w:pPr>
    </w:p>
    <w:p w:rsidR="00416014" w:rsidRDefault="00416014" w:rsidP="00D617B3">
      <w:pPr>
        <w:jc w:val="center"/>
        <w:rPr>
          <w:rFonts w:ascii="Times New Roman" w:hAnsi="Times New Roman" w:cs="Times New Roman"/>
          <w:b/>
          <w:bCs/>
          <w:lang w:val="bg-BG" w:eastAsia="bg-BG"/>
        </w:rPr>
      </w:pPr>
    </w:p>
    <w:p w:rsidR="00416014" w:rsidRDefault="00416014" w:rsidP="00D617B3">
      <w:pPr>
        <w:jc w:val="center"/>
        <w:rPr>
          <w:rFonts w:ascii="Times New Roman" w:hAnsi="Times New Roman" w:cs="Times New Roman"/>
          <w:b/>
          <w:bCs/>
          <w:lang w:val="bg-BG" w:eastAsia="bg-BG"/>
        </w:rPr>
      </w:pPr>
    </w:p>
    <w:p w:rsidR="00416014" w:rsidRDefault="00416014" w:rsidP="00D617B3">
      <w:pPr>
        <w:jc w:val="center"/>
        <w:rPr>
          <w:rFonts w:ascii="Times New Roman" w:hAnsi="Times New Roman" w:cs="Times New Roman"/>
          <w:b/>
          <w:bCs/>
          <w:lang w:val="bg-BG" w:eastAsia="bg-BG"/>
        </w:rPr>
      </w:pPr>
    </w:p>
    <w:p w:rsidR="00416014" w:rsidRPr="00D617B3" w:rsidRDefault="00416014" w:rsidP="00D617B3">
      <w:pPr>
        <w:jc w:val="center"/>
        <w:rPr>
          <w:rFonts w:ascii="Times New Roman" w:hAnsi="Times New Roman" w:cs="Times New Roman"/>
          <w:b/>
          <w:bCs/>
          <w:lang w:val="bg-BG" w:eastAsia="bg-BG"/>
        </w:rPr>
      </w:pPr>
    </w:p>
    <w:p w:rsidR="00D617B3" w:rsidRPr="00D617B3" w:rsidRDefault="00D617B3" w:rsidP="00E84B1A">
      <w:pPr>
        <w:ind w:firstLine="709"/>
        <w:jc w:val="right"/>
        <w:outlineLvl w:val="2"/>
        <w:rPr>
          <w:rFonts w:ascii="Times New Roman" w:hAnsi="Times New Roman" w:cs="Times New Roman"/>
          <w:b/>
          <w:bCs/>
          <w:lang w:val="bg-BG" w:eastAsia="bg-BG"/>
        </w:rPr>
      </w:pPr>
      <w:r w:rsidRPr="00D617B3">
        <w:rPr>
          <w:rFonts w:ascii="Times New Roman" w:hAnsi="Times New Roman" w:cs="Times New Roman"/>
          <w:b/>
          <w:bCs/>
          <w:lang w:val="bg-BG" w:eastAsia="bg-BG"/>
        </w:rPr>
        <w:lastRenderedPageBreak/>
        <w:t>Приложение № 8</w:t>
      </w:r>
    </w:p>
    <w:p w:rsidR="00D617B3" w:rsidRPr="00D617B3" w:rsidRDefault="00D617B3" w:rsidP="00D617B3">
      <w:pPr>
        <w:ind w:firstLine="708"/>
        <w:jc w:val="right"/>
        <w:rPr>
          <w:rFonts w:ascii="Times New Roman" w:hAnsi="Times New Roman" w:cs="Times New Roman"/>
          <w:b/>
          <w:bCs/>
          <w:lang w:val="bg-BG" w:eastAsia="bg-BG"/>
        </w:rPr>
      </w:pPr>
    </w:p>
    <w:p w:rsidR="002764EA" w:rsidRDefault="00D617B3" w:rsidP="00D617B3">
      <w:pPr>
        <w:jc w:val="center"/>
        <w:rPr>
          <w:rFonts w:ascii="Times New Roman" w:hAnsi="Times New Roman" w:cs="Times New Roman"/>
          <w:b/>
          <w:bCs/>
          <w:lang w:val="bg-BG" w:eastAsia="bg-BG"/>
        </w:rPr>
      </w:pPr>
      <w:r w:rsidRPr="00D617B3">
        <w:rPr>
          <w:rFonts w:ascii="Times New Roman" w:hAnsi="Times New Roman" w:cs="Times New Roman"/>
          <w:b/>
          <w:bCs/>
          <w:lang w:val="bg-BG" w:eastAsia="bg-BG"/>
        </w:rPr>
        <w:t>Ц</w:t>
      </w:r>
      <w:r w:rsidR="002764EA">
        <w:rPr>
          <w:rFonts w:ascii="Times New Roman" w:hAnsi="Times New Roman" w:cs="Times New Roman"/>
          <w:b/>
          <w:bCs/>
          <w:lang w:val="bg-BG" w:eastAsia="bg-BG"/>
        </w:rPr>
        <w:t>ЕНА</w:t>
      </w:r>
    </w:p>
    <w:p w:rsidR="00D617B3" w:rsidRPr="00DC44AF" w:rsidRDefault="00D617B3" w:rsidP="00D617B3">
      <w:pPr>
        <w:jc w:val="center"/>
        <w:rPr>
          <w:rFonts w:ascii="Times New Roman" w:hAnsi="Times New Roman" w:cs="Times New Roman"/>
          <w:b/>
          <w:bCs/>
          <w:lang w:val="bg-BG" w:eastAsia="bg-BG"/>
        </w:rPr>
      </w:pPr>
      <w:r w:rsidRPr="00DC44AF">
        <w:rPr>
          <w:rFonts w:ascii="Times New Roman" w:hAnsi="Times New Roman" w:cs="Times New Roman"/>
          <w:b/>
          <w:bCs/>
          <w:lang w:val="bg-BG" w:eastAsia="bg-BG"/>
        </w:rPr>
        <w:t xml:space="preserve"> на услугите за събиране, транспортиране и депониране на битови отпадъци от </w:t>
      </w:r>
      <w:proofErr w:type="spellStart"/>
      <w:r w:rsidRPr="00DC44AF">
        <w:rPr>
          <w:rFonts w:ascii="Times New Roman" w:hAnsi="Times New Roman" w:cs="Times New Roman"/>
          <w:b/>
          <w:bCs/>
          <w:lang w:val="bg-BG" w:eastAsia="bg-BG"/>
        </w:rPr>
        <w:t>преместваеми</w:t>
      </w:r>
      <w:proofErr w:type="spellEnd"/>
      <w:r w:rsidRPr="00DC44AF">
        <w:rPr>
          <w:rFonts w:ascii="Times New Roman" w:hAnsi="Times New Roman" w:cs="Times New Roman"/>
          <w:b/>
          <w:bCs/>
          <w:lang w:val="bg-BG" w:eastAsia="bg-BG"/>
        </w:rPr>
        <w:t xml:space="preserve"> обекти </w:t>
      </w:r>
    </w:p>
    <w:p w:rsidR="00D617B3" w:rsidRPr="00DC44AF" w:rsidRDefault="00D617B3" w:rsidP="00D617B3">
      <w:pPr>
        <w:jc w:val="both"/>
        <w:rPr>
          <w:rFonts w:ascii="Times New Roman" w:hAnsi="Times New Roman" w:cs="Times New Roman"/>
          <w:b/>
          <w:lang w:val="bg-B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1"/>
        <w:gridCol w:w="1418"/>
        <w:gridCol w:w="1535"/>
        <w:gridCol w:w="1596"/>
        <w:gridCol w:w="1596"/>
      </w:tblGrid>
      <w:tr w:rsidR="00D617B3" w:rsidRPr="00D617B3" w:rsidTr="009760C9">
        <w:tc>
          <w:tcPr>
            <w:tcW w:w="3431" w:type="dxa"/>
            <w:vMerge w:val="restart"/>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Дейности на </w:t>
            </w:r>
            <w:proofErr w:type="spellStart"/>
            <w:r w:rsidRPr="00D617B3">
              <w:rPr>
                <w:rFonts w:ascii="Times New Roman" w:hAnsi="Times New Roman" w:cs="Times New Roman"/>
                <w:lang w:val="bg-BG"/>
              </w:rPr>
              <w:t>преместваемия</w:t>
            </w:r>
            <w:proofErr w:type="spellEnd"/>
            <w:r w:rsidRPr="00D617B3">
              <w:rPr>
                <w:rFonts w:ascii="Times New Roman" w:hAnsi="Times New Roman" w:cs="Times New Roman"/>
                <w:lang w:val="bg-BG"/>
              </w:rPr>
              <w:t xml:space="preserve"> обект </w:t>
            </w:r>
          </w:p>
        </w:tc>
        <w:tc>
          <w:tcPr>
            <w:tcW w:w="2953"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гр. Плевен</w:t>
            </w:r>
          </w:p>
        </w:tc>
        <w:tc>
          <w:tcPr>
            <w:tcW w:w="3192" w:type="dxa"/>
            <w:gridSpan w:val="2"/>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гр. Славяново и селата от общината</w:t>
            </w:r>
          </w:p>
        </w:tc>
      </w:tr>
      <w:tr w:rsidR="00D617B3" w:rsidRPr="00D617B3" w:rsidTr="009760C9">
        <w:tc>
          <w:tcPr>
            <w:tcW w:w="3431" w:type="dxa"/>
            <w:vMerge/>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tc>
        <w:tc>
          <w:tcPr>
            <w:tcW w:w="141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 на ден</w:t>
            </w:r>
          </w:p>
        </w:tc>
        <w:tc>
          <w:tcPr>
            <w:tcW w:w="153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 на месец</w:t>
            </w:r>
          </w:p>
        </w:tc>
        <w:tc>
          <w:tcPr>
            <w:tcW w:w="1596"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 на ден</w:t>
            </w:r>
          </w:p>
        </w:tc>
        <w:tc>
          <w:tcPr>
            <w:tcW w:w="1596"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 xml:space="preserve"> на месец</w:t>
            </w:r>
          </w:p>
        </w:tc>
      </w:tr>
      <w:tr w:rsidR="00D617B3" w:rsidRPr="00D617B3" w:rsidTr="009760C9">
        <w:tc>
          <w:tcPr>
            <w:tcW w:w="34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vertAlign w:val="superscript"/>
                <w:lang w:val="bg-BG"/>
              </w:rPr>
            </w:pPr>
            <w:r w:rsidRPr="00D617B3">
              <w:rPr>
                <w:rFonts w:ascii="Times New Roman" w:hAnsi="Times New Roman" w:cs="Times New Roman"/>
                <w:lang w:val="bg-BG"/>
              </w:rPr>
              <w:t>Продажба на хранителни стоки, изделия, продукция, лв./м</w:t>
            </w:r>
            <w:r w:rsidRPr="00D617B3">
              <w:rPr>
                <w:rFonts w:ascii="Times New Roman" w:hAnsi="Times New Roman" w:cs="Times New Roman"/>
                <w:vertAlign w:val="superscript"/>
                <w:lang w:val="bg-BG"/>
              </w:rPr>
              <w:t>2</w:t>
            </w:r>
          </w:p>
        </w:tc>
        <w:tc>
          <w:tcPr>
            <w:tcW w:w="141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0,10</w:t>
            </w:r>
          </w:p>
        </w:tc>
        <w:tc>
          <w:tcPr>
            <w:tcW w:w="153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2,50</w:t>
            </w:r>
          </w:p>
        </w:tc>
        <w:tc>
          <w:tcPr>
            <w:tcW w:w="1596"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0,05</w:t>
            </w:r>
          </w:p>
        </w:tc>
        <w:tc>
          <w:tcPr>
            <w:tcW w:w="1596"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1,25</w:t>
            </w:r>
          </w:p>
        </w:tc>
      </w:tr>
      <w:tr w:rsidR="00D617B3" w:rsidRPr="00D617B3" w:rsidTr="009760C9">
        <w:tc>
          <w:tcPr>
            <w:tcW w:w="34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Продажба на сувенири, мартеници, книги, вестници, играчки, облекло и др. нехранителни стоки, лв./м</w:t>
            </w:r>
            <w:r w:rsidRPr="00D617B3">
              <w:rPr>
                <w:rFonts w:ascii="Times New Roman" w:hAnsi="Times New Roman" w:cs="Times New Roman"/>
                <w:vertAlign w:val="superscript"/>
                <w:lang w:val="bg-BG"/>
              </w:rPr>
              <w:t>2</w:t>
            </w:r>
          </w:p>
        </w:tc>
        <w:tc>
          <w:tcPr>
            <w:tcW w:w="141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0,08</w:t>
            </w:r>
          </w:p>
        </w:tc>
        <w:tc>
          <w:tcPr>
            <w:tcW w:w="153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2,00</w:t>
            </w:r>
          </w:p>
        </w:tc>
        <w:tc>
          <w:tcPr>
            <w:tcW w:w="1596"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0,04</w:t>
            </w:r>
          </w:p>
        </w:tc>
        <w:tc>
          <w:tcPr>
            <w:tcW w:w="1596"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1,00</w:t>
            </w:r>
          </w:p>
        </w:tc>
      </w:tr>
      <w:tr w:rsidR="00D617B3" w:rsidRPr="00D617B3" w:rsidTr="009760C9">
        <w:tc>
          <w:tcPr>
            <w:tcW w:w="34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Организиране на промоции, изложения, ревюта и др. с рекламна и търговска цел, лв./м</w:t>
            </w:r>
            <w:r w:rsidRPr="00D617B3">
              <w:rPr>
                <w:rFonts w:ascii="Times New Roman" w:hAnsi="Times New Roman" w:cs="Times New Roman"/>
                <w:vertAlign w:val="superscript"/>
                <w:lang w:val="bg-BG"/>
              </w:rPr>
              <w:t>2</w:t>
            </w:r>
          </w:p>
        </w:tc>
        <w:tc>
          <w:tcPr>
            <w:tcW w:w="141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0,06</w:t>
            </w:r>
          </w:p>
        </w:tc>
        <w:tc>
          <w:tcPr>
            <w:tcW w:w="153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1,70</w:t>
            </w:r>
          </w:p>
        </w:tc>
        <w:tc>
          <w:tcPr>
            <w:tcW w:w="1596"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0,03</w:t>
            </w:r>
          </w:p>
        </w:tc>
        <w:tc>
          <w:tcPr>
            <w:tcW w:w="1596"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0,80</w:t>
            </w:r>
          </w:p>
        </w:tc>
      </w:tr>
      <w:tr w:rsidR="00D617B3" w:rsidRPr="00D617B3" w:rsidTr="009760C9">
        <w:tc>
          <w:tcPr>
            <w:tcW w:w="3431"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Организиране на концерти, поставяне на развлекателни съоръжения, сцени, стрелбища, цирк и </w:t>
            </w:r>
            <w:proofErr w:type="spellStart"/>
            <w:r w:rsidRPr="00D617B3">
              <w:rPr>
                <w:rFonts w:ascii="Times New Roman" w:hAnsi="Times New Roman" w:cs="Times New Roman"/>
                <w:lang w:val="bg-BG"/>
              </w:rPr>
              <w:t>др</w:t>
            </w:r>
            <w:proofErr w:type="spellEnd"/>
            <w:r w:rsidRPr="00D617B3">
              <w:rPr>
                <w:rFonts w:ascii="Times New Roman" w:hAnsi="Times New Roman" w:cs="Times New Roman"/>
                <w:lang w:val="bg-BG"/>
              </w:rPr>
              <w:t>.,лв./м</w:t>
            </w:r>
            <w:r w:rsidRPr="00D617B3">
              <w:rPr>
                <w:rFonts w:ascii="Times New Roman" w:hAnsi="Times New Roman" w:cs="Times New Roman"/>
                <w:vertAlign w:val="superscript"/>
                <w:lang w:val="bg-BG"/>
              </w:rPr>
              <w:t>2</w:t>
            </w:r>
            <w:r w:rsidRPr="00D617B3">
              <w:rPr>
                <w:rFonts w:ascii="Times New Roman" w:hAnsi="Times New Roman" w:cs="Times New Roman"/>
                <w:lang w:val="bg-BG"/>
              </w:rPr>
              <w:t xml:space="preserve"> </w:t>
            </w:r>
          </w:p>
        </w:tc>
        <w:tc>
          <w:tcPr>
            <w:tcW w:w="1418"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0,10</w:t>
            </w:r>
          </w:p>
        </w:tc>
        <w:tc>
          <w:tcPr>
            <w:tcW w:w="1535"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2,50</w:t>
            </w:r>
          </w:p>
        </w:tc>
        <w:tc>
          <w:tcPr>
            <w:tcW w:w="1596"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0,05</w:t>
            </w:r>
          </w:p>
        </w:tc>
        <w:tc>
          <w:tcPr>
            <w:tcW w:w="1596"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p>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1,25</w:t>
            </w:r>
          </w:p>
        </w:tc>
      </w:tr>
    </w:tbl>
    <w:p w:rsidR="00AE7C7B" w:rsidRDefault="00D617B3" w:rsidP="00AE7C7B">
      <w:pPr>
        <w:rPr>
          <w:rFonts w:ascii="Times New Roman" w:hAnsi="Times New Roman" w:cs="Times New Roman"/>
          <w:b/>
          <w:bCs/>
          <w:lang w:val="bg-BG"/>
        </w:rPr>
      </w:pPr>
      <w:r w:rsidRPr="00D617B3">
        <w:rPr>
          <w:rFonts w:ascii="Times New Roman" w:hAnsi="Times New Roman" w:cs="Times New Roman"/>
          <w:b/>
          <w:bCs/>
          <w:lang w:val="bg-BG"/>
        </w:rPr>
        <w:tab/>
      </w:r>
      <w:r w:rsidRPr="00D617B3">
        <w:rPr>
          <w:rFonts w:ascii="Times New Roman" w:hAnsi="Times New Roman" w:cs="Times New Roman"/>
          <w:b/>
          <w:bCs/>
          <w:lang w:val="bg-BG"/>
        </w:rPr>
        <w:tab/>
      </w:r>
      <w:r w:rsidRPr="00D617B3">
        <w:rPr>
          <w:rFonts w:ascii="Times New Roman" w:hAnsi="Times New Roman" w:cs="Times New Roman"/>
          <w:b/>
          <w:bCs/>
          <w:lang w:val="bg-BG"/>
        </w:rPr>
        <w:tab/>
      </w:r>
      <w:r w:rsidRPr="00D617B3">
        <w:rPr>
          <w:rFonts w:ascii="Times New Roman" w:hAnsi="Times New Roman" w:cs="Times New Roman"/>
          <w:b/>
          <w:bCs/>
          <w:lang w:val="bg-BG"/>
        </w:rPr>
        <w:tab/>
      </w:r>
      <w:r w:rsidRPr="00D617B3">
        <w:rPr>
          <w:rFonts w:ascii="Times New Roman" w:hAnsi="Times New Roman" w:cs="Times New Roman"/>
          <w:b/>
          <w:bCs/>
          <w:lang w:val="bg-BG"/>
        </w:rPr>
        <w:tab/>
      </w:r>
      <w:r w:rsidRPr="00D617B3">
        <w:rPr>
          <w:rFonts w:ascii="Times New Roman" w:hAnsi="Times New Roman" w:cs="Times New Roman"/>
          <w:b/>
          <w:bCs/>
          <w:lang w:val="bg-BG"/>
        </w:rPr>
        <w:tab/>
      </w: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AE7C7B" w:rsidRDefault="00AE7C7B" w:rsidP="00AE7C7B">
      <w:pPr>
        <w:rPr>
          <w:rFonts w:ascii="Times New Roman" w:hAnsi="Times New Roman" w:cs="Times New Roman"/>
          <w:b/>
          <w:bCs/>
          <w:lang w:val="bg-BG"/>
        </w:rPr>
      </w:pPr>
    </w:p>
    <w:p w:rsidR="00CA14AB" w:rsidRDefault="00CA14AB" w:rsidP="00AE7C7B">
      <w:pPr>
        <w:rPr>
          <w:rFonts w:ascii="Times New Roman" w:hAnsi="Times New Roman" w:cs="Times New Roman"/>
          <w:b/>
          <w:bCs/>
          <w:lang w:val="bg-BG"/>
        </w:rPr>
      </w:pPr>
    </w:p>
    <w:p w:rsidR="00CA14AB" w:rsidRDefault="00CA14AB" w:rsidP="00AE7C7B">
      <w:pPr>
        <w:rPr>
          <w:rFonts w:ascii="Times New Roman" w:hAnsi="Times New Roman" w:cs="Times New Roman"/>
          <w:b/>
          <w:bCs/>
          <w:lang w:val="bg-BG"/>
        </w:rPr>
      </w:pPr>
    </w:p>
    <w:p w:rsidR="00D617B3" w:rsidRPr="00D617B3" w:rsidRDefault="00D617B3" w:rsidP="00AE7C7B">
      <w:pPr>
        <w:ind w:left="7082" w:firstLine="709"/>
        <w:jc w:val="both"/>
        <w:outlineLvl w:val="2"/>
        <w:rPr>
          <w:rFonts w:ascii="Times New Roman" w:hAnsi="Times New Roman" w:cs="Times New Roman"/>
          <w:b/>
          <w:bCs/>
          <w:lang w:val="bg-BG"/>
        </w:rPr>
      </w:pPr>
      <w:r w:rsidRPr="00D617B3">
        <w:rPr>
          <w:rFonts w:ascii="Times New Roman" w:hAnsi="Times New Roman" w:cs="Times New Roman"/>
          <w:b/>
          <w:bCs/>
          <w:lang w:val="bg-BG"/>
        </w:rPr>
        <w:lastRenderedPageBreak/>
        <w:t>Приложение № 9</w:t>
      </w:r>
    </w:p>
    <w:p w:rsidR="00D617B3" w:rsidRDefault="00D617B3" w:rsidP="00D617B3">
      <w:pPr>
        <w:ind w:left="4320" w:firstLine="720"/>
        <w:jc w:val="both"/>
        <w:rPr>
          <w:rFonts w:ascii="Times New Roman" w:hAnsi="Times New Roman" w:cs="Times New Roman"/>
          <w:bCs/>
          <w:lang w:val="bg-BG"/>
        </w:rPr>
      </w:pPr>
      <w:r w:rsidRPr="00D617B3">
        <w:rPr>
          <w:rFonts w:ascii="Times New Roman" w:hAnsi="Times New Roman" w:cs="Times New Roman"/>
          <w:bCs/>
          <w:lang w:val="bg-BG"/>
        </w:rPr>
        <w:t xml:space="preserve">             (изм. - Решение № 883/29.03.2018 г.)</w:t>
      </w:r>
    </w:p>
    <w:p w:rsidR="009760C9" w:rsidRPr="00D617B3" w:rsidRDefault="009760C9" w:rsidP="00D617B3">
      <w:pPr>
        <w:ind w:left="4320" w:firstLine="720"/>
        <w:jc w:val="both"/>
        <w:rPr>
          <w:rFonts w:ascii="Times New Roman" w:hAnsi="Times New Roman" w:cs="Times New Roman"/>
          <w:bCs/>
          <w:lang w:val="bg-BG"/>
        </w:rPr>
      </w:pPr>
    </w:p>
    <w:p w:rsidR="009760C9" w:rsidRDefault="00D617B3" w:rsidP="00CD43AA">
      <w:pPr>
        <w:jc w:val="center"/>
        <w:rPr>
          <w:rFonts w:ascii="Times New Roman" w:hAnsi="Times New Roman" w:cs="Times New Roman"/>
          <w:b/>
          <w:bCs/>
          <w:lang w:val="bg-BG"/>
        </w:rPr>
      </w:pPr>
      <w:r w:rsidRPr="00D617B3">
        <w:rPr>
          <w:rFonts w:ascii="Times New Roman" w:hAnsi="Times New Roman" w:cs="Times New Roman"/>
          <w:b/>
          <w:bCs/>
          <w:lang w:val="bg-BG"/>
        </w:rPr>
        <w:t>Т</w:t>
      </w:r>
      <w:r w:rsidR="009760C9">
        <w:rPr>
          <w:rFonts w:ascii="Times New Roman" w:hAnsi="Times New Roman" w:cs="Times New Roman"/>
          <w:b/>
          <w:bCs/>
          <w:lang w:val="bg-BG"/>
        </w:rPr>
        <w:t>АКСИ</w:t>
      </w:r>
    </w:p>
    <w:p w:rsidR="00D617B3" w:rsidRPr="00DC44AF" w:rsidRDefault="00D617B3" w:rsidP="00D617B3">
      <w:pPr>
        <w:ind w:firstLine="708"/>
        <w:jc w:val="center"/>
        <w:rPr>
          <w:rFonts w:ascii="Times New Roman" w:hAnsi="Times New Roman" w:cs="Times New Roman"/>
          <w:b/>
          <w:bCs/>
          <w:lang w:val="bg-BG"/>
        </w:rPr>
      </w:pPr>
      <w:r w:rsidRPr="00DC44AF">
        <w:rPr>
          <w:rFonts w:ascii="Times New Roman" w:hAnsi="Times New Roman" w:cs="Times New Roman"/>
          <w:b/>
          <w:bCs/>
          <w:lang w:val="bg-BG"/>
        </w:rPr>
        <w:t xml:space="preserve"> при промяна на предназначението на земеделска земя от общинския поземлен фонд за неземеделски нужди</w:t>
      </w:r>
    </w:p>
    <w:p w:rsidR="00D617B3" w:rsidRPr="00D617B3" w:rsidRDefault="00D617B3" w:rsidP="00D617B3">
      <w:pPr>
        <w:ind w:firstLine="708"/>
        <w:jc w:val="center"/>
        <w:rPr>
          <w:rFonts w:ascii="Times New Roman" w:hAnsi="Times New Roman" w:cs="Times New Roman"/>
          <w:lang w:val="bg-BG"/>
        </w:rPr>
      </w:pP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b/>
          <w:bCs/>
          <w:lang w:val="bg-BG"/>
        </w:rPr>
        <w:t>1.</w:t>
      </w:r>
      <w:r w:rsidRPr="00D617B3">
        <w:rPr>
          <w:rFonts w:ascii="Times New Roman" w:hAnsi="Times New Roman" w:cs="Times New Roman"/>
          <w:lang w:val="bg-BG"/>
        </w:rPr>
        <w:t xml:space="preserve"> Размерът на таксата за промяна на предназначението на земеделска земя се определя от:</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 xml:space="preserve">1.1. </w:t>
      </w:r>
      <w:proofErr w:type="spellStart"/>
      <w:r w:rsidRPr="00D617B3">
        <w:rPr>
          <w:rFonts w:ascii="Times New Roman" w:hAnsi="Times New Roman" w:cs="Times New Roman"/>
          <w:lang w:val="bg-BG"/>
        </w:rPr>
        <w:t>бонитетната</w:t>
      </w:r>
      <w:proofErr w:type="spellEnd"/>
      <w:r w:rsidRPr="00D617B3">
        <w:rPr>
          <w:rFonts w:ascii="Times New Roman" w:hAnsi="Times New Roman" w:cs="Times New Roman"/>
          <w:lang w:val="bg-BG"/>
        </w:rPr>
        <w:t xml:space="preserve"> категория на земеделската земя, посочена в акта за категоризация, изготвен съгласно Наредбата за категоризиране на земеделските земи при промяна на тяхното предназначение (ДВ, бр. 90 от 1996 г.);</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1.2. размера на земята, включена в границите на определената площадка или трасе на обекта;</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1.3. местонахождението на земята съобразно категорията на населеното място, определена по реда на чл. 36, ал. 2 от Закона за административно-териториалното устройство на Република България;</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1.4. вида на обекта;</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1.5. възможността за напояване.</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b/>
          <w:bCs/>
          <w:lang w:val="bg-BG"/>
        </w:rPr>
        <w:t>2.</w:t>
      </w:r>
      <w:r w:rsidRPr="00D617B3">
        <w:rPr>
          <w:rFonts w:ascii="Times New Roman" w:hAnsi="Times New Roman" w:cs="Times New Roman"/>
          <w:lang w:val="bg-BG"/>
        </w:rPr>
        <w:t xml:space="preserve"> При промяна на предназначението на земеделска земя от общинския поземлен фонд размерът на таксата се определя по следната формула:</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b/>
          <w:bCs/>
          <w:lang w:val="bg-BG"/>
        </w:rPr>
        <w:t xml:space="preserve">Т = СББ х </w:t>
      </w:r>
      <w:proofErr w:type="spellStart"/>
      <w:r w:rsidRPr="00D617B3">
        <w:rPr>
          <w:rFonts w:ascii="Times New Roman" w:hAnsi="Times New Roman" w:cs="Times New Roman"/>
          <w:b/>
          <w:bCs/>
          <w:lang w:val="bg-BG"/>
        </w:rPr>
        <w:t>Кплощ</w:t>
      </w:r>
      <w:proofErr w:type="spellEnd"/>
      <w:r w:rsidRPr="00D617B3">
        <w:rPr>
          <w:rFonts w:ascii="Times New Roman" w:hAnsi="Times New Roman" w:cs="Times New Roman"/>
          <w:b/>
          <w:bCs/>
          <w:lang w:val="bg-BG"/>
        </w:rPr>
        <w:t xml:space="preserve"> х </w:t>
      </w:r>
      <w:proofErr w:type="spellStart"/>
      <w:r w:rsidRPr="00D617B3">
        <w:rPr>
          <w:rFonts w:ascii="Times New Roman" w:hAnsi="Times New Roman" w:cs="Times New Roman"/>
          <w:b/>
          <w:bCs/>
          <w:lang w:val="bg-BG"/>
        </w:rPr>
        <w:t>Кк</w:t>
      </w:r>
      <w:proofErr w:type="spellEnd"/>
      <w:r w:rsidRPr="00D617B3">
        <w:rPr>
          <w:rFonts w:ascii="Times New Roman" w:hAnsi="Times New Roman" w:cs="Times New Roman"/>
          <w:b/>
          <w:bCs/>
          <w:lang w:val="bg-BG"/>
        </w:rPr>
        <w:t xml:space="preserve"> х </w:t>
      </w:r>
      <w:proofErr w:type="spellStart"/>
      <w:r w:rsidRPr="00D617B3">
        <w:rPr>
          <w:rFonts w:ascii="Times New Roman" w:hAnsi="Times New Roman" w:cs="Times New Roman"/>
          <w:b/>
          <w:bCs/>
          <w:lang w:val="bg-BG"/>
        </w:rPr>
        <w:t>Кпол</w:t>
      </w:r>
      <w:proofErr w:type="spellEnd"/>
      <w:r w:rsidRPr="00D617B3">
        <w:rPr>
          <w:rFonts w:ascii="Times New Roman" w:hAnsi="Times New Roman" w:cs="Times New Roman"/>
          <w:b/>
          <w:bCs/>
          <w:lang w:val="bg-BG"/>
        </w:rPr>
        <w:t xml:space="preserve">, </w:t>
      </w:r>
      <w:r w:rsidRPr="00D617B3">
        <w:rPr>
          <w:rFonts w:ascii="Times New Roman" w:hAnsi="Times New Roman" w:cs="Times New Roman"/>
          <w:lang w:val="bg-BG"/>
        </w:rPr>
        <w:t>където:</w:t>
      </w:r>
    </w:p>
    <w:p w:rsidR="00D617B3" w:rsidRPr="00D617B3" w:rsidRDefault="00D617B3" w:rsidP="00D617B3">
      <w:pPr>
        <w:autoSpaceDN w:val="0"/>
        <w:jc w:val="both"/>
        <w:rPr>
          <w:rFonts w:ascii="Times New Roman" w:hAnsi="Times New Roman" w:cs="Times New Roman"/>
          <w:lang w:val="bg-BG"/>
        </w:rPr>
      </w:pPr>
      <w:r w:rsidRPr="00D617B3">
        <w:rPr>
          <w:rFonts w:ascii="Times New Roman" w:hAnsi="Times New Roman" w:cs="Times New Roman"/>
          <w:b/>
          <w:bCs/>
          <w:lang w:val="bg-BG"/>
        </w:rPr>
        <w:t>Т</w:t>
      </w:r>
      <w:r w:rsidRPr="00D617B3">
        <w:rPr>
          <w:rFonts w:ascii="Times New Roman" w:hAnsi="Times New Roman" w:cs="Times New Roman"/>
          <w:lang w:val="bg-BG"/>
        </w:rPr>
        <w:t xml:space="preserve"> е таксата за промяна на предназначението на 1 дка земеделска земя (лв.);</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b/>
          <w:bCs/>
          <w:lang w:val="bg-BG"/>
        </w:rPr>
        <w:t>СББ</w:t>
      </w:r>
      <w:r w:rsidRPr="00D617B3">
        <w:rPr>
          <w:rFonts w:ascii="Times New Roman" w:hAnsi="Times New Roman" w:cs="Times New Roman"/>
          <w:lang w:val="bg-BG"/>
        </w:rPr>
        <w:t xml:space="preserve"> - средният </w:t>
      </w:r>
      <w:proofErr w:type="spellStart"/>
      <w:r w:rsidRPr="00D617B3">
        <w:rPr>
          <w:rFonts w:ascii="Times New Roman" w:hAnsi="Times New Roman" w:cs="Times New Roman"/>
          <w:lang w:val="bg-BG"/>
        </w:rPr>
        <w:t>бонитетен</w:t>
      </w:r>
      <w:proofErr w:type="spellEnd"/>
      <w:r w:rsidRPr="00D617B3">
        <w:rPr>
          <w:rFonts w:ascii="Times New Roman" w:hAnsi="Times New Roman" w:cs="Times New Roman"/>
          <w:lang w:val="bg-BG"/>
        </w:rPr>
        <w:t xml:space="preserve"> бал за съответната категория земеделска земя при неполивни условия; за </w:t>
      </w:r>
      <w:proofErr w:type="spellStart"/>
      <w:r w:rsidRPr="00D617B3">
        <w:rPr>
          <w:rFonts w:ascii="Times New Roman" w:hAnsi="Times New Roman" w:cs="Times New Roman"/>
          <w:lang w:val="bg-BG"/>
        </w:rPr>
        <w:t>некатегоризируема</w:t>
      </w:r>
      <w:proofErr w:type="spellEnd"/>
      <w:r w:rsidRPr="00D617B3">
        <w:rPr>
          <w:rFonts w:ascii="Times New Roman" w:hAnsi="Times New Roman" w:cs="Times New Roman"/>
          <w:lang w:val="bg-BG"/>
        </w:rPr>
        <w:t xml:space="preserve"> земя СББ е 2,5;</w:t>
      </w:r>
    </w:p>
    <w:p w:rsidR="00D617B3" w:rsidRPr="00D617B3" w:rsidRDefault="00D617B3" w:rsidP="00D617B3">
      <w:pPr>
        <w:autoSpaceDN w:val="0"/>
        <w:ind w:firstLine="708"/>
        <w:jc w:val="both"/>
        <w:rPr>
          <w:rFonts w:ascii="Times New Roman" w:hAnsi="Times New Roman" w:cs="Times New Roman"/>
          <w:lang w:val="bg-BG"/>
        </w:rPr>
      </w:pPr>
      <w:proofErr w:type="spellStart"/>
      <w:r w:rsidRPr="00D617B3">
        <w:rPr>
          <w:rFonts w:ascii="Times New Roman" w:hAnsi="Times New Roman" w:cs="Times New Roman"/>
          <w:b/>
          <w:bCs/>
          <w:lang w:val="bg-BG"/>
        </w:rPr>
        <w:t>Кплощ</w:t>
      </w:r>
      <w:proofErr w:type="spellEnd"/>
      <w:r w:rsidRPr="00D617B3">
        <w:rPr>
          <w:rFonts w:ascii="Times New Roman" w:hAnsi="Times New Roman" w:cs="Times New Roman"/>
          <w:lang w:val="bg-BG"/>
        </w:rPr>
        <w:t xml:space="preserve"> - коефициентът за площта на земята, необходима за обекта;</w:t>
      </w:r>
    </w:p>
    <w:p w:rsidR="00D617B3" w:rsidRPr="00D617B3" w:rsidRDefault="00D617B3" w:rsidP="00D617B3">
      <w:pPr>
        <w:autoSpaceDN w:val="0"/>
        <w:ind w:firstLine="708"/>
        <w:jc w:val="both"/>
        <w:rPr>
          <w:rFonts w:ascii="Times New Roman" w:hAnsi="Times New Roman" w:cs="Times New Roman"/>
          <w:lang w:val="bg-BG"/>
        </w:rPr>
      </w:pPr>
      <w:proofErr w:type="spellStart"/>
      <w:r w:rsidRPr="00D617B3">
        <w:rPr>
          <w:rFonts w:ascii="Times New Roman" w:hAnsi="Times New Roman" w:cs="Times New Roman"/>
          <w:b/>
          <w:bCs/>
          <w:lang w:val="bg-BG"/>
        </w:rPr>
        <w:t>Кк</w:t>
      </w:r>
      <w:proofErr w:type="spellEnd"/>
      <w:r w:rsidRPr="00D617B3">
        <w:rPr>
          <w:rFonts w:ascii="Times New Roman" w:hAnsi="Times New Roman" w:cs="Times New Roman"/>
          <w:b/>
          <w:bCs/>
          <w:lang w:val="bg-BG"/>
        </w:rPr>
        <w:t xml:space="preserve"> </w:t>
      </w:r>
      <w:r w:rsidRPr="00D617B3">
        <w:rPr>
          <w:rFonts w:ascii="Times New Roman" w:hAnsi="Times New Roman" w:cs="Times New Roman"/>
          <w:lang w:val="bg-BG"/>
        </w:rPr>
        <w:t>- коефициентът за категорията на населеното място;</w:t>
      </w:r>
    </w:p>
    <w:p w:rsidR="00D617B3" w:rsidRPr="00D617B3" w:rsidRDefault="00D617B3" w:rsidP="00D617B3">
      <w:pPr>
        <w:autoSpaceDN w:val="0"/>
        <w:ind w:firstLine="708"/>
        <w:jc w:val="both"/>
        <w:rPr>
          <w:rFonts w:ascii="Times New Roman" w:hAnsi="Times New Roman" w:cs="Times New Roman"/>
          <w:lang w:val="bg-BG"/>
        </w:rPr>
      </w:pPr>
      <w:proofErr w:type="spellStart"/>
      <w:r w:rsidRPr="00D617B3">
        <w:rPr>
          <w:rFonts w:ascii="Times New Roman" w:hAnsi="Times New Roman" w:cs="Times New Roman"/>
          <w:b/>
          <w:bCs/>
          <w:lang w:val="bg-BG"/>
        </w:rPr>
        <w:t>Кпол</w:t>
      </w:r>
      <w:proofErr w:type="spellEnd"/>
      <w:r w:rsidRPr="00D617B3">
        <w:rPr>
          <w:rFonts w:ascii="Times New Roman" w:hAnsi="Times New Roman" w:cs="Times New Roman"/>
          <w:lang w:val="bg-BG"/>
        </w:rPr>
        <w:t xml:space="preserve"> - коефициентът за </w:t>
      </w:r>
      <w:proofErr w:type="spellStart"/>
      <w:r w:rsidRPr="00D617B3">
        <w:rPr>
          <w:rFonts w:ascii="Times New Roman" w:hAnsi="Times New Roman" w:cs="Times New Roman"/>
          <w:lang w:val="bg-BG"/>
        </w:rPr>
        <w:t>поливност</w:t>
      </w:r>
      <w:proofErr w:type="spellEnd"/>
      <w:r w:rsidRPr="00D617B3">
        <w:rPr>
          <w:rFonts w:ascii="Times New Roman" w:hAnsi="Times New Roman" w:cs="Times New Roman"/>
          <w:lang w:val="bg-BG"/>
        </w:rPr>
        <w:t>.</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2.1</w:t>
      </w:r>
      <w:r w:rsidRPr="00D617B3">
        <w:rPr>
          <w:rFonts w:ascii="Times New Roman" w:hAnsi="Times New Roman" w:cs="Times New Roman"/>
          <w:b/>
          <w:bCs/>
          <w:lang w:val="bg-BG"/>
        </w:rPr>
        <w:t>.</w:t>
      </w:r>
      <w:r w:rsidRPr="00D617B3">
        <w:rPr>
          <w:rFonts w:ascii="Times New Roman" w:hAnsi="Times New Roman" w:cs="Times New Roman"/>
          <w:lang w:val="bg-BG"/>
        </w:rPr>
        <w:t xml:space="preserve"> Коефициентът за площта на земята /</w:t>
      </w:r>
      <w:proofErr w:type="spellStart"/>
      <w:r w:rsidRPr="00D617B3">
        <w:rPr>
          <w:rFonts w:ascii="Times New Roman" w:hAnsi="Times New Roman" w:cs="Times New Roman"/>
          <w:lang w:val="bg-BG"/>
        </w:rPr>
        <w:t>Кплощ</w:t>
      </w:r>
      <w:proofErr w:type="spellEnd"/>
      <w:r w:rsidRPr="00D617B3">
        <w:rPr>
          <w:rFonts w:ascii="Times New Roman" w:hAnsi="Times New Roman" w:cs="Times New Roman"/>
          <w:lang w:val="bg-BG"/>
        </w:rPr>
        <w:t>/ се определя в зависимост от размера на земята, необходима за обекта, и от вида на обекта, както следва:</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2.1.1. за обектите, чиито видове са посочени в т.3 от настоящото приложение</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а) при площ до 1 дка включително - 2,00;</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б) при площ над 1 до 5 дка включително - 3,00;</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в) при площ над 5 до 10 дка включително - 4,00;</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г) при площ над 10 дка - 5,00;</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2.1.2.за обектите по т. 4,  независимо от размера на площта, която се засяга - 2,00;</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2.1.3. за имоти, които са разположени в едно и също землище и за които предложения за промяна на предназначението са внесени от един и същ собственик или лице, което има право да строи в чужд имот, коефициентът за площ по т. 2.1 се определя въз основа на сумата от площите на всички имоти независимо от броя на изработените за тях подробни устройствени планове.</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2.2. Коефициентът за категорията на населеното място се определя в зависимост от групата по категория на населеното място и от вида на обекта, както следва:</w:t>
      </w:r>
    </w:p>
    <w:tbl>
      <w:tblPr>
        <w:tblW w:w="93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016"/>
        <w:gridCol w:w="2551"/>
        <w:gridCol w:w="2742"/>
      </w:tblGrid>
      <w:tr w:rsidR="00D617B3" w:rsidRPr="00D617B3" w:rsidTr="00C84ACF">
        <w:trPr>
          <w:trHeight w:val="379"/>
          <w:jc w:val="center"/>
        </w:trPr>
        <w:tc>
          <w:tcPr>
            <w:tcW w:w="4016"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rsidR="00D617B3" w:rsidRPr="00D617B3" w:rsidRDefault="00D617B3" w:rsidP="00C84ACF">
            <w:pPr>
              <w:widowControl w:val="0"/>
              <w:autoSpaceDE w:val="0"/>
              <w:autoSpaceDN w:val="0"/>
              <w:jc w:val="center"/>
              <w:rPr>
                <w:rFonts w:ascii="Times New Roman" w:hAnsi="Times New Roman" w:cs="Times New Roman"/>
                <w:lang w:val="bg-BG"/>
              </w:rPr>
            </w:pPr>
            <w:r w:rsidRPr="00D617B3">
              <w:rPr>
                <w:rFonts w:ascii="Times New Roman" w:hAnsi="Times New Roman" w:cs="Times New Roman"/>
                <w:shd w:val="clear" w:color="auto" w:fill="FEFEFE"/>
                <w:lang w:val="bg-BG"/>
              </w:rPr>
              <w:t>Групи по категория</w:t>
            </w:r>
          </w:p>
        </w:tc>
        <w:tc>
          <w:tcPr>
            <w:tcW w:w="2551"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rsidR="00D617B3" w:rsidRPr="00D617B3" w:rsidRDefault="00D617B3" w:rsidP="00C84ACF">
            <w:pPr>
              <w:widowControl w:val="0"/>
              <w:autoSpaceDE w:val="0"/>
              <w:autoSpaceDN w:val="0"/>
              <w:jc w:val="center"/>
              <w:rPr>
                <w:rFonts w:ascii="Times New Roman" w:hAnsi="Times New Roman" w:cs="Times New Roman"/>
                <w:shd w:val="clear" w:color="auto" w:fill="FFFFFF"/>
                <w:lang w:val="bg-BG"/>
              </w:rPr>
            </w:pPr>
            <w:r w:rsidRPr="00D617B3">
              <w:rPr>
                <w:rFonts w:ascii="Times New Roman" w:hAnsi="Times New Roman" w:cs="Times New Roman"/>
                <w:shd w:val="clear" w:color="auto" w:fill="FFFFFF"/>
                <w:lang w:val="bg-BG"/>
              </w:rPr>
              <w:t>Вид на обекта по т. 3</w:t>
            </w:r>
          </w:p>
        </w:tc>
        <w:tc>
          <w:tcPr>
            <w:tcW w:w="2742"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rsidR="00D617B3" w:rsidRPr="00D617B3" w:rsidRDefault="00D617B3" w:rsidP="00C84ACF">
            <w:pPr>
              <w:widowControl w:val="0"/>
              <w:autoSpaceDE w:val="0"/>
              <w:autoSpaceDN w:val="0"/>
              <w:jc w:val="center"/>
              <w:rPr>
                <w:rFonts w:ascii="Times New Roman" w:hAnsi="Times New Roman" w:cs="Times New Roman"/>
                <w:shd w:val="clear" w:color="auto" w:fill="FFFFFF"/>
                <w:lang w:val="bg-BG"/>
              </w:rPr>
            </w:pPr>
            <w:r w:rsidRPr="00D617B3">
              <w:rPr>
                <w:rFonts w:ascii="Times New Roman" w:hAnsi="Times New Roman" w:cs="Times New Roman"/>
                <w:shd w:val="clear" w:color="auto" w:fill="FFFFFF"/>
                <w:lang w:val="bg-BG"/>
              </w:rPr>
              <w:t>Вид на обекта по т. 4</w:t>
            </w:r>
          </w:p>
        </w:tc>
      </w:tr>
      <w:tr w:rsidR="00D617B3" w:rsidRPr="00D617B3" w:rsidTr="00C84ACF">
        <w:trPr>
          <w:jc w:val="center"/>
        </w:trPr>
        <w:tc>
          <w:tcPr>
            <w:tcW w:w="4016"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rsidR="00D617B3" w:rsidRPr="00D617B3" w:rsidRDefault="00D617B3" w:rsidP="00C84ACF">
            <w:pPr>
              <w:widowControl w:val="0"/>
              <w:autoSpaceDE w:val="0"/>
              <w:autoSpaceDN w:val="0"/>
              <w:jc w:val="both"/>
              <w:rPr>
                <w:rFonts w:ascii="Times New Roman" w:hAnsi="Times New Roman" w:cs="Times New Roman"/>
                <w:lang w:val="bg-BG"/>
              </w:rPr>
            </w:pPr>
            <w:r w:rsidRPr="00D617B3">
              <w:rPr>
                <w:rFonts w:ascii="Times New Roman" w:hAnsi="Times New Roman" w:cs="Times New Roman"/>
                <w:shd w:val="clear" w:color="auto" w:fill="FFFFFF"/>
                <w:lang w:val="bg-BG"/>
              </w:rPr>
              <w:t xml:space="preserve">За земи в землищата на гр. Плевен и населени места от </w:t>
            </w:r>
            <w:r w:rsidRPr="00D617B3">
              <w:rPr>
                <w:rFonts w:ascii="Times New Roman" w:hAnsi="Times New Roman" w:cs="Times New Roman"/>
                <w:shd w:val="clear" w:color="auto" w:fill="FEFEFE"/>
                <w:lang w:val="bg-BG"/>
              </w:rPr>
              <w:t>I категория</w:t>
            </w:r>
          </w:p>
        </w:tc>
        <w:tc>
          <w:tcPr>
            <w:tcW w:w="2551"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rsidR="00D617B3" w:rsidRPr="00D617B3" w:rsidRDefault="00D617B3" w:rsidP="00C84ACF">
            <w:pPr>
              <w:widowControl w:val="0"/>
              <w:autoSpaceDE w:val="0"/>
              <w:autoSpaceDN w:val="0"/>
              <w:jc w:val="right"/>
              <w:rPr>
                <w:rFonts w:ascii="Times New Roman" w:hAnsi="Times New Roman" w:cs="Times New Roman"/>
                <w:shd w:val="clear" w:color="auto" w:fill="FFFFFF"/>
                <w:lang w:val="bg-BG"/>
              </w:rPr>
            </w:pPr>
            <w:r w:rsidRPr="00D617B3">
              <w:rPr>
                <w:rFonts w:ascii="Times New Roman" w:hAnsi="Times New Roman" w:cs="Times New Roman"/>
                <w:shd w:val="clear" w:color="auto" w:fill="FFFFFF"/>
                <w:lang w:val="bg-BG"/>
              </w:rPr>
              <w:t>13,00</w:t>
            </w:r>
          </w:p>
        </w:tc>
        <w:tc>
          <w:tcPr>
            <w:tcW w:w="2742"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rsidR="00D617B3" w:rsidRPr="00D617B3" w:rsidRDefault="00D617B3" w:rsidP="00C84ACF">
            <w:pPr>
              <w:widowControl w:val="0"/>
              <w:autoSpaceDE w:val="0"/>
              <w:autoSpaceDN w:val="0"/>
              <w:jc w:val="right"/>
              <w:rPr>
                <w:rFonts w:ascii="Times New Roman" w:hAnsi="Times New Roman" w:cs="Times New Roman"/>
                <w:shd w:val="clear" w:color="auto" w:fill="FFFFFF"/>
                <w:lang w:val="bg-BG"/>
              </w:rPr>
            </w:pPr>
            <w:r w:rsidRPr="00D617B3">
              <w:rPr>
                <w:rFonts w:ascii="Times New Roman" w:hAnsi="Times New Roman" w:cs="Times New Roman"/>
                <w:shd w:val="clear" w:color="auto" w:fill="FFFFFF"/>
                <w:lang w:val="bg-BG"/>
              </w:rPr>
              <w:t> 1,20</w:t>
            </w:r>
          </w:p>
        </w:tc>
      </w:tr>
      <w:tr w:rsidR="00D617B3" w:rsidRPr="00D617B3" w:rsidTr="00C84ACF">
        <w:trPr>
          <w:jc w:val="center"/>
        </w:trPr>
        <w:tc>
          <w:tcPr>
            <w:tcW w:w="4016"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rsidR="00D617B3" w:rsidRPr="00D617B3" w:rsidRDefault="00D617B3" w:rsidP="00C84ACF">
            <w:pPr>
              <w:widowControl w:val="0"/>
              <w:autoSpaceDE w:val="0"/>
              <w:autoSpaceDN w:val="0"/>
              <w:rPr>
                <w:rFonts w:ascii="Times New Roman" w:hAnsi="Times New Roman" w:cs="Times New Roman"/>
                <w:shd w:val="clear" w:color="auto" w:fill="FFFFFF"/>
                <w:lang w:val="bg-BG"/>
              </w:rPr>
            </w:pPr>
            <w:r w:rsidRPr="00D617B3">
              <w:rPr>
                <w:rFonts w:ascii="Times New Roman" w:hAnsi="Times New Roman" w:cs="Times New Roman"/>
                <w:shd w:val="clear" w:color="auto" w:fill="FFFFFF"/>
                <w:lang w:val="bg-BG"/>
              </w:rPr>
              <w:t>За земи в землищата на населени места от IV и V категория</w:t>
            </w:r>
          </w:p>
        </w:tc>
        <w:tc>
          <w:tcPr>
            <w:tcW w:w="2551"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rsidR="00D617B3" w:rsidRPr="00D617B3" w:rsidRDefault="00D617B3" w:rsidP="00C84ACF">
            <w:pPr>
              <w:widowControl w:val="0"/>
              <w:autoSpaceDE w:val="0"/>
              <w:autoSpaceDN w:val="0"/>
              <w:jc w:val="right"/>
              <w:rPr>
                <w:rFonts w:ascii="Times New Roman" w:hAnsi="Times New Roman" w:cs="Times New Roman"/>
                <w:shd w:val="clear" w:color="auto" w:fill="FFFFFF"/>
                <w:lang w:val="bg-BG"/>
              </w:rPr>
            </w:pPr>
            <w:r w:rsidRPr="00D617B3">
              <w:rPr>
                <w:rFonts w:ascii="Times New Roman" w:hAnsi="Times New Roman" w:cs="Times New Roman"/>
                <w:shd w:val="clear" w:color="auto" w:fill="FFFFFF"/>
                <w:lang w:val="bg-BG"/>
              </w:rPr>
              <w:t> 9,00</w:t>
            </w:r>
          </w:p>
        </w:tc>
        <w:tc>
          <w:tcPr>
            <w:tcW w:w="2742"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rsidR="00D617B3" w:rsidRPr="00D617B3" w:rsidRDefault="00D617B3" w:rsidP="00C84ACF">
            <w:pPr>
              <w:widowControl w:val="0"/>
              <w:autoSpaceDE w:val="0"/>
              <w:autoSpaceDN w:val="0"/>
              <w:jc w:val="right"/>
              <w:rPr>
                <w:rFonts w:ascii="Times New Roman" w:hAnsi="Times New Roman" w:cs="Times New Roman"/>
                <w:shd w:val="clear" w:color="auto" w:fill="FFFFFF"/>
                <w:lang w:val="bg-BG"/>
              </w:rPr>
            </w:pPr>
            <w:r w:rsidRPr="00D617B3">
              <w:rPr>
                <w:rFonts w:ascii="Times New Roman" w:hAnsi="Times New Roman" w:cs="Times New Roman"/>
                <w:shd w:val="clear" w:color="auto" w:fill="FFFFFF"/>
                <w:lang w:val="bg-BG"/>
              </w:rPr>
              <w:t> 0,80</w:t>
            </w:r>
          </w:p>
        </w:tc>
      </w:tr>
      <w:tr w:rsidR="00D617B3" w:rsidRPr="00D617B3" w:rsidTr="00C84ACF">
        <w:trPr>
          <w:jc w:val="center"/>
        </w:trPr>
        <w:tc>
          <w:tcPr>
            <w:tcW w:w="4016"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rsidR="00D617B3" w:rsidRPr="00D617B3" w:rsidRDefault="00D617B3" w:rsidP="00C84ACF">
            <w:pPr>
              <w:widowControl w:val="0"/>
              <w:autoSpaceDE w:val="0"/>
              <w:autoSpaceDN w:val="0"/>
              <w:rPr>
                <w:rFonts w:ascii="Times New Roman" w:hAnsi="Times New Roman" w:cs="Times New Roman"/>
                <w:lang w:val="bg-BG"/>
              </w:rPr>
            </w:pPr>
            <w:r w:rsidRPr="00D617B3">
              <w:rPr>
                <w:rFonts w:ascii="Times New Roman" w:hAnsi="Times New Roman" w:cs="Times New Roman"/>
                <w:shd w:val="clear" w:color="auto" w:fill="FFFFFF"/>
                <w:lang w:val="bg-BG"/>
              </w:rPr>
              <w:t>За земи в землищата на населени места от VI, VII и VIII категория</w:t>
            </w:r>
          </w:p>
        </w:tc>
        <w:tc>
          <w:tcPr>
            <w:tcW w:w="2551"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rsidR="00D617B3" w:rsidRPr="00D617B3" w:rsidRDefault="00D617B3" w:rsidP="00C84ACF">
            <w:pPr>
              <w:widowControl w:val="0"/>
              <w:autoSpaceDE w:val="0"/>
              <w:autoSpaceDN w:val="0"/>
              <w:jc w:val="right"/>
              <w:rPr>
                <w:rFonts w:ascii="Times New Roman" w:hAnsi="Times New Roman" w:cs="Times New Roman"/>
                <w:shd w:val="clear" w:color="auto" w:fill="FFFFFF"/>
                <w:lang w:val="bg-BG"/>
              </w:rPr>
            </w:pPr>
            <w:r w:rsidRPr="00D617B3">
              <w:rPr>
                <w:rFonts w:ascii="Times New Roman" w:hAnsi="Times New Roman" w:cs="Times New Roman"/>
                <w:shd w:val="clear" w:color="auto" w:fill="FFFFFF"/>
                <w:lang w:val="bg-BG"/>
              </w:rPr>
              <w:t> 6,00</w:t>
            </w:r>
          </w:p>
        </w:tc>
        <w:tc>
          <w:tcPr>
            <w:tcW w:w="2742" w:type="dxa"/>
            <w:tcBorders>
              <w:top w:val="single" w:sz="4" w:space="0" w:color="000000"/>
              <w:left w:val="single" w:sz="4" w:space="0" w:color="000000"/>
              <w:bottom w:val="single" w:sz="4" w:space="0" w:color="000000"/>
              <w:right w:val="single" w:sz="4" w:space="0" w:color="000000"/>
            </w:tcBorders>
            <w:shd w:val="clear" w:color="auto" w:fill="FEFEFE"/>
            <w:tcMar>
              <w:top w:w="0" w:type="dxa"/>
              <w:left w:w="60" w:type="dxa"/>
              <w:bottom w:w="0" w:type="dxa"/>
              <w:right w:w="60" w:type="dxa"/>
            </w:tcMar>
            <w:vAlign w:val="center"/>
          </w:tcPr>
          <w:p w:rsidR="00D617B3" w:rsidRPr="00D617B3" w:rsidRDefault="00D617B3" w:rsidP="00C84ACF">
            <w:pPr>
              <w:widowControl w:val="0"/>
              <w:autoSpaceDE w:val="0"/>
              <w:autoSpaceDN w:val="0"/>
              <w:jc w:val="right"/>
              <w:rPr>
                <w:rFonts w:ascii="Times New Roman" w:hAnsi="Times New Roman" w:cs="Times New Roman"/>
                <w:shd w:val="clear" w:color="auto" w:fill="FFFFFF"/>
                <w:lang w:val="bg-BG"/>
              </w:rPr>
            </w:pPr>
            <w:r w:rsidRPr="00D617B3">
              <w:rPr>
                <w:rFonts w:ascii="Times New Roman" w:hAnsi="Times New Roman" w:cs="Times New Roman"/>
                <w:shd w:val="clear" w:color="auto" w:fill="FFFFFF"/>
                <w:lang w:val="bg-BG"/>
              </w:rPr>
              <w:t> 0,50</w:t>
            </w:r>
          </w:p>
        </w:tc>
      </w:tr>
    </w:tbl>
    <w:p w:rsidR="00D617B3" w:rsidRPr="00D617B3" w:rsidRDefault="00D617B3" w:rsidP="00D617B3">
      <w:pPr>
        <w:autoSpaceDN w:val="0"/>
        <w:ind w:firstLine="567"/>
        <w:jc w:val="both"/>
        <w:rPr>
          <w:rFonts w:ascii="Times New Roman" w:hAnsi="Times New Roman" w:cs="Times New Roman"/>
          <w:lang w:val="bg-BG"/>
        </w:rPr>
      </w:pPr>
      <w:r w:rsidRPr="00D617B3">
        <w:rPr>
          <w:rFonts w:ascii="Times New Roman" w:hAnsi="Times New Roman" w:cs="Times New Roman"/>
          <w:lang w:val="bg-BG"/>
        </w:rPr>
        <w:t>2.3. За линейни обекти коефициентът по т. 2.2. е 1,00.</w:t>
      </w:r>
    </w:p>
    <w:p w:rsidR="00D617B3" w:rsidRPr="00D617B3" w:rsidRDefault="00D617B3" w:rsidP="00D617B3">
      <w:pPr>
        <w:autoSpaceDN w:val="0"/>
        <w:ind w:firstLine="567"/>
        <w:jc w:val="both"/>
        <w:rPr>
          <w:rFonts w:ascii="Times New Roman" w:hAnsi="Times New Roman" w:cs="Times New Roman"/>
          <w:lang w:val="bg-BG"/>
        </w:rPr>
      </w:pPr>
      <w:r w:rsidRPr="00D617B3">
        <w:rPr>
          <w:rFonts w:ascii="Times New Roman" w:hAnsi="Times New Roman" w:cs="Times New Roman"/>
          <w:lang w:val="bg-BG"/>
        </w:rPr>
        <w:t xml:space="preserve">2.4. Коефициентът за </w:t>
      </w:r>
      <w:proofErr w:type="spellStart"/>
      <w:r w:rsidRPr="00D617B3">
        <w:rPr>
          <w:rFonts w:ascii="Times New Roman" w:hAnsi="Times New Roman" w:cs="Times New Roman"/>
          <w:lang w:val="bg-BG"/>
        </w:rPr>
        <w:t>поливност</w:t>
      </w:r>
      <w:proofErr w:type="spellEnd"/>
      <w:r w:rsidRPr="00D617B3">
        <w:rPr>
          <w:rFonts w:ascii="Times New Roman" w:hAnsi="Times New Roman" w:cs="Times New Roman"/>
          <w:lang w:val="bg-BG"/>
        </w:rPr>
        <w:t xml:space="preserve"> при поливни условия е 1,20, а при неполивни - 1,00.</w:t>
      </w:r>
    </w:p>
    <w:p w:rsidR="00D617B3" w:rsidRPr="00D617B3" w:rsidRDefault="00D617B3" w:rsidP="00D617B3">
      <w:pPr>
        <w:autoSpaceDN w:val="0"/>
        <w:ind w:firstLine="567"/>
        <w:jc w:val="both"/>
        <w:rPr>
          <w:rFonts w:ascii="Times New Roman" w:hAnsi="Times New Roman" w:cs="Times New Roman"/>
          <w:lang w:val="bg-BG"/>
        </w:rPr>
      </w:pPr>
      <w:r w:rsidRPr="00D617B3">
        <w:rPr>
          <w:rFonts w:ascii="Times New Roman" w:hAnsi="Times New Roman" w:cs="Times New Roman"/>
          <w:lang w:val="bg-BG"/>
        </w:rPr>
        <w:lastRenderedPageBreak/>
        <w:t>3. Размерът на таксата се определя по формулата в т.2, като се ползва съответният коефициент в колона 2 от таблицата към т.2.2, при промяна на предназначението на земеделската земя за изграждане на:</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3.1. търговски обекти;</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3.2. производствени обекти;</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3.3. складови обекти;</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3.4. административни обекти;</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3.5. курортни обекти;</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3.6. туристически и спортни обекти;</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3.7. жилищни и вилни сгради, паркинги и гаражи.</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4. Размерът на таксата се определя по формулата в т. 2,  като се ползва съответният коефициент в колона 3 на таблицата към т. 2, при промяна на предназначението на земеделската земя за изграждане на:</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4.1. здравни обекти;</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4.2. обекти на науката, образованието и културата;</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4.3. обекти на енергетиката и транспорта;</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4.4. обекти със социално предназначение;</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4.5.обекти за опазване и възстановяване на околната среда;</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4.6. обекти, свързани с отстраняване на природни бедствия и аварии;</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4.7. обекти на отбраната и националната сигурност;</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4.8. обекти, свързани с производството, съхранението и преработката на селскостопанска продукция, както и обекти на хранително-вкусовата промишленост; стокови тържища за непреработена растителна и животинска продукция; обекти за съхраняване, поддържане и ремонт на селскостопанска техника;</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4.9. хидромелиоративна инфраструктура;</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4.10. игрални полета на игрища за голф.</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5. Таксата се заплаща от инвеститора на обекта или лицето, което има право да строи в земеделска земя от общинския поземлен фонд в тримесечен срок от получаване на уведомление по чл. 24а от ЗОЗЗ от Комисията по чл. 17, ал. 1 от ЗОЗЗ, след положително Решение по чл. 24, ал.</w:t>
      </w:r>
      <w:r w:rsidR="002764EA">
        <w:rPr>
          <w:rFonts w:ascii="Times New Roman" w:hAnsi="Times New Roman" w:cs="Times New Roman"/>
          <w:lang w:val="bg-BG"/>
        </w:rPr>
        <w:t xml:space="preserve"> </w:t>
      </w:r>
      <w:r w:rsidRPr="00D617B3">
        <w:rPr>
          <w:rFonts w:ascii="Times New Roman" w:hAnsi="Times New Roman" w:cs="Times New Roman"/>
          <w:lang w:val="bg-BG"/>
        </w:rPr>
        <w:t xml:space="preserve">2 от ЗОЗЗ за промяна предназначението на земеделската земя. </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5.1. За определяне размера на таксата инвеститорът подава заявление в Общинската администрация, придружено със следните документи:</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 xml:space="preserve">5.1.1. уведомление по чл. 24а от ЗОЗЗ за постановено положително решение за промяна на предназначението на земеделската земя от комисията по чл. 17, ал. 1 от ЗОЗЗ; </w:t>
      </w:r>
      <w:r w:rsidRPr="00D617B3">
        <w:rPr>
          <w:rFonts w:ascii="Times New Roman" w:hAnsi="Times New Roman" w:cs="Times New Roman"/>
          <w:lang w:val="bg-BG"/>
        </w:rPr>
        <w:tab/>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5.1.2. копие от акта за категоризация. Когато имотът представлява полски път /без категория/се прилага чл. 1, ал. 4 от Наредбата за категоризиране на земеделските земи при промяна на тяхното предназначение;</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 xml:space="preserve">5.1.3. копие от удостоверение за </w:t>
      </w:r>
      <w:proofErr w:type="spellStart"/>
      <w:r w:rsidRPr="00D617B3">
        <w:rPr>
          <w:rFonts w:ascii="Times New Roman" w:hAnsi="Times New Roman" w:cs="Times New Roman"/>
          <w:lang w:val="bg-BG"/>
        </w:rPr>
        <w:t>поливност</w:t>
      </w:r>
      <w:proofErr w:type="spellEnd"/>
      <w:r w:rsidRPr="00D617B3">
        <w:rPr>
          <w:rFonts w:ascii="Times New Roman" w:hAnsi="Times New Roman" w:cs="Times New Roman"/>
          <w:lang w:val="bg-BG"/>
        </w:rPr>
        <w:t>.</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 xml:space="preserve">5.2. Размерът на таксата за всеки конкретен обект се определя от комисия, назначена от кмета на Общината и се отразява в протокол. Протоколът на комисията се връчва на инвеститора на обекта или лицето, което има право да строи в земеделска земя от общинския поземлен фонд, по реда на АПК.    </w:t>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 xml:space="preserve">5.3. Таксата се заплаща еднократно в срока, предвиден в уведомлението към Решението на комисията по чл. 17, ал. 1 от ЗОЗЗ, по бюджетна сметка на Община Плевен.   </w:t>
      </w:r>
      <w:r w:rsidRPr="00D617B3">
        <w:rPr>
          <w:rFonts w:ascii="Times New Roman" w:hAnsi="Times New Roman" w:cs="Times New Roman"/>
          <w:lang w:val="bg-BG"/>
        </w:rPr>
        <w:tab/>
      </w:r>
    </w:p>
    <w:p w:rsidR="00D617B3" w:rsidRPr="00D617B3" w:rsidRDefault="00D617B3" w:rsidP="00D617B3">
      <w:pPr>
        <w:autoSpaceDN w:val="0"/>
        <w:ind w:firstLine="708"/>
        <w:jc w:val="both"/>
        <w:rPr>
          <w:rFonts w:ascii="Times New Roman" w:hAnsi="Times New Roman" w:cs="Times New Roman"/>
          <w:lang w:val="bg-BG"/>
        </w:rPr>
      </w:pPr>
      <w:r w:rsidRPr="00D617B3">
        <w:rPr>
          <w:rFonts w:ascii="Times New Roman" w:hAnsi="Times New Roman" w:cs="Times New Roman"/>
          <w:lang w:val="bg-BG"/>
        </w:rPr>
        <w:t>5.4. При отмяна на решението за промяна на предназначението на земята по реда на ЗОЗЗ, както и в случаите по чл. 24, ал. 5, т. 2 и т. 3 от същия закон, заплатената такса по т. 2 от тарифата, не се възстановява.</w:t>
      </w:r>
    </w:p>
    <w:p w:rsidR="00D617B3" w:rsidRPr="00D617B3" w:rsidRDefault="00D617B3" w:rsidP="00D617B3">
      <w:pPr>
        <w:ind w:firstLine="705"/>
        <w:jc w:val="both"/>
        <w:rPr>
          <w:rFonts w:ascii="Times New Roman" w:hAnsi="Times New Roman" w:cs="Times New Roman"/>
          <w:b/>
          <w:bCs/>
          <w:lang w:val="bg-BG"/>
        </w:rPr>
      </w:pPr>
    </w:p>
    <w:p w:rsidR="00D617B3" w:rsidRPr="00D617B3" w:rsidRDefault="00D617B3" w:rsidP="00D617B3">
      <w:pPr>
        <w:ind w:firstLine="705"/>
        <w:jc w:val="both"/>
        <w:rPr>
          <w:rFonts w:ascii="Times New Roman" w:hAnsi="Times New Roman" w:cs="Times New Roman"/>
          <w:b/>
          <w:bCs/>
          <w:lang w:val="bg-BG"/>
        </w:rPr>
      </w:pPr>
    </w:p>
    <w:p w:rsidR="00D617B3" w:rsidRPr="00D617B3" w:rsidRDefault="00D617B3" w:rsidP="00D617B3">
      <w:pPr>
        <w:ind w:firstLine="705"/>
        <w:jc w:val="both"/>
        <w:rPr>
          <w:rFonts w:ascii="Times New Roman" w:hAnsi="Times New Roman" w:cs="Times New Roman"/>
          <w:b/>
          <w:bCs/>
          <w:lang w:val="bg-BG"/>
        </w:rPr>
      </w:pPr>
    </w:p>
    <w:p w:rsidR="00D617B3" w:rsidRPr="00D617B3" w:rsidRDefault="00D617B3" w:rsidP="00D617B3">
      <w:pPr>
        <w:ind w:firstLine="705"/>
        <w:jc w:val="both"/>
        <w:rPr>
          <w:rFonts w:ascii="Times New Roman" w:hAnsi="Times New Roman" w:cs="Times New Roman"/>
          <w:b/>
          <w:bCs/>
          <w:lang w:val="bg-BG"/>
        </w:rPr>
      </w:pPr>
    </w:p>
    <w:p w:rsidR="00D617B3" w:rsidRPr="00D617B3" w:rsidRDefault="00D617B3" w:rsidP="00D617B3">
      <w:pPr>
        <w:ind w:firstLine="705"/>
        <w:jc w:val="both"/>
        <w:rPr>
          <w:rFonts w:ascii="Times New Roman" w:hAnsi="Times New Roman" w:cs="Times New Roman"/>
          <w:b/>
          <w:bCs/>
          <w:lang w:val="bg-BG"/>
        </w:rPr>
      </w:pPr>
    </w:p>
    <w:p w:rsidR="00D617B3" w:rsidRPr="00D617B3" w:rsidRDefault="00D617B3" w:rsidP="00D617B3">
      <w:pPr>
        <w:ind w:firstLine="705"/>
        <w:jc w:val="both"/>
        <w:rPr>
          <w:rFonts w:ascii="Times New Roman" w:hAnsi="Times New Roman" w:cs="Times New Roman"/>
          <w:b/>
          <w:bCs/>
          <w:lang w:val="bg-BG"/>
        </w:rPr>
      </w:pPr>
    </w:p>
    <w:p w:rsidR="00D617B3" w:rsidRDefault="00D617B3" w:rsidP="00521A49">
      <w:pPr>
        <w:autoSpaceDN w:val="0"/>
        <w:ind w:firstLine="709"/>
        <w:jc w:val="right"/>
        <w:outlineLvl w:val="2"/>
        <w:rPr>
          <w:rFonts w:ascii="Times New Roman" w:hAnsi="Times New Roman" w:cs="Times New Roman"/>
          <w:b/>
          <w:bCs/>
          <w:lang w:val="bg-BG"/>
        </w:rPr>
      </w:pPr>
      <w:r w:rsidRPr="00D617B3">
        <w:rPr>
          <w:rFonts w:ascii="Times New Roman" w:hAnsi="Times New Roman" w:cs="Times New Roman"/>
          <w:b/>
          <w:bCs/>
          <w:lang w:val="bg-BG"/>
        </w:rPr>
        <w:tab/>
      </w:r>
      <w:r w:rsidRPr="00D617B3">
        <w:rPr>
          <w:rFonts w:ascii="Times New Roman" w:hAnsi="Times New Roman" w:cs="Times New Roman"/>
          <w:b/>
          <w:bCs/>
          <w:lang w:val="bg-BG"/>
        </w:rPr>
        <w:tab/>
      </w:r>
      <w:r w:rsidRPr="00D617B3">
        <w:rPr>
          <w:rFonts w:ascii="Times New Roman" w:hAnsi="Times New Roman" w:cs="Times New Roman"/>
          <w:b/>
          <w:bCs/>
          <w:lang w:val="bg-BG"/>
        </w:rPr>
        <w:tab/>
      </w:r>
      <w:r w:rsidRPr="00D617B3">
        <w:rPr>
          <w:rFonts w:ascii="Times New Roman" w:hAnsi="Times New Roman" w:cs="Times New Roman"/>
          <w:b/>
          <w:bCs/>
          <w:lang w:val="bg-BG"/>
        </w:rPr>
        <w:tab/>
      </w:r>
      <w:r w:rsidRPr="00D617B3">
        <w:rPr>
          <w:rFonts w:ascii="Times New Roman" w:hAnsi="Times New Roman" w:cs="Times New Roman"/>
          <w:b/>
          <w:bCs/>
          <w:lang w:val="bg-BG"/>
        </w:rPr>
        <w:tab/>
      </w:r>
      <w:r w:rsidRPr="00D617B3">
        <w:rPr>
          <w:rFonts w:ascii="Times New Roman" w:hAnsi="Times New Roman" w:cs="Times New Roman"/>
          <w:b/>
          <w:bCs/>
          <w:lang w:val="bg-BG"/>
        </w:rPr>
        <w:tab/>
        <w:t>Приложение № 10</w:t>
      </w:r>
    </w:p>
    <w:p w:rsidR="002764EA" w:rsidRPr="00D617B3" w:rsidRDefault="002764EA" w:rsidP="00D617B3">
      <w:pPr>
        <w:autoSpaceDN w:val="0"/>
        <w:ind w:firstLine="708"/>
        <w:jc w:val="right"/>
        <w:rPr>
          <w:rFonts w:ascii="Times New Roman" w:hAnsi="Times New Roman" w:cs="Times New Roman"/>
          <w:b/>
          <w:bCs/>
          <w:lang w:val="bg-BG"/>
        </w:rPr>
      </w:pPr>
    </w:p>
    <w:p w:rsidR="009760C9" w:rsidRDefault="009760C9" w:rsidP="00D617B3">
      <w:pPr>
        <w:autoSpaceDN w:val="0"/>
        <w:jc w:val="center"/>
        <w:rPr>
          <w:rFonts w:ascii="Times New Roman" w:hAnsi="Times New Roman" w:cs="Times New Roman"/>
          <w:b/>
          <w:bCs/>
          <w:lang w:val="bg-BG"/>
        </w:rPr>
      </w:pPr>
      <w:r>
        <w:rPr>
          <w:rFonts w:ascii="Times New Roman" w:hAnsi="Times New Roman" w:cs="Times New Roman"/>
          <w:b/>
          <w:bCs/>
          <w:lang w:val="bg-BG"/>
        </w:rPr>
        <w:t>ТАКСИ</w:t>
      </w:r>
    </w:p>
    <w:p w:rsidR="00D617B3" w:rsidRPr="00DC44AF" w:rsidRDefault="00D617B3" w:rsidP="00D617B3">
      <w:pPr>
        <w:autoSpaceDN w:val="0"/>
        <w:jc w:val="center"/>
        <w:rPr>
          <w:rFonts w:ascii="Times New Roman" w:hAnsi="Times New Roman" w:cs="Times New Roman"/>
          <w:b/>
          <w:bCs/>
          <w:lang w:val="bg-BG"/>
        </w:rPr>
      </w:pPr>
      <w:r w:rsidRPr="00DC44AF">
        <w:rPr>
          <w:rFonts w:ascii="Times New Roman" w:hAnsi="Times New Roman" w:cs="Times New Roman"/>
          <w:b/>
          <w:bCs/>
          <w:lang w:val="bg-BG"/>
        </w:rPr>
        <w:t xml:space="preserve"> за издаване на позволително за добиване на лечебни растения</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0"/>
        <w:gridCol w:w="3369"/>
      </w:tblGrid>
      <w:tr w:rsidR="00D617B3" w:rsidRPr="00D617B3" w:rsidTr="00C84ACF">
        <w:trPr>
          <w:tblHeader/>
        </w:trPr>
        <w:tc>
          <w:tcPr>
            <w:tcW w:w="54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лечебни растения</w:t>
            </w:r>
          </w:p>
        </w:tc>
        <w:tc>
          <w:tcPr>
            <w:tcW w:w="336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center"/>
              <w:rPr>
                <w:rFonts w:ascii="Times New Roman" w:hAnsi="Times New Roman" w:cs="Times New Roman"/>
                <w:lang w:val="bg-BG"/>
              </w:rPr>
            </w:pPr>
            <w:r w:rsidRPr="00D617B3">
              <w:rPr>
                <w:rFonts w:ascii="Times New Roman" w:hAnsi="Times New Roman" w:cs="Times New Roman"/>
                <w:lang w:val="bg-BG"/>
              </w:rPr>
              <w:t>такса</w:t>
            </w:r>
          </w:p>
        </w:tc>
      </w:tr>
      <w:tr w:rsidR="00D617B3" w:rsidRPr="00D617B3" w:rsidTr="00C84ACF">
        <w:tc>
          <w:tcPr>
            <w:tcW w:w="5420"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both"/>
              <w:rPr>
                <w:rFonts w:ascii="Times New Roman" w:hAnsi="Times New Roman" w:cs="Times New Roman"/>
                <w:lang w:val="bg-BG"/>
              </w:rPr>
            </w:pP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І. Билки (в сурово състояние)</w:t>
            </w:r>
          </w:p>
          <w:p w:rsidR="00D617B3" w:rsidRPr="00D617B3" w:rsidRDefault="00D617B3" w:rsidP="00C84ACF">
            <w:pPr>
              <w:numPr>
                <w:ilvl w:val="0"/>
                <w:numId w:val="11"/>
              </w:numPr>
              <w:ind w:left="0"/>
              <w:jc w:val="both"/>
              <w:rPr>
                <w:rFonts w:ascii="Times New Roman" w:hAnsi="Times New Roman" w:cs="Times New Roman"/>
                <w:lang w:val="bg-BG"/>
              </w:rPr>
            </w:pPr>
            <w:r w:rsidRPr="00D617B3">
              <w:rPr>
                <w:rFonts w:ascii="Times New Roman" w:hAnsi="Times New Roman" w:cs="Times New Roman"/>
                <w:lang w:val="bg-BG"/>
              </w:rPr>
              <w:t>Грудки, корени, коренища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иглика, </w:t>
            </w:r>
            <w:proofErr w:type="spellStart"/>
            <w:r w:rsidRPr="00D617B3">
              <w:rPr>
                <w:rFonts w:ascii="Times New Roman" w:hAnsi="Times New Roman" w:cs="Times New Roman"/>
                <w:lang w:val="bg-BG"/>
              </w:rPr>
              <w:t>ранилист</w:t>
            </w:r>
            <w:proofErr w:type="spellEnd"/>
            <w:r w:rsidRPr="00D617B3">
              <w:rPr>
                <w:rFonts w:ascii="Times New Roman" w:hAnsi="Times New Roman" w:cs="Times New Roman"/>
                <w:lang w:val="bg-BG"/>
              </w:rPr>
              <w:t>, ягода горска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папрат мъжка, папрат сладка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бъзак, гръмотрън</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глухарче, девесил, оман чер</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други</w:t>
            </w:r>
          </w:p>
          <w:p w:rsidR="00D617B3" w:rsidRPr="00D617B3" w:rsidRDefault="00D617B3" w:rsidP="00C84ACF">
            <w:pPr>
              <w:numPr>
                <w:ilvl w:val="0"/>
                <w:numId w:val="11"/>
              </w:numPr>
              <w:ind w:left="0"/>
              <w:jc w:val="both"/>
              <w:rPr>
                <w:rFonts w:ascii="Times New Roman" w:hAnsi="Times New Roman" w:cs="Times New Roman"/>
                <w:lang w:val="bg-BG"/>
              </w:rPr>
            </w:pPr>
            <w:r w:rsidRPr="00D617B3">
              <w:rPr>
                <w:rFonts w:ascii="Times New Roman" w:hAnsi="Times New Roman" w:cs="Times New Roman"/>
                <w:lang w:val="bg-BG"/>
              </w:rPr>
              <w:t>Листа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бръшлян</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глог, </w:t>
            </w:r>
            <w:proofErr w:type="spellStart"/>
            <w:r w:rsidRPr="00D617B3">
              <w:rPr>
                <w:rFonts w:ascii="Times New Roman" w:hAnsi="Times New Roman" w:cs="Times New Roman"/>
                <w:lang w:val="bg-BG"/>
              </w:rPr>
              <w:t>живовлек</w:t>
            </w:r>
            <w:proofErr w:type="spellEnd"/>
            <w:r w:rsidRPr="00D617B3">
              <w:rPr>
                <w:rFonts w:ascii="Times New Roman" w:hAnsi="Times New Roman" w:cs="Times New Roman"/>
                <w:lang w:val="bg-BG"/>
              </w:rPr>
              <w:t>, леска, липа, люляк, оман чер, ягода горска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бреза, върба, къпина, малина, подбел</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други</w:t>
            </w:r>
          </w:p>
          <w:p w:rsidR="00D617B3" w:rsidRPr="00D617B3" w:rsidRDefault="00D617B3" w:rsidP="00C84ACF">
            <w:pPr>
              <w:numPr>
                <w:ilvl w:val="0"/>
                <w:numId w:val="13"/>
              </w:numPr>
              <w:ind w:left="0"/>
              <w:jc w:val="both"/>
              <w:rPr>
                <w:rFonts w:ascii="Times New Roman" w:hAnsi="Times New Roman" w:cs="Times New Roman"/>
                <w:lang w:val="bg-BG"/>
              </w:rPr>
            </w:pPr>
            <w:r w:rsidRPr="00D617B3">
              <w:rPr>
                <w:rFonts w:ascii="Times New Roman" w:hAnsi="Times New Roman" w:cs="Times New Roman"/>
                <w:lang w:val="bg-BG"/>
              </w:rPr>
              <w:t>Стръкове</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   </w:t>
            </w:r>
            <w:proofErr w:type="spellStart"/>
            <w:r w:rsidRPr="00D617B3">
              <w:rPr>
                <w:rFonts w:ascii="Times New Roman" w:hAnsi="Times New Roman" w:cs="Times New Roman"/>
                <w:lang w:val="bg-BG"/>
              </w:rPr>
              <w:t>горицвет</w:t>
            </w:r>
            <w:proofErr w:type="spellEnd"/>
          </w:p>
          <w:p w:rsidR="00D617B3" w:rsidRPr="00D617B3" w:rsidRDefault="0026433C" w:rsidP="00C84ACF">
            <w:pPr>
              <w:jc w:val="both"/>
              <w:rPr>
                <w:rFonts w:ascii="Times New Roman" w:hAnsi="Times New Roman" w:cs="Times New Roman"/>
                <w:lang w:val="bg-BG"/>
              </w:rPr>
            </w:pPr>
            <w:r>
              <w:rPr>
                <w:rFonts w:ascii="Times New Roman" w:hAnsi="Times New Roman" w:cs="Times New Roman"/>
                <w:lang w:val="bg-BG"/>
              </w:rPr>
              <w:t xml:space="preserve">     </w:t>
            </w:r>
            <w:r w:rsidR="00D617B3" w:rsidRPr="00D617B3">
              <w:rPr>
                <w:rFonts w:ascii="Times New Roman" w:hAnsi="Times New Roman" w:cs="Times New Roman"/>
                <w:lang w:val="bg-BG"/>
              </w:rPr>
              <w:t xml:space="preserve">- зайча сянка, </w:t>
            </w:r>
            <w:proofErr w:type="spellStart"/>
            <w:r w:rsidR="00D617B3" w:rsidRPr="00D617B3">
              <w:rPr>
                <w:rFonts w:ascii="Times New Roman" w:hAnsi="Times New Roman" w:cs="Times New Roman"/>
                <w:lang w:val="bg-BG"/>
              </w:rPr>
              <w:t>прозориче</w:t>
            </w:r>
            <w:proofErr w:type="spellEnd"/>
            <w:r w:rsidR="00D617B3" w:rsidRPr="00D617B3">
              <w:rPr>
                <w:rFonts w:ascii="Times New Roman" w:hAnsi="Times New Roman" w:cs="Times New Roman"/>
                <w:lang w:val="bg-BG"/>
              </w:rPr>
              <w:t xml:space="preserve"> жълто</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 </w:t>
            </w:r>
            <w:proofErr w:type="spellStart"/>
            <w:r w:rsidRPr="00D617B3">
              <w:rPr>
                <w:rFonts w:ascii="Times New Roman" w:hAnsi="Times New Roman" w:cs="Times New Roman"/>
                <w:lang w:val="bg-BG"/>
              </w:rPr>
              <w:t>зимзелен</w:t>
            </w:r>
            <w:proofErr w:type="spellEnd"/>
            <w:r w:rsidRPr="00D617B3">
              <w:rPr>
                <w:rFonts w:ascii="Times New Roman" w:hAnsi="Times New Roman" w:cs="Times New Roman"/>
                <w:lang w:val="bg-BG"/>
              </w:rPr>
              <w:t xml:space="preserve">, </w:t>
            </w:r>
            <w:proofErr w:type="spellStart"/>
            <w:r w:rsidRPr="00D617B3">
              <w:rPr>
                <w:rFonts w:ascii="Times New Roman" w:hAnsi="Times New Roman" w:cs="Times New Roman"/>
                <w:lang w:val="bg-BG"/>
              </w:rPr>
              <w:t>ранилист</w:t>
            </w:r>
            <w:proofErr w:type="spellEnd"/>
            <w:r w:rsidRPr="00D617B3">
              <w:rPr>
                <w:rFonts w:ascii="Times New Roman" w:hAnsi="Times New Roman" w:cs="Times New Roman"/>
                <w:lang w:val="bg-BG"/>
              </w:rPr>
              <w:t>, чубрица планинска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 дяволска уста, кантарион жълт, кантарион червен, мащерка, риган обикновен</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 великденче, </w:t>
            </w:r>
            <w:proofErr w:type="spellStart"/>
            <w:r w:rsidRPr="00D617B3">
              <w:rPr>
                <w:rFonts w:ascii="Times New Roman" w:hAnsi="Times New Roman" w:cs="Times New Roman"/>
                <w:lang w:val="bg-BG"/>
              </w:rPr>
              <w:t>върбинка</w:t>
            </w:r>
            <w:proofErr w:type="spellEnd"/>
            <w:r w:rsidRPr="00D617B3">
              <w:rPr>
                <w:rFonts w:ascii="Times New Roman" w:hAnsi="Times New Roman" w:cs="Times New Roman"/>
                <w:lang w:val="bg-BG"/>
              </w:rPr>
              <w:t xml:space="preserve">, златна пръчица, </w:t>
            </w:r>
            <w:proofErr w:type="spellStart"/>
            <w:r w:rsidRPr="00D617B3">
              <w:rPr>
                <w:rFonts w:ascii="Times New Roman" w:hAnsi="Times New Roman" w:cs="Times New Roman"/>
                <w:lang w:val="bg-BG"/>
              </w:rPr>
              <w:t>изсипливче</w:t>
            </w:r>
            <w:proofErr w:type="spellEnd"/>
            <w:r w:rsidRPr="00D617B3">
              <w:rPr>
                <w:rFonts w:ascii="Times New Roman" w:hAnsi="Times New Roman" w:cs="Times New Roman"/>
                <w:lang w:val="bg-BG"/>
              </w:rPr>
              <w:t xml:space="preserve">, камшик, </w:t>
            </w:r>
            <w:proofErr w:type="spellStart"/>
            <w:r w:rsidRPr="00D617B3">
              <w:rPr>
                <w:rFonts w:ascii="Times New Roman" w:hAnsi="Times New Roman" w:cs="Times New Roman"/>
                <w:lang w:val="bg-BG"/>
              </w:rPr>
              <w:t>медуница</w:t>
            </w:r>
            <w:proofErr w:type="spellEnd"/>
            <w:r w:rsidRPr="00D617B3">
              <w:rPr>
                <w:rFonts w:ascii="Times New Roman" w:hAnsi="Times New Roman" w:cs="Times New Roman"/>
                <w:lang w:val="bg-BG"/>
              </w:rPr>
              <w:t xml:space="preserve">, пача трева, пелин обикновен, </w:t>
            </w:r>
            <w:proofErr w:type="spellStart"/>
            <w:r w:rsidRPr="00D617B3">
              <w:rPr>
                <w:rFonts w:ascii="Times New Roman" w:hAnsi="Times New Roman" w:cs="Times New Roman"/>
                <w:lang w:val="bg-BG"/>
              </w:rPr>
              <w:t>подъбиче</w:t>
            </w:r>
            <w:proofErr w:type="spellEnd"/>
            <w:r w:rsidRPr="00D617B3">
              <w:rPr>
                <w:rFonts w:ascii="Times New Roman" w:hAnsi="Times New Roman" w:cs="Times New Roman"/>
                <w:lang w:val="bg-BG"/>
              </w:rPr>
              <w:t xml:space="preserve"> бяло, </w:t>
            </w:r>
            <w:proofErr w:type="spellStart"/>
            <w:r w:rsidRPr="00D617B3">
              <w:rPr>
                <w:rFonts w:ascii="Times New Roman" w:hAnsi="Times New Roman" w:cs="Times New Roman"/>
                <w:lang w:val="bg-BG"/>
              </w:rPr>
              <w:t>подъбиче</w:t>
            </w:r>
            <w:proofErr w:type="spellEnd"/>
            <w:r w:rsidRPr="00D617B3">
              <w:rPr>
                <w:rFonts w:ascii="Times New Roman" w:hAnsi="Times New Roman" w:cs="Times New Roman"/>
                <w:lang w:val="bg-BG"/>
              </w:rPr>
              <w:t xml:space="preserve"> червено, равнец бял</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 глухарче, еньовче, </w:t>
            </w:r>
            <w:proofErr w:type="spellStart"/>
            <w:r w:rsidRPr="00D617B3">
              <w:rPr>
                <w:rFonts w:ascii="Times New Roman" w:hAnsi="Times New Roman" w:cs="Times New Roman"/>
                <w:lang w:val="bg-BG"/>
              </w:rPr>
              <w:t>комунига</w:t>
            </w:r>
            <w:proofErr w:type="spellEnd"/>
            <w:r w:rsidRPr="00D617B3">
              <w:rPr>
                <w:rFonts w:ascii="Times New Roman" w:hAnsi="Times New Roman" w:cs="Times New Roman"/>
                <w:lang w:val="bg-BG"/>
              </w:rPr>
              <w:t xml:space="preserve"> жълта, оман чер, </w:t>
            </w:r>
            <w:proofErr w:type="spellStart"/>
            <w:r w:rsidRPr="00D617B3">
              <w:rPr>
                <w:rFonts w:ascii="Times New Roman" w:hAnsi="Times New Roman" w:cs="Times New Roman"/>
                <w:lang w:val="bg-BG"/>
              </w:rPr>
              <w:t>росопас</w:t>
            </w:r>
            <w:proofErr w:type="spellEnd"/>
            <w:r w:rsidRPr="00D617B3">
              <w:rPr>
                <w:rFonts w:ascii="Times New Roman" w:hAnsi="Times New Roman" w:cs="Times New Roman"/>
                <w:lang w:val="bg-BG"/>
              </w:rPr>
              <w:t>, теменуга трицветна, хвощ</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 други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4. Цветове</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 липа</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 иглика</w:t>
            </w:r>
          </w:p>
          <w:p w:rsidR="00D617B3" w:rsidRPr="00D617B3" w:rsidRDefault="0026433C" w:rsidP="00C84ACF">
            <w:pPr>
              <w:jc w:val="both"/>
              <w:rPr>
                <w:rFonts w:ascii="Times New Roman" w:hAnsi="Times New Roman" w:cs="Times New Roman"/>
                <w:lang w:val="bg-BG"/>
              </w:rPr>
            </w:pPr>
            <w:r>
              <w:rPr>
                <w:rFonts w:ascii="Times New Roman" w:hAnsi="Times New Roman" w:cs="Times New Roman"/>
                <w:lang w:val="bg-BG"/>
              </w:rPr>
              <w:t xml:space="preserve">     </w:t>
            </w:r>
            <w:r w:rsidR="00D617B3" w:rsidRPr="00D617B3">
              <w:rPr>
                <w:rFonts w:ascii="Times New Roman" w:hAnsi="Times New Roman" w:cs="Times New Roman"/>
                <w:lang w:val="bg-BG"/>
              </w:rPr>
              <w:t>- метличина, паричка, подбел, ралица</w:t>
            </w:r>
          </w:p>
          <w:p w:rsidR="00D617B3" w:rsidRPr="00D617B3" w:rsidRDefault="0026433C" w:rsidP="00C84ACF">
            <w:pPr>
              <w:jc w:val="both"/>
              <w:rPr>
                <w:rFonts w:ascii="Times New Roman" w:hAnsi="Times New Roman" w:cs="Times New Roman"/>
                <w:lang w:val="bg-BG"/>
              </w:rPr>
            </w:pPr>
            <w:r>
              <w:rPr>
                <w:rFonts w:ascii="Times New Roman" w:hAnsi="Times New Roman" w:cs="Times New Roman"/>
                <w:lang w:val="bg-BG"/>
              </w:rPr>
              <w:t xml:space="preserve">     </w:t>
            </w:r>
            <w:r w:rsidR="00D617B3" w:rsidRPr="00D617B3">
              <w:rPr>
                <w:rFonts w:ascii="Times New Roman" w:hAnsi="Times New Roman" w:cs="Times New Roman"/>
                <w:lang w:val="bg-BG"/>
              </w:rPr>
              <w:t>- бъз</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 глог, равнец бял</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 xml:space="preserve">     - други</w:t>
            </w:r>
          </w:p>
          <w:p w:rsidR="00D617B3" w:rsidRPr="00D617B3" w:rsidRDefault="00D617B3" w:rsidP="00C84ACF">
            <w:pPr>
              <w:numPr>
                <w:ilvl w:val="0"/>
                <w:numId w:val="14"/>
              </w:numPr>
              <w:ind w:left="0"/>
              <w:jc w:val="both"/>
              <w:rPr>
                <w:rFonts w:ascii="Times New Roman" w:hAnsi="Times New Roman" w:cs="Times New Roman"/>
                <w:lang w:val="bg-BG"/>
              </w:rPr>
            </w:pPr>
            <w:r w:rsidRPr="00D617B3">
              <w:rPr>
                <w:rFonts w:ascii="Times New Roman" w:hAnsi="Times New Roman" w:cs="Times New Roman"/>
                <w:lang w:val="bg-BG"/>
              </w:rPr>
              <w:t>Плодове</w:t>
            </w:r>
          </w:p>
          <w:p w:rsidR="00D617B3" w:rsidRPr="00D617B3" w:rsidRDefault="0026433C" w:rsidP="00C84ACF">
            <w:pPr>
              <w:jc w:val="both"/>
              <w:rPr>
                <w:rFonts w:ascii="Times New Roman" w:hAnsi="Times New Roman" w:cs="Times New Roman"/>
                <w:lang w:val="bg-BG"/>
              </w:rPr>
            </w:pPr>
            <w:r>
              <w:rPr>
                <w:rFonts w:ascii="Times New Roman" w:hAnsi="Times New Roman" w:cs="Times New Roman"/>
                <w:lang w:val="bg-BG"/>
              </w:rPr>
              <w:t xml:space="preserve">     </w:t>
            </w:r>
            <w:r w:rsidR="00D617B3" w:rsidRPr="00D617B3">
              <w:rPr>
                <w:rFonts w:ascii="Times New Roman" w:hAnsi="Times New Roman" w:cs="Times New Roman"/>
                <w:lang w:val="bg-BG"/>
              </w:rPr>
              <w:t>-  кисел трън, къпина, малина</w:t>
            </w:r>
          </w:p>
          <w:p w:rsidR="00D617B3" w:rsidRPr="00D617B3" w:rsidRDefault="0026433C" w:rsidP="00C84ACF">
            <w:pPr>
              <w:numPr>
                <w:ilvl w:val="0"/>
                <w:numId w:val="12"/>
              </w:numPr>
              <w:ind w:left="0"/>
              <w:jc w:val="both"/>
              <w:rPr>
                <w:rFonts w:ascii="Times New Roman" w:hAnsi="Times New Roman" w:cs="Times New Roman"/>
                <w:lang w:val="bg-BG"/>
              </w:rPr>
            </w:pPr>
            <w:r>
              <w:rPr>
                <w:rFonts w:ascii="Times New Roman" w:hAnsi="Times New Roman" w:cs="Times New Roman"/>
                <w:lang w:val="bg-BG"/>
              </w:rPr>
              <w:t xml:space="preserve">     - </w:t>
            </w:r>
            <w:r w:rsidR="00D617B3" w:rsidRPr="00D617B3">
              <w:rPr>
                <w:rFonts w:ascii="Times New Roman" w:hAnsi="Times New Roman" w:cs="Times New Roman"/>
                <w:lang w:val="bg-BG"/>
              </w:rPr>
              <w:t>бъз, глог, конски кестен</w:t>
            </w:r>
          </w:p>
          <w:p w:rsidR="00D617B3" w:rsidRPr="00D617B3" w:rsidRDefault="0026433C" w:rsidP="00C84ACF">
            <w:pPr>
              <w:numPr>
                <w:ilvl w:val="0"/>
                <w:numId w:val="12"/>
              </w:numPr>
              <w:ind w:left="0"/>
              <w:jc w:val="both"/>
              <w:rPr>
                <w:rFonts w:ascii="Times New Roman" w:hAnsi="Times New Roman" w:cs="Times New Roman"/>
                <w:lang w:val="bg-BG"/>
              </w:rPr>
            </w:pPr>
            <w:r>
              <w:rPr>
                <w:rFonts w:ascii="Times New Roman" w:hAnsi="Times New Roman" w:cs="Times New Roman"/>
                <w:lang w:val="bg-BG"/>
              </w:rPr>
              <w:t xml:space="preserve">     - </w:t>
            </w:r>
            <w:r w:rsidR="00D617B3" w:rsidRPr="00D617B3">
              <w:rPr>
                <w:rFonts w:ascii="Times New Roman" w:hAnsi="Times New Roman" w:cs="Times New Roman"/>
                <w:lang w:val="bg-BG"/>
              </w:rPr>
              <w:t>бъзак, трънка</w:t>
            </w:r>
          </w:p>
          <w:p w:rsidR="00D617B3" w:rsidRPr="00D617B3" w:rsidRDefault="0026433C" w:rsidP="00C84ACF">
            <w:pPr>
              <w:numPr>
                <w:ilvl w:val="0"/>
                <w:numId w:val="12"/>
              </w:numPr>
              <w:ind w:left="0"/>
              <w:jc w:val="both"/>
              <w:rPr>
                <w:rFonts w:ascii="Times New Roman" w:hAnsi="Times New Roman" w:cs="Times New Roman"/>
                <w:lang w:val="bg-BG"/>
              </w:rPr>
            </w:pPr>
            <w:r>
              <w:rPr>
                <w:rFonts w:ascii="Times New Roman" w:hAnsi="Times New Roman" w:cs="Times New Roman"/>
                <w:lang w:val="bg-BG"/>
              </w:rPr>
              <w:t xml:space="preserve">     - </w:t>
            </w:r>
            <w:r w:rsidR="00D617B3" w:rsidRPr="00D617B3">
              <w:rPr>
                <w:rFonts w:ascii="Times New Roman" w:hAnsi="Times New Roman" w:cs="Times New Roman"/>
                <w:lang w:val="bg-BG"/>
              </w:rPr>
              <w:t>други</w:t>
            </w:r>
          </w:p>
          <w:p w:rsidR="00D617B3" w:rsidRPr="00D617B3" w:rsidRDefault="00D617B3" w:rsidP="00C84ACF">
            <w:pPr>
              <w:numPr>
                <w:ilvl w:val="0"/>
                <w:numId w:val="14"/>
              </w:numPr>
              <w:ind w:left="0"/>
              <w:jc w:val="both"/>
              <w:rPr>
                <w:rFonts w:ascii="Times New Roman" w:hAnsi="Times New Roman" w:cs="Times New Roman"/>
                <w:lang w:val="bg-BG"/>
              </w:rPr>
            </w:pPr>
            <w:r w:rsidRPr="00D617B3">
              <w:rPr>
                <w:rFonts w:ascii="Times New Roman" w:hAnsi="Times New Roman" w:cs="Times New Roman"/>
                <w:lang w:val="bg-BG"/>
              </w:rPr>
              <w:t>Семена</w:t>
            </w:r>
          </w:p>
          <w:p w:rsidR="00D617B3" w:rsidRPr="00D617B3" w:rsidRDefault="00D617B3" w:rsidP="00C84ACF">
            <w:pPr>
              <w:numPr>
                <w:ilvl w:val="0"/>
                <w:numId w:val="14"/>
              </w:numPr>
              <w:ind w:left="0"/>
              <w:jc w:val="both"/>
              <w:rPr>
                <w:rFonts w:ascii="Times New Roman" w:hAnsi="Times New Roman" w:cs="Times New Roman"/>
                <w:lang w:val="bg-BG"/>
              </w:rPr>
            </w:pPr>
            <w:r w:rsidRPr="00D617B3">
              <w:rPr>
                <w:rFonts w:ascii="Times New Roman" w:hAnsi="Times New Roman" w:cs="Times New Roman"/>
                <w:lang w:val="bg-BG"/>
              </w:rPr>
              <w:t>Пъпки</w:t>
            </w:r>
          </w:p>
          <w:p w:rsidR="00D617B3" w:rsidRPr="00D617B3" w:rsidRDefault="0026433C" w:rsidP="00C84ACF">
            <w:pPr>
              <w:numPr>
                <w:ilvl w:val="0"/>
                <w:numId w:val="12"/>
              </w:numPr>
              <w:ind w:left="0"/>
              <w:jc w:val="both"/>
              <w:rPr>
                <w:rFonts w:ascii="Times New Roman" w:hAnsi="Times New Roman" w:cs="Times New Roman"/>
                <w:lang w:val="bg-BG"/>
              </w:rPr>
            </w:pPr>
            <w:r>
              <w:rPr>
                <w:rFonts w:ascii="Times New Roman" w:hAnsi="Times New Roman" w:cs="Times New Roman"/>
                <w:lang w:val="bg-BG"/>
              </w:rPr>
              <w:t xml:space="preserve">     - </w:t>
            </w:r>
            <w:r w:rsidR="00D617B3" w:rsidRPr="00D617B3">
              <w:rPr>
                <w:rFonts w:ascii="Times New Roman" w:hAnsi="Times New Roman" w:cs="Times New Roman"/>
                <w:lang w:val="bg-BG"/>
              </w:rPr>
              <w:t>странични борови връхчета</w:t>
            </w:r>
          </w:p>
          <w:p w:rsidR="00D617B3" w:rsidRPr="00D617B3" w:rsidRDefault="0026433C" w:rsidP="00C84ACF">
            <w:pPr>
              <w:numPr>
                <w:ilvl w:val="0"/>
                <w:numId w:val="12"/>
              </w:numPr>
              <w:ind w:left="0"/>
              <w:jc w:val="both"/>
              <w:rPr>
                <w:rFonts w:ascii="Times New Roman" w:hAnsi="Times New Roman" w:cs="Times New Roman"/>
                <w:lang w:val="bg-BG"/>
              </w:rPr>
            </w:pPr>
            <w:r>
              <w:rPr>
                <w:rFonts w:ascii="Times New Roman" w:hAnsi="Times New Roman" w:cs="Times New Roman"/>
                <w:lang w:val="bg-BG"/>
              </w:rPr>
              <w:t xml:space="preserve">     - </w:t>
            </w:r>
            <w:r w:rsidR="00D617B3" w:rsidRPr="00D617B3">
              <w:rPr>
                <w:rFonts w:ascii="Times New Roman" w:hAnsi="Times New Roman" w:cs="Times New Roman"/>
                <w:lang w:val="bg-BG"/>
              </w:rPr>
              <w:t>бяла бреза, черна топола</w:t>
            </w:r>
          </w:p>
          <w:p w:rsidR="00D617B3" w:rsidRPr="00D617B3" w:rsidRDefault="0026433C" w:rsidP="00C84ACF">
            <w:pPr>
              <w:numPr>
                <w:ilvl w:val="0"/>
                <w:numId w:val="12"/>
              </w:numPr>
              <w:ind w:left="0"/>
              <w:jc w:val="both"/>
              <w:rPr>
                <w:rFonts w:ascii="Times New Roman" w:hAnsi="Times New Roman" w:cs="Times New Roman"/>
                <w:lang w:val="bg-BG"/>
              </w:rPr>
            </w:pPr>
            <w:r>
              <w:rPr>
                <w:rFonts w:ascii="Times New Roman" w:hAnsi="Times New Roman" w:cs="Times New Roman"/>
                <w:lang w:val="bg-BG"/>
              </w:rPr>
              <w:t xml:space="preserve">     - </w:t>
            </w:r>
            <w:r w:rsidR="00D617B3" w:rsidRPr="00D617B3">
              <w:rPr>
                <w:rFonts w:ascii="Times New Roman" w:hAnsi="Times New Roman" w:cs="Times New Roman"/>
                <w:lang w:val="bg-BG"/>
              </w:rPr>
              <w:t>други</w:t>
            </w:r>
          </w:p>
          <w:p w:rsidR="00D617B3" w:rsidRPr="00D617B3" w:rsidRDefault="00D617B3" w:rsidP="00C84ACF">
            <w:pPr>
              <w:numPr>
                <w:ilvl w:val="0"/>
                <w:numId w:val="14"/>
              </w:numPr>
              <w:ind w:left="0"/>
              <w:jc w:val="both"/>
              <w:rPr>
                <w:rFonts w:ascii="Times New Roman" w:hAnsi="Times New Roman" w:cs="Times New Roman"/>
                <w:lang w:val="bg-BG"/>
              </w:rPr>
            </w:pPr>
            <w:r w:rsidRPr="00D617B3">
              <w:rPr>
                <w:rFonts w:ascii="Times New Roman" w:hAnsi="Times New Roman" w:cs="Times New Roman"/>
                <w:lang w:val="bg-BG"/>
              </w:rPr>
              <w:t>Кори</w:t>
            </w:r>
          </w:p>
          <w:p w:rsidR="00D617B3" w:rsidRPr="00D617B3" w:rsidRDefault="0026433C" w:rsidP="00C84ACF">
            <w:pPr>
              <w:numPr>
                <w:ilvl w:val="0"/>
                <w:numId w:val="12"/>
              </w:numPr>
              <w:ind w:left="0"/>
              <w:jc w:val="both"/>
              <w:rPr>
                <w:rFonts w:ascii="Times New Roman" w:hAnsi="Times New Roman" w:cs="Times New Roman"/>
                <w:lang w:val="bg-BG"/>
              </w:rPr>
            </w:pPr>
            <w:r>
              <w:rPr>
                <w:rFonts w:ascii="Times New Roman" w:hAnsi="Times New Roman" w:cs="Times New Roman"/>
                <w:lang w:val="bg-BG"/>
              </w:rPr>
              <w:t xml:space="preserve">     - </w:t>
            </w:r>
            <w:proofErr w:type="spellStart"/>
            <w:r w:rsidR="00D617B3" w:rsidRPr="00D617B3">
              <w:rPr>
                <w:rFonts w:ascii="Times New Roman" w:hAnsi="Times New Roman" w:cs="Times New Roman"/>
                <w:lang w:val="bg-BG"/>
              </w:rPr>
              <w:t>мъждрян</w:t>
            </w:r>
            <w:proofErr w:type="spellEnd"/>
          </w:p>
          <w:p w:rsidR="00D617B3" w:rsidRPr="00D617B3" w:rsidRDefault="0026433C" w:rsidP="00C84ACF">
            <w:pPr>
              <w:numPr>
                <w:ilvl w:val="0"/>
                <w:numId w:val="12"/>
              </w:numPr>
              <w:ind w:left="0"/>
              <w:jc w:val="both"/>
              <w:rPr>
                <w:rFonts w:ascii="Times New Roman" w:hAnsi="Times New Roman" w:cs="Times New Roman"/>
                <w:lang w:val="bg-BG"/>
              </w:rPr>
            </w:pPr>
            <w:r>
              <w:rPr>
                <w:rFonts w:ascii="Times New Roman" w:hAnsi="Times New Roman" w:cs="Times New Roman"/>
                <w:lang w:val="bg-BG"/>
              </w:rPr>
              <w:lastRenderedPageBreak/>
              <w:t xml:space="preserve">     - </w:t>
            </w:r>
            <w:r w:rsidR="00D617B3" w:rsidRPr="00D617B3">
              <w:rPr>
                <w:rFonts w:ascii="Times New Roman" w:hAnsi="Times New Roman" w:cs="Times New Roman"/>
                <w:lang w:val="bg-BG"/>
              </w:rPr>
              <w:t>кисел трън, леска</w:t>
            </w:r>
          </w:p>
          <w:p w:rsidR="00D617B3" w:rsidRPr="00D617B3" w:rsidRDefault="0026433C" w:rsidP="00C84ACF">
            <w:pPr>
              <w:numPr>
                <w:ilvl w:val="0"/>
                <w:numId w:val="12"/>
              </w:numPr>
              <w:ind w:left="0"/>
              <w:jc w:val="both"/>
              <w:rPr>
                <w:rFonts w:ascii="Times New Roman" w:hAnsi="Times New Roman" w:cs="Times New Roman"/>
                <w:lang w:val="bg-BG"/>
              </w:rPr>
            </w:pPr>
            <w:r>
              <w:rPr>
                <w:rFonts w:ascii="Times New Roman" w:hAnsi="Times New Roman" w:cs="Times New Roman"/>
                <w:lang w:val="bg-BG"/>
              </w:rPr>
              <w:t xml:space="preserve">     - </w:t>
            </w:r>
            <w:r w:rsidR="00D617B3" w:rsidRPr="00D617B3">
              <w:rPr>
                <w:rFonts w:ascii="Times New Roman" w:hAnsi="Times New Roman" w:cs="Times New Roman"/>
                <w:lang w:val="bg-BG"/>
              </w:rPr>
              <w:t>върба</w:t>
            </w:r>
          </w:p>
          <w:p w:rsidR="00D617B3" w:rsidRPr="00D617B3" w:rsidRDefault="0026433C" w:rsidP="00C84ACF">
            <w:pPr>
              <w:numPr>
                <w:ilvl w:val="0"/>
                <w:numId w:val="12"/>
              </w:numPr>
              <w:ind w:left="0"/>
              <w:jc w:val="both"/>
              <w:rPr>
                <w:rFonts w:ascii="Times New Roman" w:hAnsi="Times New Roman" w:cs="Times New Roman"/>
                <w:lang w:val="bg-BG"/>
              </w:rPr>
            </w:pPr>
            <w:r>
              <w:rPr>
                <w:rFonts w:ascii="Times New Roman" w:hAnsi="Times New Roman" w:cs="Times New Roman"/>
                <w:lang w:val="bg-BG"/>
              </w:rPr>
              <w:t xml:space="preserve">     - </w:t>
            </w:r>
            <w:r w:rsidR="00D617B3" w:rsidRPr="00D617B3">
              <w:rPr>
                <w:rFonts w:ascii="Times New Roman" w:hAnsi="Times New Roman" w:cs="Times New Roman"/>
                <w:lang w:val="bg-BG"/>
              </w:rPr>
              <w:t>дъб</w:t>
            </w:r>
          </w:p>
          <w:p w:rsidR="00D617B3" w:rsidRPr="00D617B3" w:rsidRDefault="0026433C" w:rsidP="00C84ACF">
            <w:pPr>
              <w:numPr>
                <w:ilvl w:val="0"/>
                <w:numId w:val="12"/>
              </w:numPr>
              <w:ind w:left="0"/>
              <w:jc w:val="both"/>
              <w:rPr>
                <w:rFonts w:ascii="Times New Roman" w:hAnsi="Times New Roman" w:cs="Times New Roman"/>
                <w:lang w:val="bg-BG"/>
              </w:rPr>
            </w:pPr>
            <w:r>
              <w:rPr>
                <w:rFonts w:ascii="Times New Roman" w:hAnsi="Times New Roman" w:cs="Times New Roman"/>
                <w:lang w:val="bg-BG"/>
              </w:rPr>
              <w:t xml:space="preserve">     - </w:t>
            </w:r>
            <w:r w:rsidR="00D617B3" w:rsidRPr="00D617B3">
              <w:rPr>
                <w:rFonts w:ascii="Times New Roman" w:hAnsi="Times New Roman" w:cs="Times New Roman"/>
                <w:lang w:val="bg-BG"/>
              </w:rPr>
              <w:t>бреза</w:t>
            </w:r>
          </w:p>
          <w:p w:rsidR="00D617B3" w:rsidRPr="00D617B3" w:rsidRDefault="0026433C" w:rsidP="00C84ACF">
            <w:pPr>
              <w:numPr>
                <w:ilvl w:val="0"/>
                <w:numId w:val="12"/>
              </w:numPr>
              <w:ind w:left="0"/>
              <w:jc w:val="both"/>
              <w:rPr>
                <w:rFonts w:ascii="Times New Roman" w:hAnsi="Times New Roman" w:cs="Times New Roman"/>
                <w:lang w:val="bg-BG"/>
              </w:rPr>
            </w:pPr>
            <w:r>
              <w:rPr>
                <w:rFonts w:ascii="Times New Roman" w:hAnsi="Times New Roman" w:cs="Times New Roman"/>
                <w:lang w:val="bg-BG"/>
              </w:rPr>
              <w:t xml:space="preserve">     - </w:t>
            </w:r>
            <w:r w:rsidR="00D617B3" w:rsidRPr="00D617B3">
              <w:rPr>
                <w:rFonts w:ascii="Times New Roman" w:hAnsi="Times New Roman" w:cs="Times New Roman"/>
                <w:lang w:val="bg-BG"/>
              </w:rPr>
              <w:t>други</w:t>
            </w:r>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ІІ. Генетичен материал за култивирано отглеждане, включително при лабораторни условия, за създаване на колекции или за възстановяване на други места в природата</w:t>
            </w:r>
          </w:p>
          <w:p w:rsidR="00D617B3" w:rsidRPr="00D617B3" w:rsidRDefault="00D617B3" w:rsidP="00C84ACF">
            <w:pPr>
              <w:numPr>
                <w:ilvl w:val="0"/>
                <w:numId w:val="15"/>
              </w:numPr>
              <w:ind w:left="0"/>
              <w:jc w:val="both"/>
              <w:rPr>
                <w:rFonts w:ascii="Times New Roman" w:hAnsi="Times New Roman" w:cs="Times New Roman"/>
                <w:lang w:val="bg-BG"/>
              </w:rPr>
            </w:pPr>
            <w:r w:rsidRPr="00D617B3">
              <w:rPr>
                <w:rFonts w:ascii="Times New Roman" w:hAnsi="Times New Roman" w:cs="Times New Roman"/>
                <w:lang w:val="bg-BG"/>
              </w:rPr>
              <w:t>От защитени лечебни растения</w:t>
            </w:r>
          </w:p>
          <w:p w:rsidR="00D617B3" w:rsidRPr="00D617B3" w:rsidRDefault="00D617B3" w:rsidP="00C84ACF">
            <w:pPr>
              <w:numPr>
                <w:ilvl w:val="0"/>
                <w:numId w:val="12"/>
              </w:numPr>
              <w:ind w:left="0"/>
              <w:jc w:val="both"/>
              <w:rPr>
                <w:rFonts w:ascii="Times New Roman" w:hAnsi="Times New Roman" w:cs="Times New Roman"/>
                <w:lang w:val="bg-BG"/>
              </w:rPr>
            </w:pPr>
            <w:r w:rsidRPr="00D617B3">
              <w:rPr>
                <w:rFonts w:ascii="Times New Roman" w:hAnsi="Times New Roman" w:cs="Times New Roman"/>
                <w:lang w:val="bg-BG"/>
              </w:rPr>
              <w:t>плодове</w:t>
            </w:r>
          </w:p>
          <w:p w:rsidR="00D617B3" w:rsidRPr="00D617B3" w:rsidRDefault="00D617B3" w:rsidP="00C84ACF">
            <w:pPr>
              <w:numPr>
                <w:ilvl w:val="0"/>
                <w:numId w:val="12"/>
              </w:numPr>
              <w:ind w:left="0"/>
              <w:jc w:val="both"/>
              <w:rPr>
                <w:rFonts w:ascii="Times New Roman" w:hAnsi="Times New Roman" w:cs="Times New Roman"/>
                <w:lang w:val="bg-BG"/>
              </w:rPr>
            </w:pPr>
            <w:r w:rsidRPr="00D617B3">
              <w:rPr>
                <w:rFonts w:ascii="Times New Roman" w:hAnsi="Times New Roman" w:cs="Times New Roman"/>
                <w:lang w:val="bg-BG"/>
              </w:rPr>
              <w:t>семена</w:t>
            </w:r>
          </w:p>
          <w:p w:rsidR="00D617B3" w:rsidRPr="00D617B3" w:rsidRDefault="00D617B3" w:rsidP="00C84ACF">
            <w:pPr>
              <w:numPr>
                <w:ilvl w:val="0"/>
                <w:numId w:val="12"/>
              </w:numPr>
              <w:ind w:left="0"/>
              <w:jc w:val="both"/>
              <w:rPr>
                <w:rFonts w:ascii="Times New Roman" w:hAnsi="Times New Roman" w:cs="Times New Roman"/>
                <w:lang w:val="bg-BG"/>
              </w:rPr>
            </w:pPr>
            <w:proofErr w:type="spellStart"/>
            <w:r w:rsidRPr="00D617B3">
              <w:rPr>
                <w:rFonts w:ascii="Times New Roman" w:hAnsi="Times New Roman" w:cs="Times New Roman"/>
                <w:lang w:val="bg-BG"/>
              </w:rPr>
              <w:t>резници</w:t>
            </w:r>
            <w:proofErr w:type="spellEnd"/>
          </w:p>
          <w:p w:rsidR="00D617B3" w:rsidRPr="00D617B3" w:rsidRDefault="00D617B3" w:rsidP="00C84ACF">
            <w:pPr>
              <w:numPr>
                <w:ilvl w:val="0"/>
                <w:numId w:val="15"/>
              </w:numPr>
              <w:ind w:left="0"/>
              <w:jc w:val="both"/>
              <w:rPr>
                <w:rFonts w:ascii="Times New Roman" w:hAnsi="Times New Roman" w:cs="Times New Roman"/>
                <w:lang w:val="bg-BG"/>
              </w:rPr>
            </w:pPr>
            <w:r w:rsidRPr="00D617B3">
              <w:rPr>
                <w:rFonts w:ascii="Times New Roman" w:hAnsi="Times New Roman" w:cs="Times New Roman"/>
                <w:lang w:val="bg-BG"/>
              </w:rPr>
              <w:t>От лечебни растения под специален режим на опазване и ползване</w:t>
            </w:r>
          </w:p>
          <w:p w:rsidR="00D617B3" w:rsidRPr="00D617B3" w:rsidRDefault="00D617B3" w:rsidP="00C84ACF">
            <w:pPr>
              <w:numPr>
                <w:ilvl w:val="0"/>
                <w:numId w:val="12"/>
              </w:numPr>
              <w:ind w:left="0"/>
              <w:jc w:val="both"/>
              <w:rPr>
                <w:rFonts w:ascii="Times New Roman" w:hAnsi="Times New Roman" w:cs="Times New Roman"/>
                <w:lang w:val="bg-BG"/>
              </w:rPr>
            </w:pPr>
            <w:r w:rsidRPr="00D617B3">
              <w:rPr>
                <w:rFonts w:ascii="Times New Roman" w:hAnsi="Times New Roman" w:cs="Times New Roman"/>
                <w:lang w:val="bg-BG"/>
              </w:rPr>
              <w:t xml:space="preserve">луковици, грудки, коренища </w:t>
            </w:r>
          </w:p>
          <w:p w:rsidR="00D617B3" w:rsidRPr="00D617B3" w:rsidRDefault="00D617B3" w:rsidP="00C84ACF">
            <w:pPr>
              <w:numPr>
                <w:ilvl w:val="0"/>
                <w:numId w:val="12"/>
              </w:numPr>
              <w:ind w:left="0"/>
              <w:jc w:val="both"/>
              <w:rPr>
                <w:rFonts w:ascii="Times New Roman" w:hAnsi="Times New Roman" w:cs="Times New Roman"/>
                <w:lang w:val="bg-BG"/>
              </w:rPr>
            </w:pPr>
            <w:r w:rsidRPr="00D617B3">
              <w:rPr>
                <w:rFonts w:ascii="Times New Roman" w:hAnsi="Times New Roman" w:cs="Times New Roman"/>
                <w:lang w:val="bg-BG"/>
              </w:rPr>
              <w:t>плодове</w:t>
            </w:r>
          </w:p>
          <w:p w:rsidR="00D617B3" w:rsidRPr="00D617B3" w:rsidRDefault="00D617B3" w:rsidP="00C84ACF">
            <w:pPr>
              <w:numPr>
                <w:ilvl w:val="0"/>
                <w:numId w:val="12"/>
              </w:numPr>
              <w:ind w:left="0"/>
              <w:jc w:val="both"/>
              <w:rPr>
                <w:rFonts w:ascii="Times New Roman" w:hAnsi="Times New Roman" w:cs="Times New Roman"/>
                <w:lang w:val="bg-BG"/>
              </w:rPr>
            </w:pPr>
            <w:r w:rsidRPr="00D617B3">
              <w:rPr>
                <w:rFonts w:ascii="Times New Roman" w:hAnsi="Times New Roman" w:cs="Times New Roman"/>
                <w:lang w:val="bg-BG"/>
              </w:rPr>
              <w:t>семена</w:t>
            </w:r>
          </w:p>
          <w:p w:rsidR="00D617B3" w:rsidRPr="00D617B3" w:rsidRDefault="00D617B3" w:rsidP="00C84ACF">
            <w:pPr>
              <w:numPr>
                <w:ilvl w:val="0"/>
                <w:numId w:val="12"/>
              </w:numPr>
              <w:ind w:left="0"/>
              <w:jc w:val="both"/>
              <w:rPr>
                <w:rFonts w:ascii="Times New Roman" w:hAnsi="Times New Roman" w:cs="Times New Roman"/>
                <w:lang w:val="bg-BG"/>
              </w:rPr>
            </w:pPr>
            <w:proofErr w:type="spellStart"/>
            <w:r w:rsidRPr="00D617B3">
              <w:rPr>
                <w:rFonts w:ascii="Times New Roman" w:hAnsi="Times New Roman" w:cs="Times New Roman"/>
                <w:lang w:val="bg-BG"/>
              </w:rPr>
              <w:t>резници</w:t>
            </w:r>
            <w:proofErr w:type="spellEnd"/>
          </w:p>
          <w:p w:rsidR="00D617B3" w:rsidRPr="00D617B3" w:rsidRDefault="00D617B3" w:rsidP="00C84ACF">
            <w:pPr>
              <w:jc w:val="both"/>
              <w:rPr>
                <w:rFonts w:ascii="Times New Roman" w:hAnsi="Times New Roman" w:cs="Times New Roman"/>
                <w:lang w:val="bg-BG"/>
              </w:rPr>
            </w:pPr>
            <w:r w:rsidRPr="00D617B3">
              <w:rPr>
                <w:rFonts w:ascii="Times New Roman" w:hAnsi="Times New Roman" w:cs="Times New Roman"/>
                <w:lang w:val="bg-BG"/>
              </w:rPr>
              <w:t>3. От други лечебни растения</w:t>
            </w:r>
          </w:p>
          <w:p w:rsidR="00D617B3" w:rsidRPr="00D617B3" w:rsidRDefault="00D617B3" w:rsidP="00C84ACF">
            <w:pPr>
              <w:numPr>
                <w:ilvl w:val="0"/>
                <w:numId w:val="12"/>
              </w:numPr>
              <w:ind w:left="0"/>
              <w:jc w:val="both"/>
              <w:rPr>
                <w:rFonts w:ascii="Times New Roman" w:hAnsi="Times New Roman" w:cs="Times New Roman"/>
                <w:lang w:val="bg-BG"/>
              </w:rPr>
            </w:pPr>
            <w:r w:rsidRPr="00D617B3">
              <w:rPr>
                <w:rFonts w:ascii="Times New Roman" w:hAnsi="Times New Roman" w:cs="Times New Roman"/>
                <w:lang w:val="bg-BG"/>
              </w:rPr>
              <w:t>луковици, грудки, коренища от всички видове, с изключение на описаните</w:t>
            </w:r>
          </w:p>
          <w:p w:rsidR="00D617B3" w:rsidRPr="00D617B3" w:rsidRDefault="00D617B3" w:rsidP="00C84ACF">
            <w:pPr>
              <w:numPr>
                <w:ilvl w:val="0"/>
                <w:numId w:val="12"/>
              </w:numPr>
              <w:ind w:left="0"/>
              <w:jc w:val="both"/>
              <w:rPr>
                <w:rFonts w:ascii="Times New Roman" w:hAnsi="Times New Roman" w:cs="Times New Roman"/>
                <w:lang w:val="bg-BG"/>
              </w:rPr>
            </w:pPr>
            <w:r w:rsidRPr="00D617B3">
              <w:rPr>
                <w:rFonts w:ascii="Times New Roman" w:hAnsi="Times New Roman" w:cs="Times New Roman"/>
                <w:lang w:val="bg-BG"/>
              </w:rPr>
              <w:t>лук (всички видове), перуника (всички видове)</w:t>
            </w:r>
          </w:p>
          <w:p w:rsidR="00D617B3" w:rsidRPr="00D617B3" w:rsidRDefault="00D617B3" w:rsidP="00C84ACF">
            <w:pPr>
              <w:numPr>
                <w:ilvl w:val="0"/>
                <w:numId w:val="12"/>
              </w:numPr>
              <w:ind w:left="0"/>
              <w:jc w:val="both"/>
              <w:rPr>
                <w:rFonts w:ascii="Times New Roman" w:hAnsi="Times New Roman" w:cs="Times New Roman"/>
                <w:lang w:val="bg-BG"/>
              </w:rPr>
            </w:pPr>
            <w:r w:rsidRPr="00D617B3">
              <w:rPr>
                <w:rFonts w:ascii="Times New Roman" w:hAnsi="Times New Roman" w:cs="Times New Roman"/>
                <w:lang w:val="bg-BG"/>
              </w:rPr>
              <w:t>плодове</w:t>
            </w:r>
          </w:p>
          <w:p w:rsidR="00D617B3" w:rsidRPr="00D617B3" w:rsidRDefault="00D617B3" w:rsidP="00C84ACF">
            <w:pPr>
              <w:numPr>
                <w:ilvl w:val="0"/>
                <w:numId w:val="12"/>
              </w:numPr>
              <w:ind w:left="0"/>
              <w:jc w:val="both"/>
              <w:rPr>
                <w:rFonts w:ascii="Times New Roman" w:hAnsi="Times New Roman" w:cs="Times New Roman"/>
                <w:lang w:val="bg-BG"/>
              </w:rPr>
            </w:pPr>
            <w:r w:rsidRPr="00D617B3">
              <w:rPr>
                <w:rFonts w:ascii="Times New Roman" w:hAnsi="Times New Roman" w:cs="Times New Roman"/>
                <w:lang w:val="bg-BG"/>
              </w:rPr>
              <w:t>семена</w:t>
            </w:r>
          </w:p>
          <w:p w:rsidR="00D617B3" w:rsidRPr="00D617B3" w:rsidRDefault="00D617B3" w:rsidP="00C84ACF">
            <w:pPr>
              <w:jc w:val="both"/>
              <w:rPr>
                <w:rFonts w:ascii="Times New Roman" w:hAnsi="Times New Roman" w:cs="Times New Roman"/>
                <w:lang w:val="bg-BG"/>
              </w:rPr>
            </w:pPr>
            <w:proofErr w:type="spellStart"/>
            <w:r w:rsidRPr="00D617B3">
              <w:rPr>
                <w:rFonts w:ascii="Times New Roman" w:hAnsi="Times New Roman" w:cs="Times New Roman"/>
                <w:lang w:val="bg-BG"/>
              </w:rPr>
              <w:t>резници</w:t>
            </w:r>
            <w:proofErr w:type="spellEnd"/>
          </w:p>
        </w:tc>
        <w:tc>
          <w:tcPr>
            <w:tcW w:w="3369" w:type="dxa"/>
            <w:tcBorders>
              <w:top w:val="single" w:sz="4" w:space="0" w:color="auto"/>
              <w:left w:val="single" w:sz="4" w:space="0" w:color="auto"/>
              <w:bottom w:val="single" w:sz="4" w:space="0" w:color="auto"/>
              <w:right w:val="single" w:sz="4" w:space="0" w:color="auto"/>
            </w:tcBorders>
          </w:tcPr>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0,09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 xml:space="preserve">0,07 лв./кг </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0,02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0,01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0,03 лв./кг</w:t>
            </w: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0,03 лв./кг</w:t>
            </w: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0,02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0,01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0,03 лв./кг</w:t>
            </w: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0,08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0,05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0,04 лв./кг</w:t>
            </w:r>
          </w:p>
          <w:p w:rsidR="0026433C" w:rsidRDefault="0026433C"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0,03 лв./кг</w:t>
            </w:r>
          </w:p>
          <w:p w:rsidR="00D617B3" w:rsidRPr="00D617B3" w:rsidRDefault="00D617B3" w:rsidP="00C84ACF">
            <w:pPr>
              <w:jc w:val="right"/>
              <w:rPr>
                <w:rFonts w:ascii="Times New Roman" w:hAnsi="Times New Roman" w:cs="Times New Roman"/>
                <w:lang w:val="bg-BG"/>
              </w:rPr>
            </w:pPr>
          </w:p>
          <w:p w:rsidR="00D617B3" w:rsidRDefault="00D617B3" w:rsidP="00C84ACF">
            <w:pPr>
              <w:jc w:val="right"/>
              <w:rPr>
                <w:rFonts w:ascii="Times New Roman" w:hAnsi="Times New Roman" w:cs="Times New Roman"/>
                <w:lang w:val="bg-BG"/>
              </w:rPr>
            </w:pPr>
          </w:p>
          <w:p w:rsidR="0026433C" w:rsidRPr="00D617B3" w:rsidRDefault="0026433C"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0,02 лв./кг</w:t>
            </w: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0,01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0,03 лв./кг</w:t>
            </w: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0,10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0,05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 xml:space="preserve">0,03 лв./кг </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0,02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0,01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0,03 лв./кг</w:t>
            </w: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0,04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0,02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0,01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0,03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0,08 лв./кг</w:t>
            </w: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0,15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0,10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0,08 лв./кг</w:t>
            </w: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0,20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lastRenderedPageBreak/>
              <w:t>0,10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0,05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0,03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0,02 лв./кг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0,03 лв./кг</w:t>
            </w: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20,00 лв./100 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50,00 лв./100 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2,00 лв./бр.</w:t>
            </w: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1,00 лв./бр.</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5,00 лв./100 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10,00 лв./100 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0,50 лв./бр.</w:t>
            </w: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0,10 лв./бр.</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0,20 лв./бр.</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2,00 лв./100 г</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 xml:space="preserve">5,00 лв./100 г </w:t>
            </w:r>
          </w:p>
          <w:p w:rsidR="00D617B3" w:rsidRPr="00D617B3" w:rsidRDefault="00D617B3" w:rsidP="00C84ACF">
            <w:pPr>
              <w:jc w:val="right"/>
              <w:rPr>
                <w:rFonts w:ascii="Times New Roman" w:hAnsi="Times New Roman" w:cs="Times New Roman"/>
                <w:lang w:val="bg-BG"/>
              </w:rPr>
            </w:pPr>
            <w:r w:rsidRPr="00D617B3">
              <w:rPr>
                <w:rFonts w:ascii="Times New Roman" w:hAnsi="Times New Roman" w:cs="Times New Roman"/>
                <w:lang w:val="bg-BG"/>
              </w:rPr>
              <w:t>0,10 лв./бр.</w:t>
            </w:r>
          </w:p>
        </w:tc>
      </w:tr>
    </w:tbl>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D617B3">
      <w:pPr>
        <w:ind w:firstLine="720"/>
        <w:jc w:val="both"/>
        <w:rPr>
          <w:rFonts w:ascii="Times New Roman" w:hAnsi="Times New Roman" w:cs="Times New Roman"/>
          <w:b/>
          <w:bCs/>
          <w:lang w:val="bg-BG"/>
        </w:rPr>
      </w:pPr>
    </w:p>
    <w:p w:rsidR="00D617B3" w:rsidRPr="00D617B3" w:rsidRDefault="00D617B3" w:rsidP="00521A49">
      <w:pPr>
        <w:autoSpaceDE w:val="0"/>
        <w:autoSpaceDN w:val="0"/>
        <w:adjustRightInd w:val="0"/>
        <w:ind w:left="6498" w:firstLine="697"/>
        <w:outlineLvl w:val="2"/>
        <w:rPr>
          <w:rFonts w:ascii="Times New Roman" w:hAnsi="Times New Roman" w:cs="Times New Roman"/>
          <w:b/>
          <w:bCs/>
          <w:lang w:val="bg-BG"/>
        </w:rPr>
      </w:pPr>
      <w:bookmarkStart w:id="0" w:name="_GoBack"/>
      <w:bookmarkEnd w:id="0"/>
      <w:r w:rsidRPr="00D617B3">
        <w:rPr>
          <w:rFonts w:ascii="Times New Roman" w:hAnsi="Times New Roman" w:cs="Times New Roman"/>
          <w:b/>
          <w:bCs/>
          <w:lang w:val="bg-BG"/>
        </w:rPr>
        <w:t>Приложение № 11</w:t>
      </w:r>
    </w:p>
    <w:p w:rsidR="00D617B3" w:rsidRPr="00D617B3" w:rsidRDefault="00D617B3" w:rsidP="00D617B3">
      <w:pPr>
        <w:autoSpaceDE w:val="0"/>
        <w:autoSpaceDN w:val="0"/>
        <w:adjustRightInd w:val="0"/>
        <w:ind w:left="5040" w:firstLine="720"/>
        <w:rPr>
          <w:rFonts w:ascii="Times New Roman" w:hAnsi="Times New Roman" w:cs="Times New Roman"/>
          <w:b/>
          <w:bCs/>
          <w:lang w:val="bg-BG"/>
        </w:rPr>
      </w:pPr>
      <w:r w:rsidRPr="00D617B3">
        <w:rPr>
          <w:rFonts w:ascii="Times New Roman" w:hAnsi="Times New Roman" w:cs="Times New Roman"/>
          <w:b/>
          <w:bCs/>
          <w:lang w:val="bg-BG"/>
        </w:rPr>
        <w:t>(ново, Решение № 607/24.04.2025 г.)</w:t>
      </w:r>
    </w:p>
    <w:p w:rsidR="00D617B3" w:rsidRPr="00D617B3" w:rsidRDefault="00D617B3" w:rsidP="00D617B3">
      <w:pPr>
        <w:autoSpaceDE w:val="0"/>
        <w:autoSpaceDN w:val="0"/>
        <w:adjustRightInd w:val="0"/>
        <w:ind w:left="5672" w:firstLine="700"/>
        <w:rPr>
          <w:rFonts w:ascii="Times New Roman" w:hAnsi="Times New Roman" w:cs="Times New Roman"/>
          <w:b/>
          <w:sz w:val="28"/>
          <w:szCs w:val="28"/>
          <w:lang w:val="bg-BG"/>
        </w:rPr>
      </w:pPr>
    </w:p>
    <w:p w:rsidR="009760C9" w:rsidRPr="009760C9" w:rsidRDefault="009760C9" w:rsidP="00D617B3">
      <w:pPr>
        <w:jc w:val="center"/>
        <w:rPr>
          <w:rFonts w:ascii="Times New Roman" w:hAnsi="Times New Roman" w:cs="Times New Roman"/>
          <w:b/>
          <w:bCs/>
          <w:lang w:val="bg-BG"/>
        </w:rPr>
      </w:pPr>
      <w:r w:rsidRPr="009760C9">
        <w:rPr>
          <w:rFonts w:ascii="Times New Roman" w:hAnsi="Times New Roman" w:cs="Times New Roman"/>
          <w:b/>
          <w:bCs/>
          <w:lang w:val="bg-BG"/>
        </w:rPr>
        <w:t>БАЗИСНИ НАЕМНИ ЦЕНИ</w:t>
      </w:r>
    </w:p>
    <w:p w:rsidR="00D617B3" w:rsidRPr="00DC44AF" w:rsidRDefault="00D617B3" w:rsidP="00D617B3">
      <w:pPr>
        <w:jc w:val="center"/>
        <w:rPr>
          <w:rFonts w:ascii="Times New Roman" w:hAnsi="Times New Roman" w:cs="Times New Roman"/>
          <w:b/>
          <w:bCs/>
          <w:lang w:val="bg-BG"/>
        </w:rPr>
      </w:pPr>
      <w:r w:rsidRPr="00DC44AF">
        <w:rPr>
          <w:rFonts w:ascii="Times New Roman" w:hAnsi="Times New Roman" w:cs="Times New Roman"/>
          <w:b/>
          <w:bCs/>
          <w:lang w:val="bg-BG"/>
        </w:rPr>
        <w:t xml:space="preserve"> за отдаване под наем на имоти и части от имоти, находящи се в учебни и детски заведения - общинска собственост</w:t>
      </w:r>
    </w:p>
    <w:p w:rsidR="00D617B3" w:rsidRPr="00D617B3" w:rsidRDefault="00D617B3" w:rsidP="00D617B3">
      <w:pPr>
        <w:jc w:val="center"/>
        <w:rPr>
          <w:rFonts w:ascii="Times New Roman" w:hAnsi="Times New Roman" w:cs="Times New Roman"/>
          <w:bCs/>
          <w:lang w:val="bg-BG"/>
        </w:rPr>
      </w:pPr>
    </w:p>
    <w:tbl>
      <w:tblPr>
        <w:tblpPr w:leftFromText="141" w:rightFromText="141" w:vertAnchor="text" w:horzAnchor="margin" w:tblpY="122"/>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21"/>
        <w:gridCol w:w="2019"/>
        <w:gridCol w:w="1134"/>
        <w:gridCol w:w="992"/>
        <w:gridCol w:w="993"/>
        <w:gridCol w:w="992"/>
        <w:gridCol w:w="992"/>
        <w:gridCol w:w="1134"/>
        <w:gridCol w:w="1134"/>
      </w:tblGrid>
      <w:tr w:rsidR="00D617B3" w:rsidRPr="00D617B3" w:rsidTr="00C84ACF">
        <w:trPr>
          <w:cantSplit/>
          <w:trHeight w:val="1544"/>
        </w:trPr>
        <w:tc>
          <w:tcPr>
            <w:tcW w:w="421"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w:t>
            </w:r>
          </w:p>
        </w:tc>
        <w:tc>
          <w:tcPr>
            <w:tcW w:w="2019"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ОБЕКТИ</w:t>
            </w:r>
          </w:p>
        </w:tc>
        <w:tc>
          <w:tcPr>
            <w:tcW w:w="1134"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 xml:space="preserve">До 120 ученика лв./кв.м/ месец </w:t>
            </w:r>
          </w:p>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без ДДС</w:t>
            </w:r>
          </w:p>
        </w:tc>
        <w:tc>
          <w:tcPr>
            <w:tcW w:w="992"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 xml:space="preserve">До 270 ученика лв./кв.м/ месец </w:t>
            </w:r>
          </w:p>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без ДДС</w:t>
            </w:r>
          </w:p>
        </w:tc>
        <w:tc>
          <w:tcPr>
            <w:tcW w:w="993"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 xml:space="preserve">До 430 ученика лв./кв.м/ месец </w:t>
            </w:r>
          </w:p>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без ДДС</w:t>
            </w:r>
          </w:p>
        </w:tc>
        <w:tc>
          <w:tcPr>
            <w:tcW w:w="992"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 xml:space="preserve">До 550 ученика лв./кв.м/ месец </w:t>
            </w:r>
          </w:p>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без ДДС</w:t>
            </w:r>
          </w:p>
        </w:tc>
        <w:tc>
          <w:tcPr>
            <w:tcW w:w="992"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 xml:space="preserve">До 800 ученика лв./кв.м/ месец </w:t>
            </w:r>
          </w:p>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без ДДС</w:t>
            </w:r>
          </w:p>
        </w:tc>
        <w:tc>
          <w:tcPr>
            <w:tcW w:w="1134"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 xml:space="preserve">До 1000 ученика лв./кв.м/ месец </w:t>
            </w:r>
          </w:p>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без ДДС</w:t>
            </w:r>
          </w:p>
        </w:tc>
        <w:tc>
          <w:tcPr>
            <w:tcW w:w="1134"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 xml:space="preserve">до 1500 ученика лв./кв.м/ месец </w:t>
            </w:r>
          </w:p>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без ДДС</w:t>
            </w:r>
          </w:p>
        </w:tc>
      </w:tr>
      <w:tr w:rsidR="00D617B3" w:rsidRPr="00D617B3" w:rsidTr="00C84ACF">
        <w:trPr>
          <w:trHeight w:val="248"/>
        </w:trPr>
        <w:tc>
          <w:tcPr>
            <w:tcW w:w="421" w:type="dxa"/>
          </w:tcPr>
          <w:p w:rsidR="00D617B3" w:rsidRPr="00D617B3" w:rsidRDefault="00D617B3" w:rsidP="00C84ACF">
            <w:pPr>
              <w:jc w:val="center"/>
              <w:rPr>
                <w:rFonts w:ascii="Times New Roman" w:hAnsi="Times New Roman" w:cs="Times New Roman"/>
                <w:bCs/>
                <w:lang w:val="bg-BG"/>
              </w:rPr>
            </w:pPr>
            <w:r w:rsidRPr="00D617B3">
              <w:rPr>
                <w:rFonts w:ascii="Times New Roman" w:hAnsi="Times New Roman" w:cs="Times New Roman"/>
                <w:bCs/>
                <w:lang w:val="bg-BG"/>
              </w:rPr>
              <w:t>1</w:t>
            </w:r>
          </w:p>
        </w:tc>
        <w:tc>
          <w:tcPr>
            <w:tcW w:w="2019" w:type="dxa"/>
          </w:tcPr>
          <w:p w:rsidR="00D617B3" w:rsidRPr="00D617B3" w:rsidRDefault="00D617B3" w:rsidP="00C84ACF">
            <w:pPr>
              <w:jc w:val="center"/>
              <w:rPr>
                <w:rFonts w:ascii="Times New Roman" w:hAnsi="Times New Roman" w:cs="Times New Roman"/>
                <w:bCs/>
                <w:lang w:val="bg-BG"/>
              </w:rPr>
            </w:pPr>
            <w:r w:rsidRPr="00D617B3">
              <w:rPr>
                <w:rFonts w:ascii="Times New Roman" w:hAnsi="Times New Roman" w:cs="Times New Roman"/>
                <w:bCs/>
                <w:lang w:val="bg-BG"/>
              </w:rPr>
              <w:t>2</w:t>
            </w:r>
          </w:p>
        </w:tc>
        <w:tc>
          <w:tcPr>
            <w:tcW w:w="1134" w:type="dxa"/>
          </w:tcPr>
          <w:p w:rsidR="00D617B3" w:rsidRPr="00D617B3" w:rsidRDefault="00D617B3" w:rsidP="00C84ACF">
            <w:pPr>
              <w:jc w:val="center"/>
              <w:rPr>
                <w:rFonts w:ascii="Times New Roman" w:hAnsi="Times New Roman" w:cs="Times New Roman"/>
                <w:bCs/>
                <w:lang w:val="bg-BG"/>
              </w:rPr>
            </w:pPr>
            <w:r w:rsidRPr="00D617B3">
              <w:rPr>
                <w:rFonts w:ascii="Times New Roman" w:hAnsi="Times New Roman" w:cs="Times New Roman"/>
                <w:bCs/>
                <w:lang w:val="bg-BG"/>
              </w:rPr>
              <w:t>3</w:t>
            </w:r>
          </w:p>
        </w:tc>
        <w:tc>
          <w:tcPr>
            <w:tcW w:w="992" w:type="dxa"/>
          </w:tcPr>
          <w:p w:rsidR="00D617B3" w:rsidRPr="00D617B3" w:rsidRDefault="00D617B3" w:rsidP="00C84ACF">
            <w:pPr>
              <w:jc w:val="center"/>
              <w:rPr>
                <w:rFonts w:ascii="Times New Roman" w:hAnsi="Times New Roman" w:cs="Times New Roman"/>
                <w:bCs/>
                <w:lang w:val="bg-BG"/>
              </w:rPr>
            </w:pPr>
            <w:r w:rsidRPr="00D617B3">
              <w:rPr>
                <w:rFonts w:ascii="Times New Roman" w:hAnsi="Times New Roman" w:cs="Times New Roman"/>
                <w:bCs/>
                <w:lang w:val="bg-BG"/>
              </w:rPr>
              <w:t>4</w:t>
            </w:r>
          </w:p>
        </w:tc>
        <w:tc>
          <w:tcPr>
            <w:tcW w:w="993" w:type="dxa"/>
          </w:tcPr>
          <w:p w:rsidR="00D617B3" w:rsidRPr="00D617B3" w:rsidRDefault="00D617B3" w:rsidP="00C84ACF">
            <w:pPr>
              <w:jc w:val="center"/>
              <w:rPr>
                <w:rFonts w:ascii="Times New Roman" w:hAnsi="Times New Roman" w:cs="Times New Roman"/>
                <w:bCs/>
                <w:lang w:val="bg-BG"/>
              </w:rPr>
            </w:pPr>
            <w:r w:rsidRPr="00D617B3">
              <w:rPr>
                <w:rFonts w:ascii="Times New Roman" w:hAnsi="Times New Roman" w:cs="Times New Roman"/>
                <w:bCs/>
                <w:lang w:val="bg-BG"/>
              </w:rPr>
              <w:t>5</w:t>
            </w:r>
          </w:p>
        </w:tc>
        <w:tc>
          <w:tcPr>
            <w:tcW w:w="992" w:type="dxa"/>
          </w:tcPr>
          <w:p w:rsidR="00D617B3" w:rsidRPr="00D617B3" w:rsidRDefault="00D617B3" w:rsidP="00C84ACF">
            <w:pPr>
              <w:jc w:val="center"/>
              <w:rPr>
                <w:rFonts w:ascii="Times New Roman" w:hAnsi="Times New Roman" w:cs="Times New Roman"/>
                <w:bCs/>
                <w:lang w:val="bg-BG"/>
              </w:rPr>
            </w:pPr>
            <w:r w:rsidRPr="00D617B3">
              <w:rPr>
                <w:rFonts w:ascii="Times New Roman" w:hAnsi="Times New Roman" w:cs="Times New Roman"/>
                <w:bCs/>
                <w:lang w:val="bg-BG"/>
              </w:rPr>
              <w:t>6</w:t>
            </w:r>
          </w:p>
        </w:tc>
        <w:tc>
          <w:tcPr>
            <w:tcW w:w="992" w:type="dxa"/>
          </w:tcPr>
          <w:p w:rsidR="00D617B3" w:rsidRPr="00D617B3" w:rsidRDefault="00D617B3" w:rsidP="00C84ACF">
            <w:pPr>
              <w:jc w:val="center"/>
              <w:rPr>
                <w:rFonts w:ascii="Times New Roman" w:hAnsi="Times New Roman" w:cs="Times New Roman"/>
                <w:bCs/>
                <w:lang w:val="bg-BG"/>
              </w:rPr>
            </w:pPr>
            <w:r w:rsidRPr="00D617B3">
              <w:rPr>
                <w:rFonts w:ascii="Times New Roman" w:hAnsi="Times New Roman" w:cs="Times New Roman"/>
                <w:bCs/>
                <w:lang w:val="bg-BG"/>
              </w:rPr>
              <w:t>7</w:t>
            </w:r>
          </w:p>
        </w:tc>
        <w:tc>
          <w:tcPr>
            <w:tcW w:w="1134" w:type="dxa"/>
          </w:tcPr>
          <w:p w:rsidR="00D617B3" w:rsidRPr="00D617B3" w:rsidRDefault="00D617B3" w:rsidP="00C84ACF">
            <w:pPr>
              <w:jc w:val="center"/>
              <w:rPr>
                <w:rFonts w:ascii="Times New Roman" w:hAnsi="Times New Roman" w:cs="Times New Roman"/>
                <w:bCs/>
                <w:lang w:val="bg-BG"/>
              </w:rPr>
            </w:pPr>
            <w:r w:rsidRPr="00D617B3">
              <w:rPr>
                <w:rFonts w:ascii="Times New Roman" w:hAnsi="Times New Roman" w:cs="Times New Roman"/>
                <w:bCs/>
                <w:lang w:val="bg-BG"/>
              </w:rPr>
              <w:t>8</w:t>
            </w:r>
          </w:p>
        </w:tc>
        <w:tc>
          <w:tcPr>
            <w:tcW w:w="1134" w:type="dxa"/>
          </w:tcPr>
          <w:p w:rsidR="00D617B3" w:rsidRPr="00D617B3" w:rsidRDefault="00D617B3" w:rsidP="00C84ACF">
            <w:pPr>
              <w:jc w:val="center"/>
              <w:rPr>
                <w:rFonts w:ascii="Times New Roman" w:hAnsi="Times New Roman" w:cs="Times New Roman"/>
                <w:bCs/>
                <w:lang w:val="bg-BG"/>
              </w:rPr>
            </w:pPr>
            <w:r w:rsidRPr="00D617B3">
              <w:rPr>
                <w:rFonts w:ascii="Times New Roman" w:hAnsi="Times New Roman" w:cs="Times New Roman"/>
                <w:bCs/>
                <w:lang w:val="bg-BG"/>
              </w:rPr>
              <w:t>9</w:t>
            </w:r>
          </w:p>
        </w:tc>
      </w:tr>
      <w:tr w:rsidR="00D617B3" w:rsidRPr="00D617B3" w:rsidTr="00C84ACF">
        <w:trPr>
          <w:trHeight w:val="785"/>
        </w:trPr>
        <w:tc>
          <w:tcPr>
            <w:tcW w:w="421"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1</w:t>
            </w:r>
          </w:p>
          <w:p w:rsidR="00D617B3" w:rsidRPr="00D617B3" w:rsidRDefault="00D617B3" w:rsidP="00C84ACF">
            <w:pPr>
              <w:rPr>
                <w:rFonts w:ascii="Times New Roman" w:hAnsi="Times New Roman" w:cs="Times New Roman"/>
                <w:bCs/>
                <w:lang w:val="bg-BG"/>
              </w:rPr>
            </w:pPr>
          </w:p>
        </w:tc>
        <w:tc>
          <w:tcPr>
            <w:tcW w:w="2019" w:type="dxa"/>
          </w:tcPr>
          <w:p w:rsidR="00D617B3" w:rsidRPr="00D617B3" w:rsidRDefault="00D617B3" w:rsidP="00CA14AB">
            <w:pPr>
              <w:rPr>
                <w:rFonts w:ascii="Times New Roman" w:hAnsi="Times New Roman" w:cs="Times New Roman"/>
                <w:bCs/>
                <w:lang w:val="bg-BG"/>
              </w:rPr>
            </w:pPr>
            <w:r w:rsidRPr="00D617B3">
              <w:rPr>
                <w:rFonts w:ascii="Times New Roman" w:hAnsi="Times New Roman" w:cs="Times New Roman"/>
                <w:bCs/>
                <w:lang w:val="bg-BG"/>
              </w:rPr>
              <w:t>Бюфети за закуски и пакетирани захарни изделия до 25 кв.м</w:t>
            </w:r>
          </w:p>
        </w:tc>
        <w:tc>
          <w:tcPr>
            <w:tcW w:w="1134" w:type="dxa"/>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2,</w:t>
            </w:r>
            <w:r w:rsidR="00D617B3" w:rsidRPr="00D617B3">
              <w:rPr>
                <w:rFonts w:ascii="Times New Roman" w:hAnsi="Times New Roman" w:cs="Times New Roman"/>
                <w:bCs/>
                <w:lang w:val="bg-BG"/>
              </w:rPr>
              <w:t>40</w:t>
            </w:r>
          </w:p>
        </w:tc>
        <w:tc>
          <w:tcPr>
            <w:tcW w:w="992" w:type="dxa"/>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5,</w:t>
            </w:r>
            <w:r w:rsidR="00D617B3" w:rsidRPr="00D617B3">
              <w:rPr>
                <w:rFonts w:ascii="Times New Roman" w:hAnsi="Times New Roman" w:cs="Times New Roman"/>
                <w:bCs/>
                <w:lang w:val="bg-BG"/>
              </w:rPr>
              <w:t>40</w:t>
            </w:r>
          </w:p>
        </w:tc>
        <w:tc>
          <w:tcPr>
            <w:tcW w:w="993" w:type="dxa"/>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8,</w:t>
            </w:r>
            <w:r w:rsidR="00D617B3" w:rsidRPr="00D617B3">
              <w:rPr>
                <w:rFonts w:ascii="Times New Roman" w:hAnsi="Times New Roman" w:cs="Times New Roman"/>
                <w:bCs/>
                <w:lang w:val="bg-BG"/>
              </w:rPr>
              <w:t>10</w:t>
            </w:r>
          </w:p>
        </w:tc>
        <w:tc>
          <w:tcPr>
            <w:tcW w:w="992" w:type="dxa"/>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10,</w:t>
            </w:r>
            <w:r w:rsidR="00D617B3" w:rsidRPr="00D617B3">
              <w:rPr>
                <w:rFonts w:ascii="Times New Roman" w:hAnsi="Times New Roman" w:cs="Times New Roman"/>
                <w:bCs/>
                <w:lang w:val="bg-BG"/>
              </w:rPr>
              <w:t>20</w:t>
            </w:r>
          </w:p>
        </w:tc>
        <w:tc>
          <w:tcPr>
            <w:tcW w:w="992" w:type="dxa"/>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14,</w:t>
            </w:r>
            <w:r w:rsidR="00D617B3" w:rsidRPr="00D617B3">
              <w:rPr>
                <w:rFonts w:ascii="Times New Roman" w:hAnsi="Times New Roman" w:cs="Times New Roman"/>
                <w:bCs/>
                <w:lang w:val="bg-BG"/>
              </w:rPr>
              <w:t>55</w:t>
            </w:r>
          </w:p>
        </w:tc>
        <w:tc>
          <w:tcPr>
            <w:tcW w:w="1134" w:type="dxa"/>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20,</w:t>
            </w:r>
            <w:r w:rsidR="00D617B3" w:rsidRPr="00D617B3">
              <w:rPr>
                <w:rFonts w:ascii="Times New Roman" w:hAnsi="Times New Roman" w:cs="Times New Roman"/>
                <w:bCs/>
                <w:lang w:val="bg-BG"/>
              </w:rPr>
              <w:t>70</w:t>
            </w:r>
          </w:p>
        </w:tc>
        <w:tc>
          <w:tcPr>
            <w:tcW w:w="1134" w:type="dxa"/>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27,</w:t>
            </w:r>
            <w:r w:rsidR="00D617B3" w:rsidRPr="00D617B3">
              <w:rPr>
                <w:rFonts w:ascii="Times New Roman" w:hAnsi="Times New Roman" w:cs="Times New Roman"/>
                <w:bCs/>
                <w:lang w:val="bg-BG"/>
              </w:rPr>
              <w:t>45</w:t>
            </w:r>
          </w:p>
        </w:tc>
      </w:tr>
      <w:tr w:rsidR="00D617B3" w:rsidRPr="00D617B3" w:rsidTr="00C84ACF">
        <w:trPr>
          <w:trHeight w:val="886"/>
        </w:trPr>
        <w:tc>
          <w:tcPr>
            <w:tcW w:w="421"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2</w:t>
            </w:r>
          </w:p>
        </w:tc>
        <w:tc>
          <w:tcPr>
            <w:tcW w:w="2019" w:type="dxa"/>
          </w:tcPr>
          <w:p w:rsidR="00D617B3" w:rsidRPr="00D617B3" w:rsidRDefault="00D617B3" w:rsidP="00CA14AB">
            <w:pPr>
              <w:rPr>
                <w:rFonts w:ascii="Times New Roman" w:hAnsi="Times New Roman" w:cs="Times New Roman"/>
                <w:bCs/>
                <w:lang w:val="bg-BG"/>
              </w:rPr>
            </w:pPr>
            <w:r w:rsidRPr="00D617B3">
              <w:rPr>
                <w:rFonts w:ascii="Times New Roman" w:hAnsi="Times New Roman" w:cs="Times New Roman"/>
                <w:bCs/>
                <w:lang w:val="bg-BG"/>
              </w:rPr>
              <w:t>Бюфети за закуски и пакетирани захарни изделия до 50 кв.м</w:t>
            </w:r>
          </w:p>
        </w:tc>
        <w:tc>
          <w:tcPr>
            <w:tcW w:w="1134" w:type="dxa"/>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1,</w:t>
            </w:r>
            <w:r w:rsidR="00D617B3" w:rsidRPr="00D617B3">
              <w:rPr>
                <w:rFonts w:ascii="Times New Roman" w:hAnsi="Times New Roman" w:cs="Times New Roman"/>
                <w:bCs/>
                <w:lang w:val="bg-BG"/>
              </w:rPr>
              <w:t>50</w:t>
            </w:r>
          </w:p>
        </w:tc>
        <w:tc>
          <w:tcPr>
            <w:tcW w:w="992" w:type="dxa"/>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4,</w:t>
            </w:r>
            <w:r w:rsidR="00D617B3" w:rsidRPr="00D617B3">
              <w:rPr>
                <w:rFonts w:ascii="Times New Roman" w:hAnsi="Times New Roman" w:cs="Times New Roman"/>
                <w:bCs/>
                <w:lang w:val="bg-BG"/>
              </w:rPr>
              <w:t>05</w:t>
            </w:r>
          </w:p>
        </w:tc>
        <w:tc>
          <w:tcPr>
            <w:tcW w:w="993" w:type="dxa"/>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7,</w:t>
            </w:r>
            <w:r w:rsidR="00D617B3" w:rsidRPr="00D617B3">
              <w:rPr>
                <w:rFonts w:ascii="Times New Roman" w:hAnsi="Times New Roman" w:cs="Times New Roman"/>
                <w:bCs/>
                <w:lang w:val="bg-BG"/>
              </w:rPr>
              <w:t>50</w:t>
            </w:r>
          </w:p>
        </w:tc>
        <w:tc>
          <w:tcPr>
            <w:tcW w:w="992" w:type="dxa"/>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10,</w:t>
            </w:r>
            <w:r w:rsidR="00D617B3" w:rsidRPr="00D617B3">
              <w:rPr>
                <w:rFonts w:ascii="Times New Roman" w:hAnsi="Times New Roman" w:cs="Times New Roman"/>
                <w:bCs/>
                <w:lang w:val="bg-BG"/>
              </w:rPr>
              <w:t>20</w:t>
            </w:r>
          </w:p>
        </w:tc>
        <w:tc>
          <w:tcPr>
            <w:tcW w:w="992" w:type="dxa"/>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15,</w:t>
            </w:r>
            <w:r w:rsidR="00D617B3" w:rsidRPr="00D617B3">
              <w:rPr>
                <w:rFonts w:ascii="Times New Roman" w:hAnsi="Times New Roman" w:cs="Times New Roman"/>
                <w:bCs/>
                <w:lang w:val="bg-BG"/>
              </w:rPr>
              <w:t>00</w:t>
            </w:r>
          </w:p>
        </w:tc>
        <w:tc>
          <w:tcPr>
            <w:tcW w:w="1134" w:type="dxa"/>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21,</w:t>
            </w:r>
            <w:r w:rsidR="00D617B3" w:rsidRPr="00D617B3">
              <w:rPr>
                <w:rFonts w:ascii="Times New Roman" w:hAnsi="Times New Roman" w:cs="Times New Roman"/>
                <w:bCs/>
                <w:lang w:val="bg-BG"/>
              </w:rPr>
              <w:t>30</w:t>
            </w:r>
          </w:p>
        </w:tc>
        <w:tc>
          <w:tcPr>
            <w:tcW w:w="1134" w:type="dxa"/>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28,</w:t>
            </w:r>
            <w:r w:rsidR="00D617B3" w:rsidRPr="00D617B3">
              <w:rPr>
                <w:rFonts w:ascii="Times New Roman" w:hAnsi="Times New Roman" w:cs="Times New Roman"/>
                <w:bCs/>
                <w:lang w:val="bg-BG"/>
              </w:rPr>
              <w:t>50</w:t>
            </w:r>
          </w:p>
        </w:tc>
      </w:tr>
      <w:tr w:rsidR="00D617B3" w:rsidRPr="00D617B3" w:rsidTr="00C84ACF">
        <w:trPr>
          <w:trHeight w:val="506"/>
        </w:trPr>
        <w:tc>
          <w:tcPr>
            <w:tcW w:w="421"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3</w:t>
            </w:r>
          </w:p>
        </w:tc>
        <w:tc>
          <w:tcPr>
            <w:tcW w:w="2019"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Ученически столове</w:t>
            </w:r>
          </w:p>
        </w:tc>
        <w:tc>
          <w:tcPr>
            <w:tcW w:w="3119" w:type="dxa"/>
            <w:gridSpan w:val="3"/>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7,</w:t>
            </w:r>
            <w:r w:rsidR="00D617B3" w:rsidRPr="00D617B3">
              <w:rPr>
                <w:rFonts w:ascii="Times New Roman" w:hAnsi="Times New Roman" w:cs="Times New Roman"/>
                <w:bCs/>
                <w:lang w:val="bg-BG"/>
              </w:rPr>
              <w:t>80</w:t>
            </w:r>
          </w:p>
        </w:tc>
        <w:tc>
          <w:tcPr>
            <w:tcW w:w="4252" w:type="dxa"/>
            <w:gridSpan w:val="4"/>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11,</w:t>
            </w:r>
            <w:r w:rsidR="00D617B3" w:rsidRPr="00D617B3">
              <w:rPr>
                <w:rFonts w:ascii="Times New Roman" w:hAnsi="Times New Roman" w:cs="Times New Roman"/>
                <w:bCs/>
                <w:lang w:val="bg-BG"/>
              </w:rPr>
              <w:t>70</w:t>
            </w:r>
          </w:p>
        </w:tc>
      </w:tr>
      <w:tr w:rsidR="00D617B3" w:rsidRPr="00D617B3" w:rsidTr="00C84ACF">
        <w:trPr>
          <w:trHeight w:val="716"/>
        </w:trPr>
        <w:tc>
          <w:tcPr>
            <w:tcW w:w="421"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4</w:t>
            </w:r>
          </w:p>
        </w:tc>
        <w:tc>
          <w:tcPr>
            <w:tcW w:w="2019"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Методически кабинети /класни стаи/</w:t>
            </w:r>
          </w:p>
        </w:tc>
        <w:tc>
          <w:tcPr>
            <w:tcW w:w="7371" w:type="dxa"/>
            <w:gridSpan w:val="7"/>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0,</w:t>
            </w:r>
            <w:r w:rsidR="00D617B3" w:rsidRPr="00D617B3">
              <w:rPr>
                <w:rFonts w:ascii="Times New Roman" w:hAnsi="Times New Roman" w:cs="Times New Roman"/>
                <w:bCs/>
                <w:lang w:val="bg-BG"/>
              </w:rPr>
              <w:t>30 лв. /кв.м/ на час</w:t>
            </w:r>
          </w:p>
        </w:tc>
      </w:tr>
      <w:tr w:rsidR="00D617B3" w:rsidRPr="00D617B3" w:rsidTr="00C84ACF">
        <w:trPr>
          <w:trHeight w:val="514"/>
        </w:trPr>
        <w:tc>
          <w:tcPr>
            <w:tcW w:w="421"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5</w:t>
            </w:r>
          </w:p>
        </w:tc>
        <w:tc>
          <w:tcPr>
            <w:tcW w:w="2019"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Физкултурни салони</w:t>
            </w:r>
          </w:p>
        </w:tc>
        <w:tc>
          <w:tcPr>
            <w:tcW w:w="7371" w:type="dxa"/>
            <w:gridSpan w:val="7"/>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0,</w:t>
            </w:r>
            <w:r w:rsidR="00D617B3" w:rsidRPr="00D617B3">
              <w:rPr>
                <w:rFonts w:ascii="Times New Roman" w:hAnsi="Times New Roman" w:cs="Times New Roman"/>
                <w:bCs/>
                <w:lang w:val="bg-BG"/>
              </w:rPr>
              <w:t>35 лв. /кв.м/ на час за провеждане на групово обучение</w:t>
            </w:r>
          </w:p>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1,</w:t>
            </w:r>
            <w:r w:rsidR="00D617B3" w:rsidRPr="00D617B3">
              <w:rPr>
                <w:rFonts w:ascii="Times New Roman" w:hAnsi="Times New Roman" w:cs="Times New Roman"/>
                <w:bCs/>
                <w:lang w:val="bg-BG"/>
              </w:rPr>
              <w:t>50 лв. на час на човек за индивидуални тренировки</w:t>
            </w:r>
          </w:p>
        </w:tc>
      </w:tr>
      <w:tr w:rsidR="00D617B3" w:rsidRPr="00D617B3" w:rsidTr="00C84ACF">
        <w:trPr>
          <w:trHeight w:val="676"/>
        </w:trPr>
        <w:tc>
          <w:tcPr>
            <w:tcW w:w="421"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6</w:t>
            </w:r>
          </w:p>
        </w:tc>
        <w:tc>
          <w:tcPr>
            <w:tcW w:w="2019"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Машини за топли напитки</w:t>
            </w:r>
          </w:p>
        </w:tc>
        <w:tc>
          <w:tcPr>
            <w:tcW w:w="2126" w:type="dxa"/>
            <w:gridSpan w:val="2"/>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45,</w:t>
            </w:r>
            <w:r w:rsidR="00D617B3" w:rsidRPr="00D617B3">
              <w:rPr>
                <w:rFonts w:ascii="Times New Roman" w:hAnsi="Times New Roman" w:cs="Times New Roman"/>
                <w:bCs/>
                <w:lang w:val="bg-BG"/>
              </w:rPr>
              <w:t>00</w:t>
            </w:r>
            <w:r w:rsidR="00D617B3" w:rsidRPr="00D617B3">
              <w:rPr>
                <w:lang w:val="bg-BG"/>
              </w:rPr>
              <w:t xml:space="preserve"> </w:t>
            </w:r>
            <w:r w:rsidR="00D617B3" w:rsidRPr="00D617B3">
              <w:rPr>
                <w:rFonts w:ascii="Times New Roman" w:hAnsi="Times New Roman" w:cs="Times New Roman"/>
                <w:bCs/>
                <w:lang w:val="bg-BG"/>
              </w:rPr>
              <w:t>лв./кв.м/ месец без ДДС</w:t>
            </w:r>
          </w:p>
        </w:tc>
        <w:tc>
          <w:tcPr>
            <w:tcW w:w="2977" w:type="dxa"/>
            <w:gridSpan w:val="3"/>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75,</w:t>
            </w:r>
            <w:r w:rsidR="00D617B3" w:rsidRPr="00D617B3">
              <w:rPr>
                <w:rFonts w:ascii="Times New Roman" w:hAnsi="Times New Roman" w:cs="Times New Roman"/>
                <w:bCs/>
                <w:lang w:val="bg-BG"/>
              </w:rPr>
              <w:t>00</w:t>
            </w:r>
            <w:r w:rsidR="00D617B3" w:rsidRPr="00D617B3">
              <w:rPr>
                <w:lang w:val="bg-BG"/>
              </w:rPr>
              <w:t xml:space="preserve"> </w:t>
            </w:r>
            <w:r w:rsidR="00D617B3" w:rsidRPr="00D617B3">
              <w:rPr>
                <w:rFonts w:ascii="Times New Roman" w:hAnsi="Times New Roman" w:cs="Times New Roman"/>
                <w:bCs/>
                <w:lang w:val="bg-BG"/>
              </w:rPr>
              <w:t>лв./кв.м/ месец</w:t>
            </w:r>
          </w:p>
          <w:p w:rsidR="00D617B3" w:rsidRPr="00D617B3" w:rsidRDefault="00D617B3" w:rsidP="00C84ACF">
            <w:pPr>
              <w:jc w:val="center"/>
              <w:rPr>
                <w:rFonts w:ascii="Times New Roman" w:hAnsi="Times New Roman" w:cs="Times New Roman"/>
                <w:bCs/>
                <w:lang w:val="bg-BG"/>
              </w:rPr>
            </w:pPr>
            <w:r w:rsidRPr="00D617B3">
              <w:rPr>
                <w:rFonts w:ascii="Times New Roman" w:hAnsi="Times New Roman" w:cs="Times New Roman"/>
                <w:bCs/>
                <w:lang w:val="bg-BG"/>
              </w:rPr>
              <w:t>без ДДС</w:t>
            </w:r>
          </w:p>
        </w:tc>
        <w:tc>
          <w:tcPr>
            <w:tcW w:w="2268" w:type="dxa"/>
            <w:gridSpan w:val="2"/>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90,</w:t>
            </w:r>
            <w:r w:rsidR="00D617B3" w:rsidRPr="00D617B3">
              <w:rPr>
                <w:rFonts w:ascii="Times New Roman" w:hAnsi="Times New Roman" w:cs="Times New Roman"/>
                <w:bCs/>
                <w:lang w:val="bg-BG"/>
              </w:rPr>
              <w:t>00 лв./кв.м/ месец без ДДС</w:t>
            </w:r>
          </w:p>
        </w:tc>
      </w:tr>
      <w:tr w:rsidR="00D617B3" w:rsidRPr="00D617B3" w:rsidTr="00C84ACF">
        <w:trPr>
          <w:trHeight w:val="255"/>
        </w:trPr>
        <w:tc>
          <w:tcPr>
            <w:tcW w:w="421"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7</w:t>
            </w:r>
          </w:p>
        </w:tc>
        <w:tc>
          <w:tcPr>
            <w:tcW w:w="2019"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 xml:space="preserve">Книжарница </w:t>
            </w:r>
          </w:p>
        </w:tc>
        <w:tc>
          <w:tcPr>
            <w:tcW w:w="7371" w:type="dxa"/>
            <w:gridSpan w:val="7"/>
          </w:tcPr>
          <w:p w:rsidR="00D617B3" w:rsidRPr="00D617B3" w:rsidRDefault="000C5DCD" w:rsidP="00C84ACF">
            <w:pPr>
              <w:jc w:val="center"/>
              <w:rPr>
                <w:rFonts w:ascii="Times New Roman" w:hAnsi="Times New Roman" w:cs="Times New Roman"/>
                <w:bCs/>
                <w:lang w:val="bg-BG"/>
              </w:rPr>
            </w:pPr>
            <w:r>
              <w:rPr>
                <w:rFonts w:ascii="Times New Roman" w:hAnsi="Times New Roman" w:cs="Times New Roman"/>
                <w:bCs/>
                <w:lang w:val="bg-BG"/>
              </w:rPr>
              <w:t>6,</w:t>
            </w:r>
            <w:r w:rsidR="00D617B3" w:rsidRPr="00D617B3">
              <w:rPr>
                <w:rFonts w:ascii="Times New Roman" w:hAnsi="Times New Roman" w:cs="Times New Roman"/>
                <w:bCs/>
                <w:lang w:val="bg-BG"/>
              </w:rPr>
              <w:t>75 лв./кв.м/ месец без ДДС</w:t>
            </w:r>
          </w:p>
        </w:tc>
      </w:tr>
      <w:tr w:rsidR="00D617B3" w:rsidRPr="00D617B3" w:rsidTr="00C84ACF">
        <w:trPr>
          <w:trHeight w:val="405"/>
        </w:trPr>
        <w:tc>
          <w:tcPr>
            <w:tcW w:w="421"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8</w:t>
            </w:r>
          </w:p>
        </w:tc>
        <w:tc>
          <w:tcPr>
            <w:tcW w:w="2019" w:type="dxa"/>
          </w:tcPr>
          <w:p w:rsidR="00D617B3" w:rsidRPr="00D617B3" w:rsidRDefault="00D617B3" w:rsidP="00C84ACF">
            <w:pPr>
              <w:rPr>
                <w:rFonts w:ascii="Times New Roman" w:hAnsi="Times New Roman" w:cs="Times New Roman"/>
                <w:bCs/>
                <w:lang w:val="bg-BG"/>
              </w:rPr>
            </w:pPr>
            <w:r w:rsidRPr="00D617B3">
              <w:rPr>
                <w:rFonts w:ascii="Times New Roman" w:hAnsi="Times New Roman" w:cs="Times New Roman"/>
                <w:bCs/>
                <w:lang w:val="bg-BG"/>
              </w:rPr>
              <w:t xml:space="preserve">Помещения              </w:t>
            </w:r>
          </w:p>
        </w:tc>
        <w:tc>
          <w:tcPr>
            <w:tcW w:w="7371" w:type="dxa"/>
            <w:gridSpan w:val="7"/>
          </w:tcPr>
          <w:p w:rsidR="00D617B3" w:rsidRPr="00D617B3" w:rsidRDefault="000C5DCD" w:rsidP="00CA14AB">
            <w:pPr>
              <w:jc w:val="center"/>
              <w:rPr>
                <w:rFonts w:ascii="Times New Roman" w:hAnsi="Times New Roman" w:cs="Times New Roman"/>
                <w:bCs/>
                <w:lang w:val="bg-BG"/>
              </w:rPr>
            </w:pPr>
            <w:r>
              <w:rPr>
                <w:rFonts w:ascii="Times New Roman" w:hAnsi="Times New Roman" w:cs="Times New Roman"/>
                <w:bCs/>
                <w:lang w:val="bg-BG"/>
              </w:rPr>
              <w:t>18,</w:t>
            </w:r>
            <w:r w:rsidR="00D617B3" w:rsidRPr="00D617B3">
              <w:rPr>
                <w:rFonts w:ascii="Times New Roman" w:hAnsi="Times New Roman" w:cs="Times New Roman"/>
                <w:bCs/>
                <w:lang w:val="bg-BG"/>
              </w:rPr>
              <w:t>00 лв./кв.м/ месец без ДДС</w:t>
            </w:r>
          </w:p>
        </w:tc>
      </w:tr>
    </w:tbl>
    <w:p w:rsidR="00D617B3" w:rsidRPr="00D617B3" w:rsidRDefault="00D617B3" w:rsidP="00D617B3">
      <w:pPr>
        <w:rPr>
          <w:rFonts w:ascii="Times New Roman" w:hAnsi="Times New Roman" w:cs="Times New Roman"/>
          <w:bCs/>
          <w:sz w:val="28"/>
          <w:szCs w:val="28"/>
          <w:lang w:val="bg-BG"/>
        </w:rPr>
      </w:pPr>
    </w:p>
    <w:p w:rsidR="00D617B3" w:rsidRPr="00D617B3" w:rsidRDefault="00D617B3" w:rsidP="00D617B3">
      <w:pPr>
        <w:ind w:firstLine="720"/>
        <w:jc w:val="both"/>
        <w:rPr>
          <w:rFonts w:ascii="Times New Roman" w:hAnsi="Times New Roman" w:cs="Times New Roman"/>
          <w:b/>
          <w:bCs/>
          <w:lang w:val="bg-BG"/>
        </w:rPr>
      </w:pPr>
    </w:p>
    <w:p w:rsidR="00702537" w:rsidRPr="00D617B3" w:rsidRDefault="00702537"/>
    <w:sectPr w:rsidR="00702537" w:rsidRPr="00D617B3" w:rsidSect="00C84ACF">
      <w:pgSz w:w="11907" w:h="16840" w:code="9"/>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078" w:rsidRDefault="00C41078" w:rsidP="00D617B3">
      <w:r>
        <w:separator/>
      </w:r>
    </w:p>
  </w:endnote>
  <w:endnote w:type="continuationSeparator" w:id="0">
    <w:p w:rsidR="00C41078" w:rsidRDefault="00C41078" w:rsidP="00D61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Helvetica Neue">
    <w:altName w:val="Malgun Gothic"/>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C8D" w:rsidRDefault="008B1C8D">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304445"/>
      <w:docPartObj>
        <w:docPartGallery w:val="Page Numbers (Bottom of Page)"/>
        <w:docPartUnique/>
      </w:docPartObj>
    </w:sdtPr>
    <w:sdtEndPr/>
    <w:sdtContent>
      <w:p w:rsidR="00C84ACF" w:rsidRDefault="00C84ACF">
        <w:pPr>
          <w:pStyle w:val="a8"/>
          <w:jc w:val="right"/>
        </w:pPr>
        <w:r>
          <w:fldChar w:fldCharType="begin"/>
        </w:r>
        <w:r>
          <w:instrText>PAGE   \* MERGEFORMAT</w:instrText>
        </w:r>
        <w:r>
          <w:fldChar w:fldCharType="separate"/>
        </w:r>
        <w:r w:rsidR="00925DBB" w:rsidRPr="00925DBB">
          <w:rPr>
            <w:noProof/>
            <w:lang w:val="bg-BG"/>
          </w:rPr>
          <w:t>67</w:t>
        </w:r>
        <w:r>
          <w:fldChar w:fldCharType="end"/>
        </w:r>
      </w:p>
    </w:sdtContent>
  </w:sdt>
  <w:p w:rsidR="00C84ACF" w:rsidRPr="009D1760" w:rsidRDefault="00C84ACF" w:rsidP="00C84ACF">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C8D" w:rsidRDefault="008B1C8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078" w:rsidRDefault="00C41078" w:rsidP="00D617B3">
      <w:r>
        <w:separator/>
      </w:r>
    </w:p>
  </w:footnote>
  <w:footnote w:type="continuationSeparator" w:id="0">
    <w:p w:rsidR="00C41078" w:rsidRDefault="00C41078" w:rsidP="00D61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C8D" w:rsidRDefault="008B1C8D">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C8D" w:rsidRDefault="008B1C8D">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C8D" w:rsidRDefault="008B1C8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B504D"/>
    <w:multiLevelType w:val="multilevel"/>
    <w:tmpl w:val="38568E2A"/>
    <w:lvl w:ilvl="0">
      <w:start w:val="1"/>
      <w:numFmt w:val="decimal"/>
      <w:lvlText w:val="%1."/>
      <w:lvlJc w:val="left"/>
      <w:pPr>
        <w:ind w:left="495" w:hanging="360"/>
      </w:pPr>
      <w:rPr>
        <w:rFonts w:hint="default"/>
      </w:rPr>
    </w:lvl>
    <w:lvl w:ilvl="1">
      <w:start w:val="1"/>
      <w:numFmt w:val="decimal"/>
      <w:isLgl/>
      <w:lvlText w:val="%1.%2."/>
      <w:lvlJc w:val="left"/>
      <w:pPr>
        <w:ind w:left="1215"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295" w:hanging="1080"/>
      </w:pPr>
      <w:rPr>
        <w:rFonts w:hint="default"/>
      </w:rPr>
    </w:lvl>
    <w:lvl w:ilvl="4">
      <w:start w:val="1"/>
      <w:numFmt w:val="decimal"/>
      <w:isLgl/>
      <w:lvlText w:val="%1.%2.%3.%4.%5."/>
      <w:lvlJc w:val="left"/>
      <w:pPr>
        <w:ind w:left="2655" w:hanging="1080"/>
      </w:pPr>
      <w:rPr>
        <w:rFonts w:hint="default"/>
      </w:rPr>
    </w:lvl>
    <w:lvl w:ilvl="5">
      <w:start w:val="1"/>
      <w:numFmt w:val="decimal"/>
      <w:isLgl/>
      <w:lvlText w:val="%1.%2.%3.%4.%5.%6."/>
      <w:lvlJc w:val="left"/>
      <w:pPr>
        <w:ind w:left="3375" w:hanging="1440"/>
      </w:pPr>
      <w:rPr>
        <w:rFonts w:hint="default"/>
      </w:rPr>
    </w:lvl>
    <w:lvl w:ilvl="6">
      <w:start w:val="1"/>
      <w:numFmt w:val="decimal"/>
      <w:isLgl/>
      <w:lvlText w:val="%1.%2.%3.%4.%5.%6.%7."/>
      <w:lvlJc w:val="left"/>
      <w:pPr>
        <w:ind w:left="4095" w:hanging="1800"/>
      </w:pPr>
      <w:rPr>
        <w:rFonts w:hint="default"/>
      </w:rPr>
    </w:lvl>
    <w:lvl w:ilvl="7">
      <w:start w:val="1"/>
      <w:numFmt w:val="decimal"/>
      <w:isLgl/>
      <w:lvlText w:val="%1.%2.%3.%4.%5.%6.%7.%8."/>
      <w:lvlJc w:val="left"/>
      <w:pPr>
        <w:ind w:left="4455" w:hanging="1800"/>
      </w:pPr>
      <w:rPr>
        <w:rFonts w:hint="default"/>
      </w:rPr>
    </w:lvl>
    <w:lvl w:ilvl="8">
      <w:start w:val="1"/>
      <w:numFmt w:val="decimal"/>
      <w:isLgl/>
      <w:lvlText w:val="%1.%2.%3.%4.%5.%6.%7.%8.%9."/>
      <w:lvlJc w:val="left"/>
      <w:pPr>
        <w:ind w:left="5175" w:hanging="2160"/>
      </w:pPr>
      <w:rPr>
        <w:rFonts w:hint="default"/>
      </w:rPr>
    </w:lvl>
  </w:abstractNum>
  <w:abstractNum w:abstractNumId="1" w15:restartNumberingAfterBreak="0">
    <w:nsid w:val="03050836"/>
    <w:multiLevelType w:val="multilevel"/>
    <w:tmpl w:val="AA2E200E"/>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928"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038B10A5"/>
    <w:multiLevelType w:val="hybridMultilevel"/>
    <w:tmpl w:val="A066E4AC"/>
    <w:lvl w:ilvl="0" w:tplc="CC58FA16">
      <w:start w:val="1"/>
      <w:numFmt w:val="decimal"/>
      <w:lvlText w:val="%1."/>
      <w:lvlJc w:val="left"/>
      <w:pPr>
        <w:tabs>
          <w:tab w:val="num" w:pos="1776"/>
        </w:tabs>
        <w:ind w:left="1776" w:hanging="1056"/>
      </w:pPr>
      <w:rPr>
        <w:rFonts w:cs="Times New Roman" w:hint="default"/>
      </w:rPr>
    </w:lvl>
    <w:lvl w:ilvl="1" w:tplc="04020019">
      <w:start w:val="1"/>
      <w:numFmt w:val="lowerLetter"/>
      <w:lvlText w:val="%2."/>
      <w:lvlJc w:val="left"/>
      <w:pPr>
        <w:tabs>
          <w:tab w:val="num" w:pos="1800"/>
        </w:tabs>
        <w:ind w:left="1800" w:hanging="360"/>
      </w:pPr>
      <w:rPr>
        <w:rFonts w:cs="Times New Roman"/>
      </w:rPr>
    </w:lvl>
    <w:lvl w:ilvl="2" w:tplc="0402001B">
      <w:start w:val="1"/>
      <w:numFmt w:val="lowerRoman"/>
      <w:lvlText w:val="%3."/>
      <w:lvlJc w:val="right"/>
      <w:pPr>
        <w:tabs>
          <w:tab w:val="num" w:pos="2520"/>
        </w:tabs>
        <w:ind w:left="2520" w:hanging="180"/>
      </w:pPr>
      <w:rPr>
        <w:rFonts w:cs="Times New Roman"/>
      </w:rPr>
    </w:lvl>
    <w:lvl w:ilvl="3" w:tplc="0402000F">
      <w:start w:val="1"/>
      <w:numFmt w:val="decimal"/>
      <w:lvlText w:val="%4."/>
      <w:lvlJc w:val="left"/>
      <w:pPr>
        <w:tabs>
          <w:tab w:val="num" w:pos="3240"/>
        </w:tabs>
        <w:ind w:left="3240" w:hanging="360"/>
      </w:pPr>
      <w:rPr>
        <w:rFonts w:cs="Times New Roman"/>
      </w:rPr>
    </w:lvl>
    <w:lvl w:ilvl="4" w:tplc="04020019">
      <w:start w:val="1"/>
      <w:numFmt w:val="lowerLetter"/>
      <w:lvlText w:val="%5."/>
      <w:lvlJc w:val="left"/>
      <w:pPr>
        <w:tabs>
          <w:tab w:val="num" w:pos="3960"/>
        </w:tabs>
        <w:ind w:left="3960" w:hanging="360"/>
      </w:pPr>
      <w:rPr>
        <w:rFonts w:cs="Times New Roman"/>
      </w:rPr>
    </w:lvl>
    <w:lvl w:ilvl="5" w:tplc="0402001B">
      <w:start w:val="1"/>
      <w:numFmt w:val="lowerRoman"/>
      <w:lvlText w:val="%6."/>
      <w:lvlJc w:val="right"/>
      <w:pPr>
        <w:tabs>
          <w:tab w:val="num" w:pos="4680"/>
        </w:tabs>
        <w:ind w:left="4680" w:hanging="180"/>
      </w:pPr>
      <w:rPr>
        <w:rFonts w:cs="Times New Roman"/>
      </w:rPr>
    </w:lvl>
    <w:lvl w:ilvl="6" w:tplc="0402000F">
      <w:start w:val="1"/>
      <w:numFmt w:val="decimal"/>
      <w:lvlText w:val="%7."/>
      <w:lvlJc w:val="left"/>
      <w:pPr>
        <w:tabs>
          <w:tab w:val="num" w:pos="5400"/>
        </w:tabs>
        <w:ind w:left="5400" w:hanging="360"/>
      </w:pPr>
      <w:rPr>
        <w:rFonts w:cs="Times New Roman"/>
      </w:rPr>
    </w:lvl>
    <w:lvl w:ilvl="7" w:tplc="04020019">
      <w:start w:val="1"/>
      <w:numFmt w:val="lowerLetter"/>
      <w:lvlText w:val="%8."/>
      <w:lvlJc w:val="left"/>
      <w:pPr>
        <w:tabs>
          <w:tab w:val="num" w:pos="6120"/>
        </w:tabs>
        <w:ind w:left="6120" w:hanging="360"/>
      </w:pPr>
      <w:rPr>
        <w:rFonts w:cs="Times New Roman"/>
      </w:rPr>
    </w:lvl>
    <w:lvl w:ilvl="8" w:tplc="0402001B">
      <w:start w:val="1"/>
      <w:numFmt w:val="lowerRoman"/>
      <w:lvlText w:val="%9."/>
      <w:lvlJc w:val="right"/>
      <w:pPr>
        <w:tabs>
          <w:tab w:val="num" w:pos="6840"/>
        </w:tabs>
        <w:ind w:left="6840" w:hanging="180"/>
      </w:pPr>
      <w:rPr>
        <w:rFonts w:cs="Times New Roman"/>
      </w:rPr>
    </w:lvl>
  </w:abstractNum>
  <w:abstractNum w:abstractNumId="3" w15:restartNumberingAfterBreak="0">
    <w:nsid w:val="05070AF5"/>
    <w:multiLevelType w:val="hybridMultilevel"/>
    <w:tmpl w:val="9642C6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7A02433"/>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5" w15:restartNumberingAfterBreak="0">
    <w:nsid w:val="0A842992"/>
    <w:multiLevelType w:val="multilevel"/>
    <w:tmpl w:val="F1A4AD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BC00EC"/>
    <w:multiLevelType w:val="singleLevel"/>
    <w:tmpl w:val="0C09000F"/>
    <w:lvl w:ilvl="0">
      <w:start w:val="5"/>
      <w:numFmt w:val="decimal"/>
      <w:lvlText w:val="%1."/>
      <w:lvlJc w:val="left"/>
      <w:pPr>
        <w:tabs>
          <w:tab w:val="num" w:pos="360"/>
        </w:tabs>
        <w:ind w:left="360" w:hanging="360"/>
      </w:pPr>
      <w:rPr>
        <w:rFonts w:cs="Times New Roman" w:hint="default"/>
      </w:rPr>
    </w:lvl>
  </w:abstractNum>
  <w:abstractNum w:abstractNumId="7" w15:restartNumberingAfterBreak="0">
    <w:nsid w:val="0C827AAA"/>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8" w15:restartNumberingAfterBreak="0">
    <w:nsid w:val="12B30AFD"/>
    <w:multiLevelType w:val="hybridMultilevel"/>
    <w:tmpl w:val="995ABAB0"/>
    <w:lvl w:ilvl="0" w:tplc="56E02A36">
      <w:start w:val="1"/>
      <w:numFmt w:val="decimal"/>
      <w:lvlText w:val="%1."/>
      <w:lvlJc w:val="left"/>
      <w:pPr>
        <w:ind w:left="1080" w:hanging="360"/>
      </w:pPr>
      <w:rPr>
        <w:rFonts w:cs="Times New Roman" w:hint="default"/>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9" w15:restartNumberingAfterBreak="0">
    <w:nsid w:val="20A50FA8"/>
    <w:multiLevelType w:val="hybridMultilevel"/>
    <w:tmpl w:val="A5C8649E"/>
    <w:lvl w:ilvl="0" w:tplc="56E02A36">
      <w:start w:val="1"/>
      <w:numFmt w:val="decimal"/>
      <w:lvlText w:val="%1."/>
      <w:lvlJc w:val="left"/>
      <w:pPr>
        <w:ind w:left="1080" w:hanging="360"/>
      </w:pPr>
      <w:rPr>
        <w:rFonts w:cs="Times New Roman" w:hint="default"/>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10" w15:restartNumberingAfterBreak="0">
    <w:nsid w:val="261A5DB3"/>
    <w:multiLevelType w:val="singleLevel"/>
    <w:tmpl w:val="0C09000F"/>
    <w:lvl w:ilvl="0">
      <w:start w:val="3"/>
      <w:numFmt w:val="decimal"/>
      <w:lvlText w:val="%1."/>
      <w:lvlJc w:val="left"/>
      <w:pPr>
        <w:tabs>
          <w:tab w:val="num" w:pos="360"/>
        </w:tabs>
        <w:ind w:left="360" w:hanging="360"/>
      </w:pPr>
      <w:rPr>
        <w:rFonts w:cs="Times New Roman" w:hint="default"/>
      </w:rPr>
    </w:lvl>
  </w:abstractNum>
  <w:abstractNum w:abstractNumId="11" w15:restartNumberingAfterBreak="0">
    <w:nsid w:val="298220D0"/>
    <w:multiLevelType w:val="hybridMultilevel"/>
    <w:tmpl w:val="7B9ECFF6"/>
    <w:lvl w:ilvl="0" w:tplc="C0D42DDA">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9F54B2D"/>
    <w:multiLevelType w:val="hybridMultilevel"/>
    <w:tmpl w:val="27FE9B64"/>
    <w:lvl w:ilvl="0" w:tplc="BDE23AB2">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3" w15:restartNumberingAfterBreak="0">
    <w:nsid w:val="2B021A0A"/>
    <w:multiLevelType w:val="hybridMultilevel"/>
    <w:tmpl w:val="9BBAC20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2FF223A4"/>
    <w:multiLevelType w:val="hybridMultilevel"/>
    <w:tmpl w:val="D8001C7E"/>
    <w:lvl w:ilvl="0" w:tplc="4718EE9E">
      <w:start w:val="1"/>
      <w:numFmt w:val="upperRoman"/>
      <w:lvlText w:val="%1."/>
      <w:lvlJc w:val="left"/>
      <w:pPr>
        <w:ind w:left="1428" w:hanging="720"/>
      </w:pPr>
      <w:rPr>
        <w:rFonts w:hint="default"/>
        <w:color w:val="auto"/>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5" w15:restartNumberingAfterBreak="0">
    <w:nsid w:val="30090B4B"/>
    <w:multiLevelType w:val="hybridMultilevel"/>
    <w:tmpl w:val="D1C6403E"/>
    <w:lvl w:ilvl="0" w:tplc="44CA6F1A">
      <w:start w:val="1"/>
      <w:numFmt w:val="decimal"/>
      <w:lvlText w:val="%1."/>
      <w:lvlJc w:val="left"/>
      <w:pPr>
        <w:ind w:left="495" w:hanging="360"/>
      </w:pPr>
      <w:rPr>
        <w:rFonts w:hint="default"/>
      </w:rPr>
    </w:lvl>
    <w:lvl w:ilvl="1" w:tplc="04020019" w:tentative="1">
      <w:start w:val="1"/>
      <w:numFmt w:val="lowerLetter"/>
      <w:lvlText w:val="%2."/>
      <w:lvlJc w:val="left"/>
      <w:pPr>
        <w:ind w:left="1215" w:hanging="360"/>
      </w:pPr>
    </w:lvl>
    <w:lvl w:ilvl="2" w:tplc="0402001B" w:tentative="1">
      <w:start w:val="1"/>
      <w:numFmt w:val="lowerRoman"/>
      <w:lvlText w:val="%3."/>
      <w:lvlJc w:val="right"/>
      <w:pPr>
        <w:ind w:left="1935" w:hanging="180"/>
      </w:pPr>
    </w:lvl>
    <w:lvl w:ilvl="3" w:tplc="0402000F" w:tentative="1">
      <w:start w:val="1"/>
      <w:numFmt w:val="decimal"/>
      <w:lvlText w:val="%4."/>
      <w:lvlJc w:val="left"/>
      <w:pPr>
        <w:ind w:left="2655" w:hanging="360"/>
      </w:pPr>
    </w:lvl>
    <w:lvl w:ilvl="4" w:tplc="04020019" w:tentative="1">
      <w:start w:val="1"/>
      <w:numFmt w:val="lowerLetter"/>
      <w:lvlText w:val="%5."/>
      <w:lvlJc w:val="left"/>
      <w:pPr>
        <w:ind w:left="3375" w:hanging="360"/>
      </w:pPr>
    </w:lvl>
    <w:lvl w:ilvl="5" w:tplc="0402001B" w:tentative="1">
      <w:start w:val="1"/>
      <w:numFmt w:val="lowerRoman"/>
      <w:lvlText w:val="%6."/>
      <w:lvlJc w:val="right"/>
      <w:pPr>
        <w:ind w:left="4095" w:hanging="180"/>
      </w:pPr>
    </w:lvl>
    <w:lvl w:ilvl="6" w:tplc="0402000F" w:tentative="1">
      <w:start w:val="1"/>
      <w:numFmt w:val="decimal"/>
      <w:lvlText w:val="%7."/>
      <w:lvlJc w:val="left"/>
      <w:pPr>
        <w:ind w:left="4815" w:hanging="360"/>
      </w:pPr>
    </w:lvl>
    <w:lvl w:ilvl="7" w:tplc="04020019" w:tentative="1">
      <w:start w:val="1"/>
      <w:numFmt w:val="lowerLetter"/>
      <w:lvlText w:val="%8."/>
      <w:lvlJc w:val="left"/>
      <w:pPr>
        <w:ind w:left="5535" w:hanging="360"/>
      </w:pPr>
    </w:lvl>
    <w:lvl w:ilvl="8" w:tplc="0402001B" w:tentative="1">
      <w:start w:val="1"/>
      <w:numFmt w:val="lowerRoman"/>
      <w:lvlText w:val="%9."/>
      <w:lvlJc w:val="right"/>
      <w:pPr>
        <w:ind w:left="6255" w:hanging="180"/>
      </w:pPr>
    </w:lvl>
  </w:abstractNum>
  <w:abstractNum w:abstractNumId="16" w15:restartNumberingAfterBreak="0">
    <w:nsid w:val="306B2E9F"/>
    <w:multiLevelType w:val="hybridMultilevel"/>
    <w:tmpl w:val="1D62A656"/>
    <w:lvl w:ilvl="0" w:tplc="6712A016">
      <w:start w:val="1"/>
      <w:numFmt w:val="decimal"/>
      <w:lvlText w:val="%1."/>
      <w:lvlJc w:val="left"/>
      <w:pPr>
        <w:tabs>
          <w:tab w:val="num" w:pos="1698"/>
        </w:tabs>
        <w:ind w:left="1698" w:hanging="99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7" w15:restartNumberingAfterBreak="0">
    <w:nsid w:val="345B3805"/>
    <w:multiLevelType w:val="hybridMultilevel"/>
    <w:tmpl w:val="3E48B1FE"/>
    <w:lvl w:ilvl="0" w:tplc="11F4FEF2">
      <w:start w:val="3"/>
      <w:numFmt w:val="bullet"/>
      <w:lvlText w:val="-"/>
      <w:lvlJc w:val="left"/>
      <w:pPr>
        <w:ind w:left="360" w:hanging="360"/>
      </w:pPr>
      <w:rPr>
        <w:rFonts w:ascii="Times New Roman" w:eastAsia="Times New Roman" w:hAnsi="Times New Roman" w:hint="default"/>
        <w:i w:val="0"/>
      </w:rPr>
    </w:lvl>
    <w:lvl w:ilvl="1" w:tplc="04020003">
      <w:start w:val="1"/>
      <w:numFmt w:val="bullet"/>
      <w:lvlText w:val="o"/>
      <w:lvlJc w:val="left"/>
      <w:pPr>
        <w:ind w:left="1440" w:hanging="360"/>
      </w:pPr>
      <w:rPr>
        <w:rFonts w:ascii="Courier New" w:hAnsi="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hint="default"/>
      </w:rPr>
    </w:lvl>
    <w:lvl w:ilvl="8" w:tplc="04020005">
      <w:start w:val="1"/>
      <w:numFmt w:val="bullet"/>
      <w:lvlText w:val=""/>
      <w:lvlJc w:val="left"/>
      <w:pPr>
        <w:ind w:left="6480" w:hanging="360"/>
      </w:pPr>
      <w:rPr>
        <w:rFonts w:ascii="Wingdings" w:hAnsi="Wingdings" w:hint="default"/>
      </w:rPr>
    </w:lvl>
  </w:abstractNum>
  <w:abstractNum w:abstractNumId="18" w15:restartNumberingAfterBreak="0">
    <w:nsid w:val="353D1A35"/>
    <w:multiLevelType w:val="hybridMultilevel"/>
    <w:tmpl w:val="1652C4B4"/>
    <w:lvl w:ilvl="0" w:tplc="0402000F">
      <w:start w:val="1"/>
      <w:numFmt w:val="decimal"/>
      <w:lvlText w:val="%1."/>
      <w:lvlJc w:val="left"/>
      <w:pPr>
        <w:ind w:left="720" w:hanging="360"/>
      </w:pPr>
      <w:rPr>
        <w:rFonts w:cs="Times New Roman" w:hint="default"/>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19" w15:restartNumberingAfterBreak="0">
    <w:nsid w:val="378F1A1D"/>
    <w:multiLevelType w:val="hybridMultilevel"/>
    <w:tmpl w:val="9252C9C2"/>
    <w:lvl w:ilvl="0" w:tplc="1BA8821A">
      <w:start w:val="1"/>
      <w:numFmt w:val="upperRoman"/>
      <w:lvlText w:val="%1."/>
      <w:lvlJc w:val="left"/>
      <w:pPr>
        <w:ind w:left="1080" w:hanging="72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AA338DE"/>
    <w:multiLevelType w:val="hybridMultilevel"/>
    <w:tmpl w:val="5C0CD1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3C152356"/>
    <w:multiLevelType w:val="hybridMultilevel"/>
    <w:tmpl w:val="2398D9B2"/>
    <w:lvl w:ilvl="0" w:tplc="0C64CB9C">
      <w:start w:val="1"/>
      <w:numFmt w:val="decimal"/>
      <w:lvlText w:val="%1."/>
      <w:lvlJc w:val="left"/>
      <w:pPr>
        <w:ind w:left="1440" w:hanging="360"/>
      </w:pPr>
      <w:rPr>
        <w:rFonts w:ascii="Times New Roman" w:eastAsia="Times New Roman" w:hAnsi="Times New Roman" w:cs="Times New Roman"/>
        <w:color w:val="auto"/>
      </w:rPr>
    </w:lvl>
    <w:lvl w:ilvl="1" w:tplc="04020019">
      <w:start w:val="1"/>
      <w:numFmt w:val="lowerLetter"/>
      <w:lvlText w:val="%2."/>
      <w:lvlJc w:val="left"/>
      <w:pPr>
        <w:ind w:left="2160" w:hanging="360"/>
      </w:pPr>
      <w:rPr>
        <w:rFonts w:cs="Times New Roman"/>
      </w:rPr>
    </w:lvl>
    <w:lvl w:ilvl="2" w:tplc="0402001B">
      <w:start w:val="1"/>
      <w:numFmt w:val="lowerRoman"/>
      <w:lvlText w:val="%3."/>
      <w:lvlJc w:val="right"/>
      <w:pPr>
        <w:ind w:left="2880" w:hanging="180"/>
      </w:pPr>
      <w:rPr>
        <w:rFonts w:cs="Times New Roman"/>
      </w:rPr>
    </w:lvl>
    <w:lvl w:ilvl="3" w:tplc="0402000F">
      <w:start w:val="1"/>
      <w:numFmt w:val="decimal"/>
      <w:lvlText w:val="%4."/>
      <w:lvlJc w:val="left"/>
      <w:pPr>
        <w:ind w:left="3600" w:hanging="360"/>
      </w:pPr>
      <w:rPr>
        <w:rFonts w:cs="Times New Roman"/>
      </w:rPr>
    </w:lvl>
    <w:lvl w:ilvl="4" w:tplc="04020019">
      <w:start w:val="1"/>
      <w:numFmt w:val="lowerLetter"/>
      <w:lvlText w:val="%5."/>
      <w:lvlJc w:val="left"/>
      <w:pPr>
        <w:ind w:left="4320" w:hanging="360"/>
      </w:pPr>
      <w:rPr>
        <w:rFonts w:cs="Times New Roman"/>
      </w:rPr>
    </w:lvl>
    <w:lvl w:ilvl="5" w:tplc="0402001B">
      <w:start w:val="1"/>
      <w:numFmt w:val="lowerRoman"/>
      <w:lvlText w:val="%6."/>
      <w:lvlJc w:val="right"/>
      <w:pPr>
        <w:ind w:left="5040" w:hanging="180"/>
      </w:pPr>
      <w:rPr>
        <w:rFonts w:cs="Times New Roman"/>
      </w:rPr>
    </w:lvl>
    <w:lvl w:ilvl="6" w:tplc="0402000F">
      <w:start w:val="1"/>
      <w:numFmt w:val="decimal"/>
      <w:lvlText w:val="%7."/>
      <w:lvlJc w:val="left"/>
      <w:pPr>
        <w:ind w:left="5760" w:hanging="360"/>
      </w:pPr>
      <w:rPr>
        <w:rFonts w:cs="Times New Roman"/>
      </w:rPr>
    </w:lvl>
    <w:lvl w:ilvl="7" w:tplc="04020019">
      <w:start w:val="1"/>
      <w:numFmt w:val="lowerLetter"/>
      <w:lvlText w:val="%8."/>
      <w:lvlJc w:val="left"/>
      <w:pPr>
        <w:ind w:left="6480" w:hanging="360"/>
      </w:pPr>
      <w:rPr>
        <w:rFonts w:cs="Times New Roman"/>
      </w:rPr>
    </w:lvl>
    <w:lvl w:ilvl="8" w:tplc="0402001B">
      <w:start w:val="1"/>
      <w:numFmt w:val="lowerRoman"/>
      <w:lvlText w:val="%9."/>
      <w:lvlJc w:val="right"/>
      <w:pPr>
        <w:ind w:left="7200" w:hanging="180"/>
      </w:pPr>
      <w:rPr>
        <w:rFonts w:cs="Times New Roman"/>
      </w:rPr>
    </w:lvl>
  </w:abstractNum>
  <w:abstractNum w:abstractNumId="22" w15:restartNumberingAfterBreak="0">
    <w:nsid w:val="3C54259B"/>
    <w:multiLevelType w:val="hybridMultilevel"/>
    <w:tmpl w:val="669AA6CE"/>
    <w:lvl w:ilvl="0" w:tplc="0402000F">
      <w:start w:val="1"/>
      <w:numFmt w:val="decimal"/>
      <w:lvlText w:val="%1."/>
      <w:lvlJc w:val="left"/>
      <w:pPr>
        <w:ind w:left="720" w:hanging="360"/>
      </w:pPr>
      <w:rPr>
        <w:rFonts w:cs="Times New Roman" w:hint="default"/>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23" w15:restartNumberingAfterBreak="0">
    <w:nsid w:val="3E43408E"/>
    <w:multiLevelType w:val="hybridMultilevel"/>
    <w:tmpl w:val="D8CEDE4A"/>
    <w:lvl w:ilvl="0" w:tplc="E32A80DC">
      <w:numFmt w:val="bullet"/>
      <w:lvlText w:val="-"/>
      <w:lvlJc w:val="left"/>
      <w:pPr>
        <w:ind w:left="1068" w:hanging="360"/>
      </w:pPr>
      <w:rPr>
        <w:rFonts w:ascii="Tahoma" w:eastAsia="Times New Roman" w:hAnsi="Tahoma" w:hint="default"/>
      </w:rPr>
    </w:lvl>
    <w:lvl w:ilvl="1" w:tplc="04020003">
      <w:start w:val="1"/>
      <w:numFmt w:val="bullet"/>
      <w:lvlText w:val="o"/>
      <w:lvlJc w:val="left"/>
      <w:pPr>
        <w:ind w:left="1788" w:hanging="360"/>
      </w:pPr>
      <w:rPr>
        <w:rFonts w:ascii="Courier New" w:hAnsi="Courier New" w:hint="default"/>
      </w:rPr>
    </w:lvl>
    <w:lvl w:ilvl="2" w:tplc="04020005">
      <w:start w:val="1"/>
      <w:numFmt w:val="bullet"/>
      <w:lvlText w:val=""/>
      <w:lvlJc w:val="left"/>
      <w:pPr>
        <w:ind w:left="2508" w:hanging="360"/>
      </w:pPr>
      <w:rPr>
        <w:rFonts w:ascii="Wingdings" w:hAnsi="Wingdings" w:hint="default"/>
      </w:rPr>
    </w:lvl>
    <w:lvl w:ilvl="3" w:tplc="04020001">
      <w:start w:val="1"/>
      <w:numFmt w:val="bullet"/>
      <w:lvlText w:val=""/>
      <w:lvlJc w:val="left"/>
      <w:pPr>
        <w:ind w:left="3228" w:hanging="360"/>
      </w:pPr>
      <w:rPr>
        <w:rFonts w:ascii="Symbol" w:hAnsi="Symbol" w:hint="default"/>
      </w:rPr>
    </w:lvl>
    <w:lvl w:ilvl="4" w:tplc="04020003">
      <w:start w:val="1"/>
      <w:numFmt w:val="bullet"/>
      <w:lvlText w:val="o"/>
      <w:lvlJc w:val="left"/>
      <w:pPr>
        <w:ind w:left="3948" w:hanging="360"/>
      </w:pPr>
      <w:rPr>
        <w:rFonts w:ascii="Courier New" w:hAnsi="Courier New" w:hint="default"/>
      </w:rPr>
    </w:lvl>
    <w:lvl w:ilvl="5" w:tplc="04020005">
      <w:start w:val="1"/>
      <w:numFmt w:val="bullet"/>
      <w:lvlText w:val=""/>
      <w:lvlJc w:val="left"/>
      <w:pPr>
        <w:ind w:left="4668" w:hanging="360"/>
      </w:pPr>
      <w:rPr>
        <w:rFonts w:ascii="Wingdings" w:hAnsi="Wingdings" w:hint="default"/>
      </w:rPr>
    </w:lvl>
    <w:lvl w:ilvl="6" w:tplc="04020001">
      <w:start w:val="1"/>
      <w:numFmt w:val="bullet"/>
      <w:lvlText w:val=""/>
      <w:lvlJc w:val="left"/>
      <w:pPr>
        <w:ind w:left="5388" w:hanging="360"/>
      </w:pPr>
      <w:rPr>
        <w:rFonts w:ascii="Symbol" w:hAnsi="Symbol" w:hint="default"/>
      </w:rPr>
    </w:lvl>
    <w:lvl w:ilvl="7" w:tplc="04020003">
      <w:start w:val="1"/>
      <w:numFmt w:val="bullet"/>
      <w:lvlText w:val="o"/>
      <w:lvlJc w:val="left"/>
      <w:pPr>
        <w:ind w:left="6108" w:hanging="360"/>
      </w:pPr>
      <w:rPr>
        <w:rFonts w:ascii="Courier New" w:hAnsi="Courier New" w:hint="default"/>
      </w:rPr>
    </w:lvl>
    <w:lvl w:ilvl="8" w:tplc="04020005">
      <w:start w:val="1"/>
      <w:numFmt w:val="bullet"/>
      <w:lvlText w:val=""/>
      <w:lvlJc w:val="left"/>
      <w:pPr>
        <w:ind w:left="6828" w:hanging="360"/>
      </w:pPr>
      <w:rPr>
        <w:rFonts w:ascii="Wingdings" w:hAnsi="Wingdings" w:hint="default"/>
      </w:rPr>
    </w:lvl>
  </w:abstractNum>
  <w:abstractNum w:abstractNumId="24" w15:restartNumberingAfterBreak="0">
    <w:nsid w:val="408B5901"/>
    <w:multiLevelType w:val="hybridMultilevel"/>
    <w:tmpl w:val="BEA429FE"/>
    <w:lvl w:ilvl="0" w:tplc="56E02A36">
      <w:start w:val="1"/>
      <w:numFmt w:val="decimal"/>
      <w:lvlText w:val="%1."/>
      <w:lvlJc w:val="left"/>
      <w:pPr>
        <w:ind w:left="1080" w:hanging="360"/>
      </w:pPr>
      <w:rPr>
        <w:rFonts w:cs="Times New Roman" w:hint="default"/>
      </w:rPr>
    </w:lvl>
    <w:lvl w:ilvl="1" w:tplc="04020019">
      <w:start w:val="1"/>
      <w:numFmt w:val="lowerLetter"/>
      <w:lvlText w:val="%2."/>
      <w:lvlJc w:val="left"/>
      <w:pPr>
        <w:ind w:left="1800" w:hanging="360"/>
      </w:pPr>
      <w:rPr>
        <w:rFonts w:cs="Times New Roman"/>
      </w:rPr>
    </w:lvl>
    <w:lvl w:ilvl="2" w:tplc="0402001B">
      <w:start w:val="1"/>
      <w:numFmt w:val="lowerRoman"/>
      <w:lvlText w:val="%3."/>
      <w:lvlJc w:val="right"/>
      <w:pPr>
        <w:ind w:left="2520" w:hanging="180"/>
      </w:pPr>
      <w:rPr>
        <w:rFonts w:cs="Times New Roman"/>
      </w:rPr>
    </w:lvl>
    <w:lvl w:ilvl="3" w:tplc="0402000F">
      <w:start w:val="1"/>
      <w:numFmt w:val="decimal"/>
      <w:lvlText w:val="%4."/>
      <w:lvlJc w:val="left"/>
      <w:pPr>
        <w:ind w:left="3240" w:hanging="360"/>
      </w:pPr>
      <w:rPr>
        <w:rFonts w:cs="Times New Roman"/>
      </w:rPr>
    </w:lvl>
    <w:lvl w:ilvl="4" w:tplc="04020019">
      <w:start w:val="1"/>
      <w:numFmt w:val="lowerLetter"/>
      <w:lvlText w:val="%5."/>
      <w:lvlJc w:val="left"/>
      <w:pPr>
        <w:ind w:left="3960" w:hanging="360"/>
      </w:pPr>
      <w:rPr>
        <w:rFonts w:cs="Times New Roman"/>
      </w:rPr>
    </w:lvl>
    <w:lvl w:ilvl="5" w:tplc="0402001B">
      <w:start w:val="1"/>
      <w:numFmt w:val="lowerRoman"/>
      <w:lvlText w:val="%6."/>
      <w:lvlJc w:val="right"/>
      <w:pPr>
        <w:ind w:left="4680" w:hanging="180"/>
      </w:pPr>
      <w:rPr>
        <w:rFonts w:cs="Times New Roman"/>
      </w:rPr>
    </w:lvl>
    <w:lvl w:ilvl="6" w:tplc="0402000F">
      <w:start w:val="1"/>
      <w:numFmt w:val="decimal"/>
      <w:lvlText w:val="%7."/>
      <w:lvlJc w:val="left"/>
      <w:pPr>
        <w:ind w:left="5400" w:hanging="360"/>
      </w:pPr>
      <w:rPr>
        <w:rFonts w:cs="Times New Roman"/>
      </w:rPr>
    </w:lvl>
    <w:lvl w:ilvl="7" w:tplc="04020019">
      <w:start w:val="1"/>
      <w:numFmt w:val="lowerLetter"/>
      <w:lvlText w:val="%8."/>
      <w:lvlJc w:val="left"/>
      <w:pPr>
        <w:ind w:left="6120" w:hanging="360"/>
      </w:pPr>
      <w:rPr>
        <w:rFonts w:cs="Times New Roman"/>
      </w:rPr>
    </w:lvl>
    <w:lvl w:ilvl="8" w:tplc="0402001B">
      <w:start w:val="1"/>
      <w:numFmt w:val="lowerRoman"/>
      <w:lvlText w:val="%9."/>
      <w:lvlJc w:val="right"/>
      <w:pPr>
        <w:ind w:left="6840" w:hanging="180"/>
      </w:pPr>
      <w:rPr>
        <w:rFonts w:cs="Times New Roman"/>
      </w:rPr>
    </w:lvl>
  </w:abstractNum>
  <w:abstractNum w:abstractNumId="25" w15:restartNumberingAfterBreak="0">
    <w:nsid w:val="4B7208EB"/>
    <w:multiLevelType w:val="hybridMultilevel"/>
    <w:tmpl w:val="21E25A22"/>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6" w15:restartNumberingAfterBreak="0">
    <w:nsid w:val="4BBD6102"/>
    <w:multiLevelType w:val="hybridMultilevel"/>
    <w:tmpl w:val="D29C59E6"/>
    <w:lvl w:ilvl="0" w:tplc="0DA4AF5C">
      <w:start w:val="1"/>
      <w:numFmt w:val="decimal"/>
      <w:lvlText w:val="%1."/>
      <w:lvlJc w:val="left"/>
      <w:pPr>
        <w:tabs>
          <w:tab w:val="num" w:pos="1065"/>
        </w:tabs>
        <w:ind w:left="1065" w:hanging="360"/>
      </w:pPr>
    </w:lvl>
    <w:lvl w:ilvl="1" w:tplc="04020019">
      <w:start w:val="1"/>
      <w:numFmt w:val="lowerLetter"/>
      <w:lvlText w:val="%2."/>
      <w:lvlJc w:val="left"/>
      <w:pPr>
        <w:tabs>
          <w:tab w:val="num" w:pos="1785"/>
        </w:tabs>
        <w:ind w:left="1785" w:hanging="360"/>
      </w:pPr>
    </w:lvl>
    <w:lvl w:ilvl="2" w:tplc="0402001B">
      <w:start w:val="1"/>
      <w:numFmt w:val="lowerRoman"/>
      <w:lvlText w:val="%3."/>
      <w:lvlJc w:val="right"/>
      <w:pPr>
        <w:tabs>
          <w:tab w:val="num" w:pos="2505"/>
        </w:tabs>
        <w:ind w:left="2505" w:hanging="180"/>
      </w:pPr>
    </w:lvl>
    <w:lvl w:ilvl="3" w:tplc="0402000F">
      <w:start w:val="1"/>
      <w:numFmt w:val="decimal"/>
      <w:lvlText w:val="%4."/>
      <w:lvlJc w:val="left"/>
      <w:pPr>
        <w:tabs>
          <w:tab w:val="num" w:pos="3225"/>
        </w:tabs>
        <w:ind w:left="3225" w:hanging="360"/>
      </w:pPr>
    </w:lvl>
    <w:lvl w:ilvl="4" w:tplc="04020019">
      <w:start w:val="1"/>
      <w:numFmt w:val="lowerLetter"/>
      <w:lvlText w:val="%5."/>
      <w:lvlJc w:val="left"/>
      <w:pPr>
        <w:tabs>
          <w:tab w:val="num" w:pos="3945"/>
        </w:tabs>
        <w:ind w:left="3945" w:hanging="360"/>
      </w:pPr>
    </w:lvl>
    <w:lvl w:ilvl="5" w:tplc="0402001B">
      <w:start w:val="1"/>
      <w:numFmt w:val="lowerRoman"/>
      <w:lvlText w:val="%6."/>
      <w:lvlJc w:val="right"/>
      <w:pPr>
        <w:tabs>
          <w:tab w:val="num" w:pos="4665"/>
        </w:tabs>
        <w:ind w:left="4665" w:hanging="180"/>
      </w:pPr>
    </w:lvl>
    <w:lvl w:ilvl="6" w:tplc="0402000F">
      <w:start w:val="1"/>
      <w:numFmt w:val="decimal"/>
      <w:lvlText w:val="%7."/>
      <w:lvlJc w:val="left"/>
      <w:pPr>
        <w:tabs>
          <w:tab w:val="num" w:pos="5385"/>
        </w:tabs>
        <w:ind w:left="5385" w:hanging="360"/>
      </w:pPr>
    </w:lvl>
    <w:lvl w:ilvl="7" w:tplc="04020019">
      <w:start w:val="1"/>
      <w:numFmt w:val="lowerLetter"/>
      <w:lvlText w:val="%8."/>
      <w:lvlJc w:val="left"/>
      <w:pPr>
        <w:tabs>
          <w:tab w:val="num" w:pos="6105"/>
        </w:tabs>
        <w:ind w:left="6105" w:hanging="360"/>
      </w:pPr>
    </w:lvl>
    <w:lvl w:ilvl="8" w:tplc="0402001B">
      <w:start w:val="1"/>
      <w:numFmt w:val="lowerRoman"/>
      <w:lvlText w:val="%9."/>
      <w:lvlJc w:val="right"/>
      <w:pPr>
        <w:tabs>
          <w:tab w:val="num" w:pos="6825"/>
        </w:tabs>
        <w:ind w:left="6825" w:hanging="180"/>
      </w:pPr>
    </w:lvl>
  </w:abstractNum>
  <w:abstractNum w:abstractNumId="27" w15:restartNumberingAfterBreak="0">
    <w:nsid w:val="4F0B180C"/>
    <w:multiLevelType w:val="hybridMultilevel"/>
    <w:tmpl w:val="0EC4E578"/>
    <w:lvl w:ilvl="0" w:tplc="76AC1836">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576FDB"/>
    <w:multiLevelType w:val="hybridMultilevel"/>
    <w:tmpl w:val="C6F88A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5A9B47BB"/>
    <w:multiLevelType w:val="hybridMultilevel"/>
    <w:tmpl w:val="2F286276"/>
    <w:lvl w:ilvl="0" w:tplc="04020005">
      <w:start w:val="1"/>
      <w:numFmt w:val="bullet"/>
      <w:lvlText w:val=""/>
      <w:lvlJc w:val="left"/>
      <w:pPr>
        <w:tabs>
          <w:tab w:val="num" w:pos="1287"/>
        </w:tabs>
        <w:ind w:left="1287" w:hanging="360"/>
      </w:pPr>
      <w:rPr>
        <w:rFonts w:ascii="Wingdings" w:hAnsi="Wingdings" w:hint="default"/>
      </w:rPr>
    </w:lvl>
    <w:lvl w:ilvl="1" w:tplc="04020003">
      <w:start w:val="1"/>
      <w:numFmt w:val="bullet"/>
      <w:lvlText w:val="o"/>
      <w:lvlJc w:val="left"/>
      <w:pPr>
        <w:tabs>
          <w:tab w:val="num" w:pos="2007"/>
        </w:tabs>
        <w:ind w:left="2007" w:hanging="360"/>
      </w:pPr>
      <w:rPr>
        <w:rFonts w:ascii="Courier New" w:hAnsi="Courier New" w:hint="default"/>
      </w:rPr>
    </w:lvl>
    <w:lvl w:ilvl="2" w:tplc="04020005">
      <w:start w:val="1"/>
      <w:numFmt w:val="bullet"/>
      <w:lvlText w:val=""/>
      <w:lvlJc w:val="left"/>
      <w:pPr>
        <w:tabs>
          <w:tab w:val="num" w:pos="2727"/>
        </w:tabs>
        <w:ind w:left="2727" w:hanging="360"/>
      </w:pPr>
      <w:rPr>
        <w:rFonts w:ascii="Wingdings" w:hAnsi="Wingdings" w:hint="default"/>
      </w:rPr>
    </w:lvl>
    <w:lvl w:ilvl="3" w:tplc="04020001">
      <w:start w:val="1"/>
      <w:numFmt w:val="bullet"/>
      <w:lvlText w:val=""/>
      <w:lvlJc w:val="left"/>
      <w:pPr>
        <w:tabs>
          <w:tab w:val="num" w:pos="3447"/>
        </w:tabs>
        <w:ind w:left="3447" w:hanging="360"/>
      </w:pPr>
      <w:rPr>
        <w:rFonts w:ascii="Symbol" w:hAnsi="Symbol" w:hint="default"/>
      </w:rPr>
    </w:lvl>
    <w:lvl w:ilvl="4" w:tplc="04020003">
      <w:start w:val="1"/>
      <w:numFmt w:val="bullet"/>
      <w:lvlText w:val="o"/>
      <w:lvlJc w:val="left"/>
      <w:pPr>
        <w:tabs>
          <w:tab w:val="num" w:pos="4167"/>
        </w:tabs>
        <w:ind w:left="4167" w:hanging="360"/>
      </w:pPr>
      <w:rPr>
        <w:rFonts w:ascii="Courier New" w:hAnsi="Courier New" w:hint="default"/>
      </w:rPr>
    </w:lvl>
    <w:lvl w:ilvl="5" w:tplc="04020005">
      <w:start w:val="1"/>
      <w:numFmt w:val="bullet"/>
      <w:lvlText w:val=""/>
      <w:lvlJc w:val="left"/>
      <w:pPr>
        <w:tabs>
          <w:tab w:val="num" w:pos="4887"/>
        </w:tabs>
        <w:ind w:left="4887" w:hanging="360"/>
      </w:pPr>
      <w:rPr>
        <w:rFonts w:ascii="Wingdings" w:hAnsi="Wingdings" w:hint="default"/>
      </w:rPr>
    </w:lvl>
    <w:lvl w:ilvl="6" w:tplc="04020001">
      <w:start w:val="1"/>
      <w:numFmt w:val="bullet"/>
      <w:lvlText w:val=""/>
      <w:lvlJc w:val="left"/>
      <w:pPr>
        <w:tabs>
          <w:tab w:val="num" w:pos="5607"/>
        </w:tabs>
        <w:ind w:left="5607" w:hanging="360"/>
      </w:pPr>
      <w:rPr>
        <w:rFonts w:ascii="Symbol" w:hAnsi="Symbol" w:hint="default"/>
      </w:rPr>
    </w:lvl>
    <w:lvl w:ilvl="7" w:tplc="04020003">
      <w:start w:val="1"/>
      <w:numFmt w:val="bullet"/>
      <w:lvlText w:val="o"/>
      <w:lvlJc w:val="left"/>
      <w:pPr>
        <w:tabs>
          <w:tab w:val="num" w:pos="6327"/>
        </w:tabs>
        <w:ind w:left="6327" w:hanging="360"/>
      </w:pPr>
      <w:rPr>
        <w:rFonts w:ascii="Courier New" w:hAnsi="Courier New" w:hint="default"/>
      </w:rPr>
    </w:lvl>
    <w:lvl w:ilvl="8" w:tplc="04020005">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5AFC2F2D"/>
    <w:multiLevelType w:val="hybridMultilevel"/>
    <w:tmpl w:val="27983B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6AEC1DC8"/>
    <w:multiLevelType w:val="singleLevel"/>
    <w:tmpl w:val="7234B91A"/>
    <w:lvl w:ilvl="0">
      <w:start w:val="1"/>
      <w:numFmt w:val="bullet"/>
      <w:lvlText w:val="-"/>
      <w:lvlJc w:val="left"/>
      <w:pPr>
        <w:tabs>
          <w:tab w:val="num" w:pos="720"/>
        </w:tabs>
        <w:ind w:left="720" w:hanging="360"/>
      </w:pPr>
      <w:rPr>
        <w:rFonts w:hint="default"/>
      </w:rPr>
    </w:lvl>
  </w:abstractNum>
  <w:abstractNum w:abstractNumId="32" w15:restartNumberingAfterBreak="0">
    <w:nsid w:val="72004035"/>
    <w:multiLevelType w:val="hybridMultilevel"/>
    <w:tmpl w:val="1D62A656"/>
    <w:lvl w:ilvl="0" w:tplc="6712A016">
      <w:start w:val="1"/>
      <w:numFmt w:val="decimal"/>
      <w:lvlText w:val="%1."/>
      <w:lvlJc w:val="left"/>
      <w:pPr>
        <w:tabs>
          <w:tab w:val="num" w:pos="1698"/>
        </w:tabs>
        <w:ind w:left="1698" w:hanging="99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33" w15:restartNumberingAfterBreak="0">
    <w:nsid w:val="767F3CAD"/>
    <w:multiLevelType w:val="hybridMultilevel"/>
    <w:tmpl w:val="F3326D22"/>
    <w:styleLink w:val="ImportedStyle1"/>
    <w:lvl w:ilvl="0" w:tplc="1EBA3DDA">
      <w:start w:val="1"/>
      <w:numFmt w:val="decimal"/>
      <w:suff w:val="nothing"/>
      <w:lvlText w:val="%1."/>
      <w:lvlJc w:val="left"/>
      <w:pPr>
        <w:tabs>
          <w:tab w:val="left" w:pos="454"/>
        </w:tabs>
        <w:ind w:left="170" w:firstLine="114"/>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408CC632">
      <w:start w:val="1"/>
      <w:numFmt w:val="lowerLetter"/>
      <w:lvlText w:val="%2."/>
      <w:lvlJc w:val="left"/>
      <w:pPr>
        <w:tabs>
          <w:tab w:val="left" w:pos="454"/>
          <w:tab w:val="num" w:pos="1724"/>
        </w:tabs>
        <w:ind w:left="1440" w:hanging="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940AF72">
      <w:start w:val="1"/>
      <w:numFmt w:val="lowerRoman"/>
      <w:lvlText w:val="%3."/>
      <w:lvlJc w:val="left"/>
      <w:pPr>
        <w:tabs>
          <w:tab w:val="left" w:pos="454"/>
          <w:tab w:val="num" w:pos="2444"/>
        </w:tabs>
        <w:ind w:left="2160" w:hanging="16"/>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4BFA108C">
      <w:start w:val="1"/>
      <w:numFmt w:val="decimal"/>
      <w:lvlText w:val="%4."/>
      <w:lvlJc w:val="left"/>
      <w:pPr>
        <w:tabs>
          <w:tab w:val="left" w:pos="454"/>
          <w:tab w:val="num" w:pos="3164"/>
        </w:tabs>
        <w:ind w:left="2880" w:hanging="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43986940">
      <w:start w:val="1"/>
      <w:numFmt w:val="lowerLetter"/>
      <w:lvlText w:val="%5."/>
      <w:lvlJc w:val="left"/>
      <w:pPr>
        <w:tabs>
          <w:tab w:val="left" w:pos="454"/>
          <w:tab w:val="num" w:pos="3884"/>
        </w:tabs>
        <w:ind w:left="3600" w:hanging="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35B4993E">
      <w:start w:val="1"/>
      <w:numFmt w:val="lowerRoman"/>
      <w:lvlText w:val="%6."/>
      <w:lvlJc w:val="left"/>
      <w:pPr>
        <w:tabs>
          <w:tab w:val="left" w:pos="454"/>
          <w:tab w:val="num" w:pos="4604"/>
        </w:tabs>
        <w:ind w:left="4320" w:hanging="16"/>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804C43A4">
      <w:start w:val="1"/>
      <w:numFmt w:val="decimal"/>
      <w:lvlText w:val="%7."/>
      <w:lvlJc w:val="left"/>
      <w:pPr>
        <w:tabs>
          <w:tab w:val="left" w:pos="454"/>
          <w:tab w:val="num" w:pos="5324"/>
        </w:tabs>
        <w:ind w:left="5040" w:hanging="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7B2A7FCA">
      <w:start w:val="1"/>
      <w:numFmt w:val="lowerLetter"/>
      <w:lvlText w:val="%8."/>
      <w:lvlJc w:val="left"/>
      <w:pPr>
        <w:tabs>
          <w:tab w:val="left" w:pos="454"/>
          <w:tab w:val="num" w:pos="6044"/>
        </w:tabs>
        <w:ind w:left="5760" w:hanging="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05EA4F18">
      <w:start w:val="1"/>
      <w:numFmt w:val="lowerRoman"/>
      <w:lvlText w:val="%9."/>
      <w:lvlJc w:val="left"/>
      <w:pPr>
        <w:tabs>
          <w:tab w:val="left" w:pos="454"/>
          <w:tab w:val="num" w:pos="6764"/>
        </w:tabs>
        <w:ind w:left="6480" w:hanging="16"/>
      </w:pPr>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7EF5418C"/>
    <w:multiLevelType w:val="hybridMultilevel"/>
    <w:tmpl w:val="37DA19A0"/>
    <w:lvl w:ilvl="0" w:tplc="103E85CA">
      <w:start w:val="1"/>
      <w:numFmt w:val="decimal"/>
      <w:lvlText w:val="%1."/>
      <w:lvlJc w:val="left"/>
      <w:pPr>
        <w:ind w:left="495" w:hanging="360"/>
      </w:pPr>
      <w:rPr>
        <w:rFonts w:hint="default"/>
      </w:rPr>
    </w:lvl>
    <w:lvl w:ilvl="1" w:tplc="04020019" w:tentative="1">
      <w:start w:val="1"/>
      <w:numFmt w:val="lowerLetter"/>
      <w:lvlText w:val="%2."/>
      <w:lvlJc w:val="left"/>
      <w:pPr>
        <w:ind w:left="1215" w:hanging="360"/>
      </w:pPr>
    </w:lvl>
    <w:lvl w:ilvl="2" w:tplc="0402001B" w:tentative="1">
      <w:start w:val="1"/>
      <w:numFmt w:val="lowerRoman"/>
      <w:lvlText w:val="%3."/>
      <w:lvlJc w:val="right"/>
      <w:pPr>
        <w:ind w:left="1935" w:hanging="180"/>
      </w:pPr>
    </w:lvl>
    <w:lvl w:ilvl="3" w:tplc="0402000F" w:tentative="1">
      <w:start w:val="1"/>
      <w:numFmt w:val="decimal"/>
      <w:lvlText w:val="%4."/>
      <w:lvlJc w:val="left"/>
      <w:pPr>
        <w:ind w:left="2655" w:hanging="360"/>
      </w:pPr>
    </w:lvl>
    <w:lvl w:ilvl="4" w:tplc="04020019" w:tentative="1">
      <w:start w:val="1"/>
      <w:numFmt w:val="lowerLetter"/>
      <w:lvlText w:val="%5."/>
      <w:lvlJc w:val="left"/>
      <w:pPr>
        <w:ind w:left="3375" w:hanging="360"/>
      </w:pPr>
    </w:lvl>
    <w:lvl w:ilvl="5" w:tplc="0402001B" w:tentative="1">
      <w:start w:val="1"/>
      <w:numFmt w:val="lowerRoman"/>
      <w:lvlText w:val="%6."/>
      <w:lvlJc w:val="right"/>
      <w:pPr>
        <w:ind w:left="4095" w:hanging="180"/>
      </w:pPr>
    </w:lvl>
    <w:lvl w:ilvl="6" w:tplc="0402000F" w:tentative="1">
      <w:start w:val="1"/>
      <w:numFmt w:val="decimal"/>
      <w:lvlText w:val="%7."/>
      <w:lvlJc w:val="left"/>
      <w:pPr>
        <w:ind w:left="4815" w:hanging="360"/>
      </w:pPr>
    </w:lvl>
    <w:lvl w:ilvl="7" w:tplc="04020019" w:tentative="1">
      <w:start w:val="1"/>
      <w:numFmt w:val="lowerLetter"/>
      <w:lvlText w:val="%8."/>
      <w:lvlJc w:val="left"/>
      <w:pPr>
        <w:ind w:left="5535" w:hanging="360"/>
      </w:pPr>
    </w:lvl>
    <w:lvl w:ilvl="8" w:tplc="0402001B" w:tentative="1">
      <w:start w:val="1"/>
      <w:numFmt w:val="lowerRoman"/>
      <w:lvlText w:val="%9."/>
      <w:lvlJc w:val="right"/>
      <w:pPr>
        <w:ind w:left="6255" w:hanging="180"/>
      </w:pPr>
    </w:lvl>
  </w:abstractNum>
  <w:num w:numId="1">
    <w:abstractNumId w:val="17"/>
  </w:num>
  <w:num w:numId="2">
    <w:abstractNumId w:val="1"/>
  </w:num>
  <w:num w:numId="3">
    <w:abstractNumId w:val="2"/>
  </w:num>
  <w:num w:numId="4">
    <w:abstractNumId w:val="24"/>
  </w:num>
  <w:num w:numId="5">
    <w:abstractNumId w:val="23"/>
  </w:num>
  <w:num w:numId="6">
    <w:abstractNumId w:val="22"/>
  </w:num>
  <w:num w:numId="7">
    <w:abstractNumId w:val="18"/>
  </w:num>
  <w:num w:numId="8">
    <w:abstractNumId w:val="8"/>
  </w:num>
  <w:num w:numId="9">
    <w:abstractNumId w:val="9"/>
  </w:num>
  <w:num w:numId="10">
    <w:abstractNumId w:val="21"/>
  </w:num>
  <w:num w:numId="11">
    <w:abstractNumId w:val="4"/>
    <w:lvlOverride w:ilvl="0">
      <w:startOverride w:val="1"/>
    </w:lvlOverride>
  </w:num>
  <w:num w:numId="12">
    <w:abstractNumId w:val="31"/>
  </w:num>
  <w:num w:numId="13">
    <w:abstractNumId w:val="10"/>
    <w:lvlOverride w:ilvl="0">
      <w:startOverride w:val="3"/>
    </w:lvlOverride>
  </w:num>
  <w:num w:numId="14">
    <w:abstractNumId w:val="6"/>
    <w:lvlOverride w:ilvl="0">
      <w:startOverride w:val="5"/>
    </w:lvlOverride>
  </w:num>
  <w:num w:numId="15">
    <w:abstractNumId w:val="7"/>
    <w:lvlOverride w:ilvl="0">
      <w:startOverride w:val="1"/>
    </w:lvlOverride>
  </w:num>
  <w:num w:numId="16">
    <w:abstractNumId w:val="33"/>
  </w:num>
  <w:num w:numId="17">
    <w:abstractNumId w:val="25"/>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0"/>
  </w:num>
  <w:num w:numId="23">
    <w:abstractNumId w:val="13"/>
  </w:num>
  <w:num w:numId="24">
    <w:abstractNumId w:val="20"/>
  </w:num>
  <w:num w:numId="25">
    <w:abstractNumId w:val="15"/>
  </w:num>
  <w:num w:numId="26">
    <w:abstractNumId w:val="34"/>
  </w:num>
  <w:num w:numId="27">
    <w:abstractNumId w:val="19"/>
  </w:num>
  <w:num w:numId="28">
    <w:abstractNumId w:val="11"/>
  </w:num>
  <w:num w:numId="29">
    <w:abstractNumId w:val="14"/>
  </w:num>
  <w:num w:numId="30">
    <w:abstractNumId w:val="29"/>
  </w:num>
  <w:num w:numId="31">
    <w:abstractNumId w:val="12"/>
  </w:num>
  <w:num w:numId="32">
    <w:abstractNumId w:val="3"/>
  </w:num>
  <w:num w:numId="33">
    <w:abstractNumId w:val="5"/>
  </w:num>
  <w:num w:numId="34">
    <w:abstractNumId w:val="27"/>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displayBackgroundShape/>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7B3"/>
    <w:rsid w:val="0002501D"/>
    <w:rsid w:val="000306FF"/>
    <w:rsid w:val="000C5DCD"/>
    <w:rsid w:val="00157469"/>
    <w:rsid w:val="00192022"/>
    <w:rsid w:val="0026433C"/>
    <w:rsid w:val="002764EA"/>
    <w:rsid w:val="002C25E0"/>
    <w:rsid w:val="00373726"/>
    <w:rsid w:val="003929D7"/>
    <w:rsid w:val="00395D87"/>
    <w:rsid w:val="00416014"/>
    <w:rsid w:val="00451203"/>
    <w:rsid w:val="004831D6"/>
    <w:rsid w:val="00506379"/>
    <w:rsid w:val="00521A49"/>
    <w:rsid w:val="00522037"/>
    <w:rsid w:val="00526B88"/>
    <w:rsid w:val="005667BC"/>
    <w:rsid w:val="005A105E"/>
    <w:rsid w:val="00611C9D"/>
    <w:rsid w:val="006B0F71"/>
    <w:rsid w:val="006B49C7"/>
    <w:rsid w:val="006C4A7B"/>
    <w:rsid w:val="00702537"/>
    <w:rsid w:val="0073625C"/>
    <w:rsid w:val="008B1C8D"/>
    <w:rsid w:val="00925DBB"/>
    <w:rsid w:val="00946347"/>
    <w:rsid w:val="009760C9"/>
    <w:rsid w:val="009E315B"/>
    <w:rsid w:val="00A4210D"/>
    <w:rsid w:val="00AE7C7B"/>
    <w:rsid w:val="00B10F82"/>
    <w:rsid w:val="00B470AF"/>
    <w:rsid w:val="00C41078"/>
    <w:rsid w:val="00C84ACF"/>
    <w:rsid w:val="00CA14AB"/>
    <w:rsid w:val="00CD43AA"/>
    <w:rsid w:val="00D50905"/>
    <w:rsid w:val="00D52EA9"/>
    <w:rsid w:val="00D617B3"/>
    <w:rsid w:val="00DC44AF"/>
    <w:rsid w:val="00E13BCE"/>
    <w:rsid w:val="00E84B1A"/>
    <w:rsid w:val="00E86E97"/>
    <w:rsid w:val="00E92AF3"/>
    <w:rsid w:val="00E94794"/>
    <w:rsid w:val="00EA75A4"/>
    <w:rsid w:val="00F87BCF"/>
    <w:rsid w:val="00FB567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484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17B3"/>
    <w:rPr>
      <w:rFonts w:ascii="Verdana" w:eastAsia="Times New Roman" w:hAnsi="Verdana" w:cs="Verdana"/>
      <w:sz w:val="24"/>
      <w:szCs w:val="24"/>
      <w:lang w:val="en-GB"/>
    </w:rPr>
  </w:style>
  <w:style w:type="paragraph" w:styleId="1">
    <w:name w:val="heading 1"/>
    <w:basedOn w:val="a"/>
    <w:link w:val="10"/>
    <w:qFormat/>
    <w:rsid w:val="00D617B3"/>
    <w:pPr>
      <w:spacing w:before="100" w:beforeAutospacing="1" w:after="100" w:afterAutospacing="1"/>
      <w:jc w:val="center"/>
      <w:outlineLvl w:val="0"/>
    </w:pPr>
    <w:rPr>
      <w:rFonts w:cs="Times New Roman"/>
      <w:b/>
      <w:bCs/>
      <w:kern w:val="36"/>
      <w:sz w:val="32"/>
      <w:szCs w:val="32"/>
    </w:rPr>
  </w:style>
  <w:style w:type="paragraph" w:styleId="2">
    <w:name w:val="heading 2"/>
    <w:basedOn w:val="a"/>
    <w:next w:val="a"/>
    <w:link w:val="20"/>
    <w:qFormat/>
    <w:rsid w:val="00D617B3"/>
    <w:pPr>
      <w:keepNext/>
      <w:spacing w:before="240" w:after="60"/>
      <w:outlineLvl w:val="1"/>
    </w:pPr>
    <w:rPr>
      <w:rFonts w:ascii="Arial" w:hAnsi="Arial" w:cs="Times New Roman"/>
      <w:b/>
      <w:bCs/>
      <w:i/>
      <w:iCs/>
      <w:sz w:val="28"/>
      <w:szCs w:val="28"/>
      <w:lang w:val="en-US"/>
    </w:rPr>
  </w:style>
  <w:style w:type="paragraph" w:styleId="3">
    <w:name w:val="heading 3"/>
    <w:basedOn w:val="a"/>
    <w:link w:val="30"/>
    <w:qFormat/>
    <w:rsid w:val="00D617B3"/>
    <w:pPr>
      <w:spacing w:before="100" w:beforeAutospacing="1" w:after="100" w:afterAutospacing="1"/>
      <w:jc w:val="center"/>
      <w:outlineLvl w:val="2"/>
    </w:pPr>
    <w:rPr>
      <w:rFonts w:cs="Times New Roman"/>
      <w:b/>
      <w:bCs/>
      <w:sz w:val="26"/>
      <w:szCs w:val="26"/>
    </w:rPr>
  </w:style>
  <w:style w:type="paragraph" w:styleId="5">
    <w:name w:val="heading 5"/>
    <w:basedOn w:val="a"/>
    <w:next w:val="a"/>
    <w:link w:val="50"/>
    <w:qFormat/>
    <w:rsid w:val="00D617B3"/>
    <w:pPr>
      <w:keepNext/>
      <w:ind w:firstLine="720"/>
      <w:jc w:val="center"/>
      <w:outlineLvl w:val="4"/>
    </w:pPr>
    <w:rPr>
      <w:rFonts w:ascii="Arial" w:hAnsi="Arial" w:cs="Times New Roman"/>
      <w:b/>
      <w:bCs/>
      <w:caps/>
      <w:sz w:val="28"/>
      <w:szCs w:val="28"/>
      <w:lang w:val="x-none"/>
    </w:rPr>
  </w:style>
  <w:style w:type="paragraph" w:styleId="6">
    <w:name w:val="heading 6"/>
    <w:basedOn w:val="a"/>
    <w:next w:val="a"/>
    <w:link w:val="60"/>
    <w:qFormat/>
    <w:rsid w:val="00D617B3"/>
    <w:pPr>
      <w:spacing w:before="240" w:after="60"/>
      <w:outlineLvl w:val="5"/>
    </w:pPr>
    <w:rPr>
      <w:rFonts w:ascii="Times New Roman" w:hAnsi="Times New Roman" w:cs="Times New Roman"/>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D617B3"/>
    <w:rPr>
      <w:rFonts w:ascii="Verdana" w:eastAsia="Times New Roman" w:hAnsi="Verdana" w:cs="Times New Roman"/>
      <w:b/>
      <w:bCs/>
      <w:kern w:val="36"/>
      <w:sz w:val="32"/>
      <w:szCs w:val="32"/>
      <w:lang w:val="en-GB"/>
    </w:rPr>
  </w:style>
  <w:style w:type="character" w:customStyle="1" w:styleId="20">
    <w:name w:val="Заглавие 2 Знак"/>
    <w:basedOn w:val="a0"/>
    <w:link w:val="2"/>
    <w:rsid w:val="00D617B3"/>
    <w:rPr>
      <w:rFonts w:ascii="Arial" w:eastAsia="Times New Roman" w:hAnsi="Arial" w:cs="Times New Roman"/>
      <w:b/>
      <w:bCs/>
      <w:i/>
      <w:iCs/>
      <w:sz w:val="28"/>
      <w:szCs w:val="28"/>
      <w:lang w:val="en-US"/>
    </w:rPr>
  </w:style>
  <w:style w:type="character" w:customStyle="1" w:styleId="30">
    <w:name w:val="Заглавие 3 Знак"/>
    <w:basedOn w:val="a0"/>
    <w:link w:val="3"/>
    <w:rsid w:val="00D617B3"/>
    <w:rPr>
      <w:rFonts w:ascii="Verdana" w:eastAsia="Times New Roman" w:hAnsi="Verdana" w:cs="Times New Roman"/>
      <w:b/>
      <w:bCs/>
      <w:sz w:val="26"/>
      <w:szCs w:val="26"/>
      <w:lang w:val="en-GB"/>
    </w:rPr>
  </w:style>
  <w:style w:type="character" w:customStyle="1" w:styleId="50">
    <w:name w:val="Заглавие 5 Знак"/>
    <w:basedOn w:val="a0"/>
    <w:link w:val="5"/>
    <w:rsid w:val="00D617B3"/>
    <w:rPr>
      <w:rFonts w:ascii="Arial" w:eastAsia="Times New Roman" w:hAnsi="Arial" w:cs="Times New Roman"/>
      <w:b/>
      <w:bCs/>
      <w:caps/>
      <w:sz w:val="28"/>
      <w:szCs w:val="28"/>
      <w:lang w:val="x-none"/>
    </w:rPr>
  </w:style>
  <w:style w:type="character" w:customStyle="1" w:styleId="60">
    <w:name w:val="Заглавие 6 Знак"/>
    <w:basedOn w:val="a0"/>
    <w:link w:val="6"/>
    <w:rsid w:val="00D617B3"/>
    <w:rPr>
      <w:rFonts w:ascii="Times New Roman" w:eastAsia="Times New Roman" w:hAnsi="Times New Roman" w:cs="Times New Roman"/>
      <w:b/>
      <w:bCs/>
      <w:sz w:val="20"/>
      <w:szCs w:val="20"/>
      <w:lang w:val="x-none"/>
    </w:rPr>
  </w:style>
  <w:style w:type="paragraph" w:styleId="a3">
    <w:name w:val="Normal (Web)"/>
    <w:basedOn w:val="a"/>
    <w:rsid w:val="00D617B3"/>
    <w:pPr>
      <w:spacing w:before="100" w:beforeAutospacing="1" w:after="100" w:afterAutospacing="1"/>
    </w:pPr>
    <w:rPr>
      <w:sz w:val="17"/>
      <w:szCs w:val="17"/>
    </w:rPr>
  </w:style>
  <w:style w:type="paragraph" w:styleId="a4">
    <w:name w:val="Body Text Indent"/>
    <w:basedOn w:val="a"/>
    <w:link w:val="a5"/>
    <w:rsid w:val="00D617B3"/>
    <w:pPr>
      <w:ind w:left="720"/>
    </w:pPr>
    <w:rPr>
      <w:rFonts w:ascii="Arial" w:hAnsi="Arial" w:cs="Times New Roman"/>
    </w:rPr>
  </w:style>
  <w:style w:type="character" w:customStyle="1" w:styleId="a5">
    <w:name w:val="Основен текст с отстъп Знак"/>
    <w:basedOn w:val="a0"/>
    <w:link w:val="a4"/>
    <w:rsid w:val="00D617B3"/>
    <w:rPr>
      <w:rFonts w:ascii="Arial" w:eastAsia="Times New Roman" w:hAnsi="Arial" w:cs="Times New Roman"/>
      <w:sz w:val="24"/>
      <w:szCs w:val="24"/>
      <w:lang w:val="en-GB"/>
    </w:rPr>
  </w:style>
  <w:style w:type="paragraph" w:styleId="a6">
    <w:name w:val="Body Text"/>
    <w:basedOn w:val="a"/>
    <w:link w:val="a7"/>
    <w:rsid w:val="00D617B3"/>
    <w:rPr>
      <w:rFonts w:ascii="Arial" w:hAnsi="Arial" w:cs="Times New Roman"/>
    </w:rPr>
  </w:style>
  <w:style w:type="character" w:customStyle="1" w:styleId="a7">
    <w:name w:val="Основен текст Знак"/>
    <w:basedOn w:val="a0"/>
    <w:link w:val="a6"/>
    <w:rsid w:val="00D617B3"/>
    <w:rPr>
      <w:rFonts w:ascii="Arial" w:eastAsia="Times New Roman" w:hAnsi="Arial" w:cs="Times New Roman"/>
      <w:sz w:val="24"/>
      <w:szCs w:val="24"/>
      <w:lang w:val="en-GB"/>
    </w:rPr>
  </w:style>
  <w:style w:type="paragraph" w:styleId="a8">
    <w:name w:val="footer"/>
    <w:basedOn w:val="a"/>
    <w:link w:val="a9"/>
    <w:uiPriority w:val="99"/>
    <w:rsid w:val="00D617B3"/>
    <w:pPr>
      <w:tabs>
        <w:tab w:val="center" w:pos="4320"/>
        <w:tab w:val="right" w:pos="8640"/>
      </w:tabs>
    </w:pPr>
    <w:rPr>
      <w:rFonts w:cs="Times New Roman"/>
    </w:rPr>
  </w:style>
  <w:style w:type="character" w:customStyle="1" w:styleId="a9">
    <w:name w:val="Долен колонтитул Знак"/>
    <w:basedOn w:val="a0"/>
    <w:link w:val="a8"/>
    <w:uiPriority w:val="99"/>
    <w:rsid w:val="00D617B3"/>
    <w:rPr>
      <w:rFonts w:ascii="Verdana" w:eastAsia="Times New Roman" w:hAnsi="Verdana" w:cs="Times New Roman"/>
      <w:sz w:val="24"/>
      <w:szCs w:val="24"/>
      <w:lang w:val="en-GB"/>
    </w:rPr>
  </w:style>
  <w:style w:type="character" w:styleId="aa">
    <w:name w:val="page number"/>
    <w:rsid w:val="00D617B3"/>
    <w:rPr>
      <w:rFonts w:cs="Times New Roman"/>
    </w:rPr>
  </w:style>
  <w:style w:type="paragraph" w:styleId="ab">
    <w:name w:val="Balloon Text"/>
    <w:basedOn w:val="a"/>
    <w:link w:val="ac"/>
    <w:rsid w:val="00D617B3"/>
    <w:rPr>
      <w:rFonts w:ascii="Tahoma" w:hAnsi="Tahoma" w:cs="Times New Roman"/>
      <w:sz w:val="16"/>
      <w:szCs w:val="16"/>
    </w:rPr>
  </w:style>
  <w:style w:type="character" w:customStyle="1" w:styleId="ac">
    <w:name w:val="Изнесен текст Знак"/>
    <w:basedOn w:val="a0"/>
    <w:link w:val="ab"/>
    <w:rsid w:val="00D617B3"/>
    <w:rPr>
      <w:rFonts w:ascii="Tahoma" w:eastAsia="Times New Roman" w:hAnsi="Tahoma" w:cs="Times New Roman"/>
      <w:sz w:val="16"/>
      <w:szCs w:val="16"/>
      <w:lang w:val="en-GB"/>
    </w:rPr>
  </w:style>
  <w:style w:type="paragraph" w:customStyle="1" w:styleId="Style">
    <w:name w:val="Style"/>
    <w:rsid w:val="00D617B3"/>
    <w:pPr>
      <w:autoSpaceDE w:val="0"/>
      <w:autoSpaceDN w:val="0"/>
      <w:adjustRightInd w:val="0"/>
      <w:ind w:left="140" w:right="140" w:firstLine="840"/>
      <w:jc w:val="both"/>
    </w:pPr>
    <w:rPr>
      <w:rFonts w:ascii="Verdana" w:eastAsia="Times New Roman" w:hAnsi="Verdana" w:cs="Verdana"/>
      <w:sz w:val="24"/>
      <w:szCs w:val="24"/>
      <w:lang w:eastAsia="bg-BG"/>
    </w:rPr>
  </w:style>
  <w:style w:type="paragraph" w:customStyle="1" w:styleId="ListParagraph1">
    <w:name w:val="List Paragraph1"/>
    <w:basedOn w:val="a"/>
    <w:rsid w:val="00D617B3"/>
    <w:pPr>
      <w:ind w:left="708"/>
    </w:pPr>
  </w:style>
  <w:style w:type="paragraph" w:styleId="ad">
    <w:name w:val="header"/>
    <w:basedOn w:val="a"/>
    <w:link w:val="ae"/>
    <w:rsid w:val="00D617B3"/>
    <w:pPr>
      <w:tabs>
        <w:tab w:val="center" w:pos="4536"/>
        <w:tab w:val="right" w:pos="9072"/>
      </w:tabs>
    </w:pPr>
    <w:rPr>
      <w:rFonts w:cs="Times New Roman"/>
    </w:rPr>
  </w:style>
  <w:style w:type="character" w:customStyle="1" w:styleId="ae">
    <w:name w:val="Горен колонтитул Знак"/>
    <w:basedOn w:val="a0"/>
    <w:link w:val="ad"/>
    <w:rsid w:val="00D617B3"/>
    <w:rPr>
      <w:rFonts w:ascii="Verdana" w:eastAsia="Times New Roman" w:hAnsi="Verdana" w:cs="Times New Roman"/>
      <w:sz w:val="24"/>
      <w:szCs w:val="24"/>
      <w:lang w:val="en-GB"/>
    </w:rPr>
  </w:style>
  <w:style w:type="character" w:styleId="af">
    <w:name w:val="Hyperlink"/>
    <w:rsid w:val="00D617B3"/>
    <w:rPr>
      <w:rFonts w:cs="Times New Roman"/>
      <w:color w:val="0000FF"/>
      <w:u w:val="single"/>
    </w:rPr>
  </w:style>
  <w:style w:type="character" w:styleId="af0">
    <w:name w:val="annotation reference"/>
    <w:rsid w:val="00D617B3"/>
    <w:rPr>
      <w:rFonts w:cs="Times New Roman"/>
      <w:sz w:val="16"/>
      <w:szCs w:val="16"/>
    </w:rPr>
  </w:style>
  <w:style w:type="paragraph" w:styleId="af1">
    <w:name w:val="annotation text"/>
    <w:basedOn w:val="a"/>
    <w:link w:val="af2"/>
    <w:rsid w:val="00D617B3"/>
    <w:rPr>
      <w:rFonts w:cs="Times New Roman"/>
      <w:sz w:val="20"/>
      <w:szCs w:val="20"/>
    </w:rPr>
  </w:style>
  <w:style w:type="character" w:customStyle="1" w:styleId="af2">
    <w:name w:val="Текст на коментар Знак"/>
    <w:basedOn w:val="a0"/>
    <w:link w:val="af1"/>
    <w:rsid w:val="00D617B3"/>
    <w:rPr>
      <w:rFonts w:ascii="Verdana" w:eastAsia="Times New Roman" w:hAnsi="Verdana" w:cs="Times New Roman"/>
      <w:sz w:val="20"/>
      <w:szCs w:val="20"/>
      <w:lang w:val="en-GB"/>
    </w:rPr>
  </w:style>
  <w:style w:type="paragraph" w:styleId="af3">
    <w:name w:val="annotation subject"/>
    <w:basedOn w:val="af1"/>
    <w:next w:val="af1"/>
    <w:link w:val="af4"/>
    <w:rsid w:val="00D617B3"/>
    <w:rPr>
      <w:b/>
      <w:bCs/>
    </w:rPr>
  </w:style>
  <w:style w:type="character" w:customStyle="1" w:styleId="af4">
    <w:name w:val="Предмет на коментар Знак"/>
    <w:basedOn w:val="af2"/>
    <w:link w:val="af3"/>
    <w:rsid w:val="00D617B3"/>
    <w:rPr>
      <w:rFonts w:ascii="Verdana" w:eastAsia="Times New Roman" w:hAnsi="Verdana" w:cs="Times New Roman"/>
      <w:b/>
      <w:bCs/>
      <w:sz w:val="20"/>
      <w:szCs w:val="20"/>
      <w:lang w:val="en-GB"/>
    </w:rPr>
  </w:style>
  <w:style w:type="paragraph" w:customStyle="1" w:styleId="geni">
    <w:name w:val="geni"/>
    <w:basedOn w:val="a"/>
    <w:rsid w:val="00D617B3"/>
    <w:pPr>
      <w:jc w:val="both"/>
    </w:pPr>
    <w:rPr>
      <w:sz w:val="28"/>
      <w:szCs w:val="28"/>
      <w:lang w:val="en-US" w:eastAsia="bg-BG"/>
    </w:rPr>
  </w:style>
  <w:style w:type="character" w:customStyle="1" w:styleId="af5">
    <w:name w:val="Заглавие Знак"/>
    <w:link w:val="af6"/>
    <w:locked/>
    <w:rsid w:val="00D617B3"/>
    <w:rPr>
      <w:b/>
      <w:sz w:val="28"/>
      <w:u w:val="single"/>
    </w:rPr>
  </w:style>
  <w:style w:type="paragraph" w:styleId="af6">
    <w:name w:val="Title"/>
    <w:basedOn w:val="a"/>
    <w:link w:val="af5"/>
    <w:qFormat/>
    <w:rsid w:val="00D617B3"/>
    <w:pPr>
      <w:jc w:val="center"/>
    </w:pPr>
    <w:rPr>
      <w:rFonts w:asciiTheme="minorHAnsi" w:eastAsiaTheme="minorHAnsi" w:hAnsiTheme="minorHAnsi" w:cstheme="minorBidi"/>
      <w:b/>
      <w:sz w:val="28"/>
      <w:szCs w:val="22"/>
      <w:u w:val="single"/>
      <w:lang w:val="bg-BG"/>
    </w:rPr>
  </w:style>
  <w:style w:type="character" w:customStyle="1" w:styleId="11">
    <w:name w:val="Заглавие Знак1"/>
    <w:basedOn w:val="a0"/>
    <w:rsid w:val="00D617B3"/>
    <w:rPr>
      <w:rFonts w:asciiTheme="majorHAnsi" w:eastAsiaTheme="majorEastAsia" w:hAnsiTheme="majorHAnsi" w:cstheme="majorBidi"/>
      <w:spacing w:val="-10"/>
      <w:kern w:val="28"/>
      <w:sz w:val="56"/>
      <w:szCs w:val="56"/>
      <w:lang w:val="en-GB"/>
    </w:rPr>
  </w:style>
  <w:style w:type="character" w:customStyle="1" w:styleId="TitleChar1">
    <w:name w:val="Title Char1"/>
    <w:locked/>
    <w:rsid w:val="00D617B3"/>
    <w:rPr>
      <w:rFonts w:ascii="Cambria" w:hAnsi="Cambria" w:cs="Cambria"/>
      <w:color w:val="auto"/>
      <w:spacing w:val="5"/>
      <w:kern w:val="28"/>
      <w:sz w:val="52"/>
      <w:szCs w:val="52"/>
      <w:lang w:val="en-GB" w:eastAsia="en-US"/>
    </w:rPr>
  </w:style>
  <w:style w:type="paragraph" w:customStyle="1" w:styleId="NoSpacing1">
    <w:name w:val="No Spacing1"/>
    <w:rsid w:val="00D617B3"/>
    <w:rPr>
      <w:rFonts w:ascii="Calibri" w:eastAsia="Times New Roman" w:hAnsi="Calibri" w:cs="Calibri"/>
    </w:rPr>
  </w:style>
  <w:style w:type="character" w:customStyle="1" w:styleId="CharChar1">
    <w:name w:val="Char Char1"/>
    <w:locked/>
    <w:rsid w:val="00D617B3"/>
    <w:rPr>
      <w:b/>
      <w:sz w:val="28"/>
      <w:u w:val="single"/>
      <w:lang w:val="bg-BG" w:eastAsia="bg-BG"/>
    </w:rPr>
  </w:style>
  <w:style w:type="character" w:customStyle="1" w:styleId="st1">
    <w:name w:val="st1"/>
    <w:rsid w:val="00D617B3"/>
  </w:style>
  <w:style w:type="table" w:styleId="af7">
    <w:name w:val="Table Grid"/>
    <w:basedOn w:val="a1"/>
    <w:uiPriority w:val="39"/>
    <w:rsid w:val="00D617B3"/>
    <w:rPr>
      <w:rFonts w:ascii="Verdana" w:eastAsia="Times New Roman" w:hAnsi="Verdana" w:cs="Verdana"/>
      <w:sz w:val="20"/>
      <w:szCs w:val="20"/>
      <w:lang w:eastAsia="bg-B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D617B3"/>
    <w:pPr>
      <w:spacing w:after="120"/>
      <w:ind w:left="283"/>
    </w:pPr>
    <w:rPr>
      <w:rFonts w:ascii="Times New Roman" w:hAnsi="Times New Roman" w:cs="Times New Roman"/>
      <w:sz w:val="16"/>
      <w:szCs w:val="16"/>
      <w:lang w:val="en-US"/>
    </w:rPr>
  </w:style>
  <w:style w:type="character" w:customStyle="1" w:styleId="32">
    <w:name w:val="Основен текст с отстъп 3 Знак"/>
    <w:basedOn w:val="a0"/>
    <w:link w:val="31"/>
    <w:rsid w:val="00D617B3"/>
    <w:rPr>
      <w:rFonts w:ascii="Times New Roman" w:eastAsia="Times New Roman" w:hAnsi="Times New Roman" w:cs="Times New Roman"/>
      <w:sz w:val="16"/>
      <w:szCs w:val="16"/>
      <w:lang w:val="en-US"/>
    </w:rPr>
  </w:style>
  <w:style w:type="table" w:customStyle="1" w:styleId="TableGrid1">
    <w:name w:val="Table Grid1"/>
    <w:rsid w:val="00D617B3"/>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rsid w:val="00D617B3"/>
    <w:rPr>
      <w:rFonts w:ascii="Verdana" w:eastAsia="Times New Roman" w:hAnsi="Verdana" w:cs="Verdana"/>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rsid w:val="00D617B3"/>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rsid w:val="00D617B3"/>
    <w:rPr>
      <w:rFonts w:ascii="Verdana" w:eastAsia="Times New Roman" w:hAnsi="Verdana" w:cs="Verdana"/>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rsid w:val="00D617B3"/>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CharChar">
    <w:name w:val="Знак Char Char1 Знак Char Char Знак Char Char Знак"/>
    <w:basedOn w:val="a"/>
    <w:rsid w:val="00D617B3"/>
    <w:pPr>
      <w:spacing w:after="160" w:line="240" w:lineRule="exact"/>
    </w:pPr>
    <w:rPr>
      <w:rFonts w:ascii="Arial" w:eastAsia="MS Mincho" w:hAnsi="Arial" w:cs="Arial"/>
      <w:sz w:val="20"/>
      <w:szCs w:val="20"/>
      <w:lang w:val="fr-FR"/>
    </w:rPr>
  </w:style>
  <w:style w:type="paragraph" w:customStyle="1" w:styleId="CharChar1CharCharCharChar2">
    <w:name w:val="Знак Char Char1 Знак Char Char Знак Char Char Знак2"/>
    <w:basedOn w:val="a"/>
    <w:rsid w:val="00D617B3"/>
    <w:pPr>
      <w:spacing w:after="160" w:line="240" w:lineRule="exact"/>
    </w:pPr>
    <w:rPr>
      <w:rFonts w:ascii="Arial" w:eastAsia="MS Mincho" w:hAnsi="Arial" w:cs="Arial"/>
      <w:sz w:val="20"/>
      <w:szCs w:val="20"/>
      <w:lang w:val="fr-FR"/>
    </w:rPr>
  </w:style>
  <w:style w:type="paragraph" w:customStyle="1" w:styleId="CharChar1CharCharCharChar1">
    <w:name w:val="Знак Char Char1 Знак Char Char Знак Char Char Знак1"/>
    <w:basedOn w:val="a"/>
    <w:rsid w:val="00D617B3"/>
    <w:pPr>
      <w:spacing w:after="160" w:line="240" w:lineRule="exact"/>
    </w:pPr>
    <w:rPr>
      <w:rFonts w:ascii="Arial" w:eastAsia="MS Mincho" w:hAnsi="Arial" w:cs="Arial"/>
      <w:sz w:val="20"/>
      <w:szCs w:val="20"/>
      <w:lang w:val="fr-FR"/>
    </w:rPr>
  </w:style>
  <w:style w:type="paragraph" w:customStyle="1" w:styleId="CharChar1CharCharCharChar3">
    <w:name w:val="Знак Char Char1 Знак Char Char Знак Char Char Знак3"/>
    <w:basedOn w:val="a"/>
    <w:rsid w:val="00D617B3"/>
    <w:pPr>
      <w:spacing w:after="160" w:line="240" w:lineRule="exact"/>
    </w:pPr>
    <w:rPr>
      <w:rFonts w:ascii="Arial" w:eastAsia="MS Mincho" w:hAnsi="Arial" w:cs="Arial"/>
      <w:sz w:val="20"/>
      <w:szCs w:val="20"/>
      <w:lang w:val="fr-FR"/>
    </w:rPr>
  </w:style>
  <w:style w:type="paragraph" w:customStyle="1" w:styleId="CharChar1CharCharCharChar4">
    <w:name w:val="Знак Char Char1 Знак Char Char Знак Char Char Знак4"/>
    <w:basedOn w:val="a"/>
    <w:rsid w:val="00D617B3"/>
    <w:pPr>
      <w:spacing w:after="160" w:line="240" w:lineRule="exact"/>
    </w:pPr>
    <w:rPr>
      <w:rFonts w:ascii="Arial" w:eastAsia="MS Mincho" w:hAnsi="Arial" w:cs="Arial"/>
      <w:sz w:val="20"/>
      <w:szCs w:val="20"/>
      <w:lang w:val="fr-FR"/>
    </w:rPr>
  </w:style>
  <w:style w:type="character" w:customStyle="1" w:styleId="alt">
    <w:name w:val="al_t"/>
    <w:rsid w:val="00D617B3"/>
    <w:rPr>
      <w:rFonts w:cs="Times New Roman"/>
    </w:rPr>
  </w:style>
  <w:style w:type="character" w:customStyle="1" w:styleId="alcapt">
    <w:name w:val="al_capt"/>
    <w:rsid w:val="00D617B3"/>
    <w:rPr>
      <w:rFonts w:cs="Times New Roman"/>
    </w:rPr>
  </w:style>
  <w:style w:type="character" w:customStyle="1" w:styleId="subpardislink">
    <w:name w:val="subpardislink"/>
    <w:rsid w:val="00D617B3"/>
    <w:rPr>
      <w:rFonts w:cs="Times New Roman"/>
    </w:rPr>
  </w:style>
  <w:style w:type="character" w:customStyle="1" w:styleId="apple-converted-space">
    <w:name w:val="apple-converted-space"/>
    <w:rsid w:val="00D617B3"/>
    <w:rPr>
      <w:rFonts w:cs="Times New Roman"/>
    </w:rPr>
  </w:style>
  <w:style w:type="character" w:customStyle="1" w:styleId="subparinclink">
    <w:name w:val="subparinclink"/>
    <w:rsid w:val="00D617B3"/>
    <w:rPr>
      <w:rFonts w:cs="Times New Roman"/>
    </w:rPr>
  </w:style>
  <w:style w:type="character" w:customStyle="1" w:styleId="articlehistory">
    <w:name w:val="article_history"/>
    <w:rsid w:val="00D617B3"/>
    <w:rPr>
      <w:rFonts w:cs="Times New Roman"/>
    </w:rPr>
  </w:style>
  <w:style w:type="paragraph" w:styleId="HTML">
    <w:name w:val="HTML Preformatted"/>
    <w:basedOn w:val="a"/>
    <w:link w:val="HTML0"/>
    <w:rsid w:val="00D61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0">
    <w:name w:val="HTML стандартен Знак"/>
    <w:basedOn w:val="a0"/>
    <w:link w:val="HTML"/>
    <w:rsid w:val="00D617B3"/>
    <w:rPr>
      <w:rFonts w:ascii="Courier New" w:eastAsia="Times New Roman" w:hAnsi="Courier New" w:cs="Times New Roman"/>
      <w:sz w:val="20"/>
      <w:szCs w:val="20"/>
      <w:lang w:val="x-none" w:eastAsia="x-none"/>
    </w:rPr>
  </w:style>
  <w:style w:type="paragraph" w:customStyle="1" w:styleId="CharChar1CharCharCharChar5">
    <w:name w:val="Знак Char Char1 Знак Char Char Знак Char Char Знак5"/>
    <w:basedOn w:val="a"/>
    <w:rsid w:val="00D617B3"/>
    <w:pPr>
      <w:spacing w:after="160" w:line="240" w:lineRule="exact"/>
    </w:pPr>
    <w:rPr>
      <w:rFonts w:ascii="Arial" w:eastAsia="MS Mincho" w:hAnsi="Arial" w:cs="Arial"/>
      <w:sz w:val="20"/>
      <w:szCs w:val="20"/>
      <w:lang w:val="fr-FR"/>
    </w:rPr>
  </w:style>
  <w:style w:type="paragraph" w:customStyle="1" w:styleId="CharChar1CharCharCharChar0">
    <w:name w:val="Знак Char Char1 Знак Char Char Знак Char Char"/>
    <w:basedOn w:val="a"/>
    <w:rsid w:val="00D617B3"/>
    <w:pPr>
      <w:spacing w:after="160" w:line="240" w:lineRule="exact"/>
    </w:pPr>
    <w:rPr>
      <w:rFonts w:ascii="Arial" w:eastAsia="MS Mincho" w:hAnsi="Arial" w:cs="Arial"/>
      <w:sz w:val="20"/>
      <w:szCs w:val="20"/>
      <w:lang w:val="fr-FR"/>
    </w:rPr>
  </w:style>
  <w:style w:type="paragraph" w:customStyle="1" w:styleId="CharChar1CharCharCharChar10">
    <w:name w:val="Знак Char Char1 Знак Char Char Знак Char Char1"/>
    <w:basedOn w:val="a"/>
    <w:rsid w:val="00D617B3"/>
    <w:pPr>
      <w:spacing w:after="160" w:line="240" w:lineRule="exact"/>
    </w:pPr>
    <w:rPr>
      <w:rFonts w:ascii="Arial" w:eastAsia="MS Mincho" w:hAnsi="Arial" w:cs="Arial"/>
      <w:sz w:val="20"/>
      <w:szCs w:val="20"/>
      <w:lang w:val="fr-FR"/>
    </w:rPr>
  </w:style>
  <w:style w:type="paragraph" w:customStyle="1" w:styleId="CharChar1CharCharCharChar6">
    <w:name w:val="Знак Char Char1 Знак Char Char Знак Char Char Знак6"/>
    <w:basedOn w:val="a"/>
    <w:rsid w:val="00D617B3"/>
    <w:pPr>
      <w:spacing w:after="160" w:line="240" w:lineRule="exact"/>
    </w:pPr>
    <w:rPr>
      <w:rFonts w:ascii="Arial" w:eastAsia="MS Mincho" w:hAnsi="Arial" w:cs="Arial"/>
      <w:sz w:val="20"/>
      <w:szCs w:val="20"/>
      <w:lang w:val="fr-FR"/>
    </w:rPr>
  </w:style>
  <w:style w:type="paragraph" w:customStyle="1" w:styleId="CharChar1CharCharCharChar7">
    <w:name w:val="Знак Char Char1 Знак Char Char Знак Char Char Знак7"/>
    <w:basedOn w:val="a"/>
    <w:rsid w:val="00D617B3"/>
    <w:pPr>
      <w:spacing w:after="160" w:line="240" w:lineRule="exact"/>
    </w:pPr>
    <w:rPr>
      <w:rFonts w:ascii="Arial" w:eastAsia="MS Mincho" w:hAnsi="Arial" w:cs="Arial"/>
      <w:sz w:val="20"/>
      <w:szCs w:val="20"/>
      <w:lang w:val="fr-FR"/>
    </w:rPr>
  </w:style>
  <w:style w:type="paragraph" w:customStyle="1" w:styleId="CharChar1CharCharCharChar8">
    <w:name w:val="Знак Char Char1 Знак Char Char Знак Char Char Знак"/>
    <w:basedOn w:val="a"/>
    <w:rsid w:val="00D617B3"/>
    <w:pPr>
      <w:spacing w:after="160" w:line="240" w:lineRule="exact"/>
    </w:pPr>
    <w:rPr>
      <w:rFonts w:ascii="Arial" w:eastAsia="MS Mincho" w:hAnsi="Arial" w:cs="Arial"/>
      <w:sz w:val="20"/>
      <w:szCs w:val="20"/>
      <w:lang w:val="fr-FR"/>
    </w:rPr>
  </w:style>
  <w:style w:type="character" w:customStyle="1" w:styleId="alafa">
    <w:name w:val="al_a fa"/>
    <w:rsid w:val="00D617B3"/>
  </w:style>
  <w:style w:type="paragraph" w:styleId="af8">
    <w:name w:val="Block Text"/>
    <w:basedOn w:val="a"/>
    <w:rsid w:val="00D617B3"/>
    <w:pPr>
      <w:ind w:left="-567" w:right="-625"/>
      <w:jc w:val="both"/>
    </w:pPr>
    <w:rPr>
      <w:rFonts w:ascii="Tahoma" w:hAnsi="Tahoma" w:cs="Times New Roman"/>
      <w:sz w:val="28"/>
      <w:szCs w:val="20"/>
      <w:lang w:val="bg-BG" w:eastAsia="bg-BG"/>
    </w:rPr>
  </w:style>
  <w:style w:type="character" w:styleId="af9">
    <w:name w:val="Strong"/>
    <w:qFormat/>
    <w:rsid w:val="00D617B3"/>
    <w:rPr>
      <w:b/>
      <w:bCs/>
    </w:rPr>
  </w:style>
  <w:style w:type="paragraph" w:customStyle="1" w:styleId="afa">
    <w:name w:val="Знак Знак Знак"/>
    <w:basedOn w:val="a"/>
    <w:rsid w:val="00D617B3"/>
    <w:pPr>
      <w:spacing w:after="160" w:line="240" w:lineRule="exact"/>
    </w:pPr>
    <w:rPr>
      <w:rFonts w:ascii="Arial" w:eastAsia="MS Mincho" w:hAnsi="Arial" w:cs="Arial"/>
      <w:sz w:val="20"/>
      <w:szCs w:val="20"/>
      <w:lang w:val="fr-FR"/>
    </w:rPr>
  </w:style>
  <w:style w:type="paragraph" w:customStyle="1" w:styleId="title1">
    <w:name w:val="title1"/>
    <w:basedOn w:val="a"/>
    <w:rsid w:val="00D617B3"/>
    <w:pPr>
      <w:spacing w:before="100" w:beforeAutospacing="1" w:after="100" w:afterAutospacing="1"/>
      <w:jc w:val="center"/>
    </w:pPr>
    <w:rPr>
      <w:rFonts w:ascii="Times New Roman" w:hAnsi="Times New Roman" w:cs="Times New Roman"/>
      <w:b/>
      <w:bCs/>
      <w:sz w:val="30"/>
      <w:szCs w:val="30"/>
      <w:lang w:val="bg-BG" w:eastAsia="bg-BG"/>
    </w:rPr>
  </w:style>
  <w:style w:type="paragraph" w:customStyle="1" w:styleId="12">
    <w:name w:val="Списък на абзаци1"/>
    <w:basedOn w:val="a"/>
    <w:rsid w:val="00D617B3"/>
    <w:pPr>
      <w:ind w:left="720"/>
    </w:pPr>
    <w:rPr>
      <w:rFonts w:ascii="Times New Roman" w:hAnsi="Times New Roman" w:cs="Times New Roman"/>
      <w:lang w:val="bg-BG" w:eastAsia="bg-BG"/>
    </w:rPr>
  </w:style>
  <w:style w:type="paragraph" w:styleId="33">
    <w:name w:val="Body Text 3"/>
    <w:basedOn w:val="a"/>
    <w:link w:val="34"/>
    <w:rsid w:val="00D617B3"/>
    <w:pPr>
      <w:spacing w:after="120"/>
    </w:pPr>
    <w:rPr>
      <w:rFonts w:ascii="Times New Roman" w:hAnsi="Times New Roman" w:cs="Times New Roman"/>
      <w:sz w:val="16"/>
      <w:szCs w:val="16"/>
      <w:lang w:val="x-none" w:eastAsia="x-none"/>
    </w:rPr>
  </w:style>
  <w:style w:type="character" w:customStyle="1" w:styleId="34">
    <w:name w:val="Основен текст 3 Знак"/>
    <w:basedOn w:val="a0"/>
    <w:link w:val="33"/>
    <w:rsid w:val="00D617B3"/>
    <w:rPr>
      <w:rFonts w:ascii="Times New Roman" w:eastAsia="Times New Roman" w:hAnsi="Times New Roman" w:cs="Times New Roman"/>
      <w:sz w:val="16"/>
      <w:szCs w:val="16"/>
      <w:lang w:val="x-none" w:eastAsia="x-none"/>
    </w:rPr>
  </w:style>
  <w:style w:type="paragraph" w:styleId="afb">
    <w:name w:val="List Paragraph"/>
    <w:basedOn w:val="a"/>
    <w:uiPriority w:val="34"/>
    <w:qFormat/>
    <w:rsid w:val="00D617B3"/>
    <w:pPr>
      <w:ind w:left="720"/>
      <w:contextualSpacing/>
    </w:pPr>
    <w:rPr>
      <w:rFonts w:ascii="Times New Roman" w:hAnsi="Times New Roman" w:cs="Times New Roman"/>
      <w:lang w:val="bg-BG" w:eastAsia="bg-BG"/>
    </w:rPr>
  </w:style>
  <w:style w:type="paragraph" w:customStyle="1" w:styleId="BodyAA">
    <w:name w:val="Body A A"/>
    <w:rsid w:val="00D617B3"/>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Neue" w:eastAsia="Times New Roman" w:hAnsi="Helvetica Neue" w:cs="Arial Unicode MS"/>
      <w:color w:val="000000"/>
      <w:u w:color="000000"/>
      <w:lang w:val="en-US"/>
    </w:rPr>
  </w:style>
  <w:style w:type="paragraph" w:customStyle="1" w:styleId="Default">
    <w:name w:val="Default"/>
    <w:rsid w:val="00D617B3"/>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Neue" w:eastAsia="Times New Roman" w:hAnsi="Helvetica Neue" w:cs="Arial Unicode MS"/>
      <w:color w:val="000000"/>
      <w:u w:color="000000"/>
      <w:lang w:val="en-US"/>
    </w:rPr>
  </w:style>
  <w:style w:type="numbering" w:customStyle="1" w:styleId="ImportedStyle1">
    <w:name w:val="Imported Style 1"/>
    <w:rsid w:val="00D617B3"/>
    <w:pPr>
      <w:numPr>
        <w:numId w:val="16"/>
      </w:numPr>
    </w:pPr>
  </w:style>
  <w:style w:type="character" w:styleId="afc">
    <w:name w:val="Emphasis"/>
    <w:qFormat/>
    <w:rsid w:val="00D617B3"/>
    <w:rPr>
      <w:i/>
      <w:iCs/>
    </w:rPr>
  </w:style>
  <w:style w:type="numbering" w:customStyle="1" w:styleId="13">
    <w:name w:val="Без списък1"/>
    <w:next w:val="a2"/>
    <w:semiHidden/>
    <w:rsid w:val="00D617B3"/>
  </w:style>
  <w:style w:type="paragraph" w:customStyle="1" w:styleId="14">
    <w:name w:val="Без разредка1"/>
    <w:rsid w:val="00D617B3"/>
    <w:rPr>
      <w:rFonts w:ascii="Calibri" w:eastAsia="Times New Roman" w:hAnsi="Calibri" w:cs="Calibri"/>
    </w:rPr>
  </w:style>
  <w:style w:type="table" w:customStyle="1" w:styleId="15">
    <w:name w:val="Мрежа в таблица1"/>
    <w:basedOn w:val="a1"/>
    <w:next w:val="af7"/>
    <w:rsid w:val="00D617B3"/>
    <w:rPr>
      <w:rFonts w:ascii="Verdana" w:eastAsia="Times New Roman" w:hAnsi="Verdana" w:cs="Verdana"/>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uiPriority w:val="99"/>
    <w:unhideWhenUsed/>
    <w:rsid w:val="00D617B3"/>
    <w:rPr>
      <w:color w:val="954F72"/>
      <w:u w:val="single"/>
    </w:rPr>
  </w:style>
  <w:style w:type="paragraph" w:styleId="afe">
    <w:name w:val="Revision"/>
    <w:hidden/>
    <w:uiPriority w:val="99"/>
    <w:semiHidden/>
    <w:rsid w:val="003929D7"/>
    <w:rPr>
      <w:rFonts w:ascii="Verdana" w:eastAsia="Times New Roman" w:hAnsi="Verdana" w:cs="Verdan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google.com/?q=%D1%83%D0%BB.+%22%D0%94%D0%B8%D0%BC%D0%B8%D1%82%D1%8A%D1%80+%D0%9A%D0%BE%D0%BD%D1%81%D1%82%D0%B0%D0%BD%D1%82%D0%B8%D0%BD%D0%BE%D0%B2%22+%E2%84%9623%D0%B0&amp;entry=gmail&amp;source=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javascript:%20NavigateDocument('%D0%97%D0%9A_2012_103883');"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19618</Words>
  <Characters>111824</Characters>
  <Application>Microsoft Office Word</Application>
  <DocSecurity>0</DocSecurity>
  <Lines>931</Lines>
  <Paragraphs>262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131180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2025-05-02T11:41:00Z</dcterms:created>
  <dcterms:modified xsi:type="dcterms:W3CDTF">2025-05-05T05:57:00Z</dcterms:modified>
</cp:coreProperties>
</file>